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C6" w:rsidRDefault="008E44C6" w:rsidP="004B1B5C">
      <w:pPr>
        <w:spacing w:after="0" w:line="240" w:lineRule="auto"/>
        <w:ind w:left="-142"/>
        <w:rPr>
          <w:b/>
          <w:sz w:val="24"/>
          <w:szCs w:val="24"/>
          <w:u w:val="single"/>
        </w:rPr>
      </w:pPr>
      <w:bookmarkStart w:id="0" w:name="_GoBack"/>
      <w:bookmarkEnd w:id="0"/>
    </w:p>
    <w:p w:rsidR="00C818AE" w:rsidRPr="00C621F8" w:rsidRDefault="00C818AE" w:rsidP="00C621F8">
      <w:pPr>
        <w:spacing w:after="0" w:line="240" w:lineRule="auto"/>
        <w:jc w:val="center"/>
        <w:rPr>
          <w:b/>
          <w:u w:val="single"/>
        </w:rPr>
      </w:pPr>
      <w:r w:rsidRPr="00C621F8">
        <w:rPr>
          <w:b/>
          <w:u w:val="single"/>
        </w:rPr>
        <w:t>Introduction</w:t>
      </w:r>
    </w:p>
    <w:p w:rsidR="00F45BC3" w:rsidRPr="00C621F8" w:rsidRDefault="00F45BC3" w:rsidP="00C621F8">
      <w:pPr>
        <w:spacing w:after="0" w:line="240" w:lineRule="auto"/>
      </w:pPr>
    </w:p>
    <w:p w:rsidR="00C818AE" w:rsidRPr="00C621F8" w:rsidRDefault="00C818AE" w:rsidP="00C621F8">
      <w:pPr>
        <w:spacing w:after="0" w:line="240" w:lineRule="auto"/>
      </w:pPr>
      <w:r w:rsidRPr="00C621F8">
        <w:t>In April 2017, Chadsgrove adopted a new assessment system (SOLAR). SOLAR has replaced both BSquared and CASPA as the means t</w:t>
      </w:r>
      <w:r w:rsidR="00294B6B" w:rsidRPr="00C621F8">
        <w:t xml:space="preserve">hrough which we will assess, </w:t>
      </w:r>
      <w:r w:rsidRPr="00C621F8">
        <w:t xml:space="preserve">monitor </w:t>
      </w:r>
      <w:r w:rsidR="00294B6B" w:rsidRPr="00C621F8">
        <w:t xml:space="preserve">and moderate </w:t>
      </w:r>
      <w:r w:rsidRPr="00C621F8">
        <w:t>the progress of all pupils in school in relation to their own starting points and the expectations of the staff who know them well.</w:t>
      </w:r>
    </w:p>
    <w:p w:rsidR="00C818AE" w:rsidRPr="00C621F8" w:rsidRDefault="00C818AE" w:rsidP="00C621F8">
      <w:pPr>
        <w:spacing w:after="0" w:line="240" w:lineRule="auto"/>
      </w:pPr>
    </w:p>
    <w:p w:rsidR="00AA78D9" w:rsidRPr="00C621F8" w:rsidRDefault="00C818AE" w:rsidP="00C621F8">
      <w:pPr>
        <w:spacing w:after="0" w:line="240" w:lineRule="auto"/>
      </w:pPr>
      <w:r w:rsidRPr="00C621F8">
        <w:t>Baseline data has been inputted into SOLAR and a spreadsheet has been used to compare September 2016 starting points with July 2017 end points. A ‘progr</w:t>
      </w:r>
      <w:r w:rsidR="00294B6B" w:rsidRPr="00C621F8">
        <w:t>ess’ indicator has been compiled</w:t>
      </w:r>
      <w:r w:rsidR="00AA78D9" w:rsidRPr="00C621F8">
        <w:t xml:space="preserve"> using this information for every pupil in the school. </w:t>
      </w:r>
    </w:p>
    <w:p w:rsidR="00AA78D9" w:rsidRPr="00C621F8" w:rsidRDefault="00AA78D9" w:rsidP="00C621F8">
      <w:pPr>
        <w:spacing w:after="0" w:line="240" w:lineRule="auto"/>
      </w:pPr>
    </w:p>
    <w:p w:rsidR="00AA78D9" w:rsidRPr="00C621F8" w:rsidRDefault="00AA78D9" w:rsidP="00C621F8">
      <w:pPr>
        <w:spacing w:after="0" w:line="240" w:lineRule="auto"/>
      </w:pPr>
      <w:r w:rsidRPr="00C621F8">
        <w:t>The information with regard to start and end points varies depending upon the age of individual pupils and the nature of their learning disability:</w:t>
      </w:r>
    </w:p>
    <w:p w:rsidR="00AA78D9" w:rsidRPr="00C621F8" w:rsidRDefault="00AA78D9" w:rsidP="00C621F8">
      <w:pPr>
        <w:pStyle w:val="ListParagraph"/>
        <w:numPr>
          <w:ilvl w:val="0"/>
          <w:numId w:val="2"/>
        </w:numPr>
        <w:spacing w:after="0" w:line="240" w:lineRule="auto"/>
      </w:pPr>
      <w:r w:rsidRPr="00C621F8">
        <w:t>Early Years pupils are judged against the Early Years Foundation Stage Framework</w:t>
      </w:r>
    </w:p>
    <w:p w:rsidR="00AA78D9" w:rsidRPr="00C621F8" w:rsidRDefault="00BC3A2A" w:rsidP="00C621F8">
      <w:pPr>
        <w:pStyle w:val="ListParagraph"/>
        <w:numPr>
          <w:ilvl w:val="0"/>
          <w:numId w:val="2"/>
        </w:numPr>
        <w:spacing w:after="0" w:line="240" w:lineRule="auto"/>
      </w:pPr>
      <w:r w:rsidRPr="00C621F8">
        <w:t>Pupils of Na</w:t>
      </w:r>
      <w:r w:rsidR="00AA78D9" w:rsidRPr="00C621F8">
        <w:t xml:space="preserve">tional Curriculum age with moderate or severe learning difficulties </w:t>
      </w:r>
      <w:r w:rsidR="00294B6B" w:rsidRPr="00C621F8">
        <w:t>are</w:t>
      </w:r>
      <w:r w:rsidR="00AA78D9" w:rsidRPr="00C621F8">
        <w:t xml:space="preserve"> judged against the Chadsgrove P scales – this is a combination of P level assessments, bridging statements, pre-National </w:t>
      </w:r>
      <w:r w:rsidRPr="00C621F8">
        <w:t>C</w:t>
      </w:r>
      <w:r w:rsidR="00AA78D9" w:rsidRPr="00C621F8">
        <w:t>urriculum statements and the early levels of the National Curriculum</w:t>
      </w:r>
    </w:p>
    <w:p w:rsidR="00AA78D9" w:rsidRPr="00C621F8" w:rsidRDefault="00AA78D9" w:rsidP="00C621F8">
      <w:pPr>
        <w:pStyle w:val="ListParagraph"/>
        <w:numPr>
          <w:ilvl w:val="0"/>
          <w:numId w:val="2"/>
        </w:numPr>
        <w:spacing w:after="0" w:line="240" w:lineRule="auto"/>
      </w:pPr>
      <w:r w:rsidRPr="00C621F8">
        <w:t>Key Stage 4 pupils, where appropriate, are judged against attainment in accredited courses</w:t>
      </w:r>
    </w:p>
    <w:p w:rsidR="00AA78D9" w:rsidRPr="00C621F8" w:rsidRDefault="00AA78D9" w:rsidP="00C621F8">
      <w:pPr>
        <w:pStyle w:val="ListParagraph"/>
        <w:numPr>
          <w:ilvl w:val="0"/>
          <w:numId w:val="2"/>
        </w:numPr>
        <w:spacing w:after="0" w:line="240" w:lineRule="auto"/>
      </w:pPr>
      <w:r w:rsidRPr="00C621F8">
        <w:t>Post 16 pupils are judged against accreditations including ASDAN</w:t>
      </w:r>
    </w:p>
    <w:p w:rsidR="00AA78D9" w:rsidRPr="00C621F8" w:rsidRDefault="00AA78D9" w:rsidP="00C621F8">
      <w:pPr>
        <w:pStyle w:val="ListParagraph"/>
        <w:numPr>
          <w:ilvl w:val="0"/>
          <w:numId w:val="2"/>
        </w:numPr>
        <w:spacing w:after="0" w:line="240" w:lineRule="auto"/>
      </w:pPr>
      <w:r w:rsidRPr="00C621F8">
        <w:t>PMLD pupils are judged against Milestones or MAPP</w:t>
      </w:r>
    </w:p>
    <w:p w:rsidR="00AA78D9" w:rsidRPr="00C621F8" w:rsidRDefault="00AA78D9" w:rsidP="00C621F8">
      <w:pPr>
        <w:spacing w:after="0" w:line="240" w:lineRule="auto"/>
      </w:pPr>
    </w:p>
    <w:p w:rsidR="008066B5" w:rsidRPr="00C621F8" w:rsidRDefault="00AA78D9" w:rsidP="00C621F8">
      <w:pPr>
        <w:spacing w:after="0" w:line="240" w:lineRule="auto"/>
      </w:pPr>
      <w:r w:rsidRPr="00C621F8">
        <w:t xml:space="preserve">With the exception of MAPP, all of the above assessments now form a part of SOLAR – this </w:t>
      </w:r>
      <w:r w:rsidR="00AF4E2F">
        <w:t xml:space="preserve">meets one of the </w:t>
      </w:r>
      <w:r w:rsidR="008066B5" w:rsidRPr="00C621F8">
        <w:t>recommendations from our OFSTED inspection with regard to simplifying and streamlining the collection, monitoring and analysis of assessment data.</w:t>
      </w:r>
    </w:p>
    <w:p w:rsidR="008066B5" w:rsidRPr="00C621F8" w:rsidRDefault="008066B5" w:rsidP="00C621F8">
      <w:pPr>
        <w:spacing w:after="0" w:line="240" w:lineRule="auto"/>
      </w:pPr>
    </w:p>
    <w:p w:rsidR="00AA78D9" w:rsidRPr="00C621F8" w:rsidRDefault="008066B5" w:rsidP="00C621F8">
      <w:pPr>
        <w:spacing w:after="0" w:line="240" w:lineRule="auto"/>
      </w:pPr>
      <w:r w:rsidRPr="00C621F8">
        <w:t xml:space="preserve">From </w:t>
      </w:r>
      <w:r w:rsidR="00A139D2">
        <w:t>Octob</w:t>
      </w:r>
      <w:r w:rsidRPr="00C621F8">
        <w:t xml:space="preserve">er 2017, PMLD pupils will also move onto SOLAR – these pupils will be using the ‘Routes for Learning’ assessment framework. </w:t>
      </w:r>
    </w:p>
    <w:p w:rsidR="00C818AE" w:rsidRDefault="00C818AE" w:rsidP="00C621F8">
      <w:pPr>
        <w:spacing w:after="0" w:line="240" w:lineRule="auto"/>
      </w:pPr>
      <w:r w:rsidRPr="00C621F8">
        <w:t xml:space="preserve"> </w:t>
      </w:r>
    </w:p>
    <w:p w:rsidR="00160D29" w:rsidRPr="00C621F8" w:rsidRDefault="00160D29" w:rsidP="00C621F8">
      <w:pPr>
        <w:spacing w:after="0" w:line="240" w:lineRule="auto"/>
      </w:pPr>
    </w:p>
    <w:p w:rsidR="00C818AE" w:rsidRPr="00C621F8" w:rsidRDefault="00C818AE" w:rsidP="00C621F8">
      <w:pPr>
        <w:spacing w:after="0" w:line="240" w:lineRule="auto"/>
      </w:pPr>
      <w:r w:rsidRPr="00C621F8">
        <w:rPr>
          <w:b/>
          <w:u w:val="single"/>
        </w:rPr>
        <w:t>Determining what ‘outstanding progress’ is for the pupils at Chadsgrove</w:t>
      </w:r>
      <w:r w:rsidRPr="00C621F8">
        <w:t>.</w:t>
      </w:r>
    </w:p>
    <w:p w:rsidR="00F45BC3" w:rsidRDefault="00C818AE" w:rsidP="00C621F8">
      <w:pPr>
        <w:spacing w:after="0" w:line="240" w:lineRule="auto"/>
      </w:pPr>
      <w:r w:rsidRPr="00C621F8">
        <w:t>All starting points for pupils have been identified as have all end points. For pupils in each year group and at different starting points, this gives us an indication of what ‘average’ progress is for pupils. Pupils exceeding this will be assessed as having made good/outstanding progress</w:t>
      </w:r>
      <w:r w:rsidR="00054BCA">
        <w:t xml:space="preserve"> (‘Green’ pupils)</w:t>
      </w:r>
      <w:r w:rsidRPr="00C621F8">
        <w:t xml:space="preserve"> and those making less progress will become the ‘red’ children whose progress needs to be carefully monitored over the coming year. With time, and as more pupil data is added to our own data set, this process wil</w:t>
      </w:r>
      <w:r w:rsidR="008066B5" w:rsidRPr="00C621F8">
        <w:t>l become more refined/efficient thus giving us a clear indication of what constitutes good and outstanding progress for our pupils.</w:t>
      </w:r>
    </w:p>
    <w:p w:rsidR="00054BCA" w:rsidRDefault="00054BCA" w:rsidP="00C621F8">
      <w:pPr>
        <w:spacing w:after="0" w:line="240" w:lineRule="auto"/>
      </w:pPr>
    </w:p>
    <w:p w:rsidR="00054BCA" w:rsidRPr="00C621F8" w:rsidRDefault="00054BCA" w:rsidP="00C621F8">
      <w:pPr>
        <w:spacing w:after="0" w:line="240" w:lineRule="auto"/>
      </w:pPr>
    </w:p>
    <w:p w:rsidR="00F45BC3" w:rsidRPr="00C621F8" w:rsidRDefault="00F45BC3" w:rsidP="00C621F8">
      <w:pPr>
        <w:spacing w:after="0" w:line="240" w:lineRule="auto"/>
      </w:pPr>
      <w:r w:rsidRPr="00C621F8">
        <w:br w:type="page"/>
      </w:r>
    </w:p>
    <w:p w:rsidR="00C818AE" w:rsidRPr="00C621F8" w:rsidRDefault="00C818AE" w:rsidP="00C621F8">
      <w:pPr>
        <w:spacing w:after="0" w:line="240" w:lineRule="auto"/>
      </w:pPr>
    </w:p>
    <w:p w:rsidR="00F36D70" w:rsidRPr="00C621F8" w:rsidRDefault="00F36D70" w:rsidP="00C621F8">
      <w:pPr>
        <w:spacing w:after="0" w:line="240" w:lineRule="auto"/>
        <w:jc w:val="center"/>
        <w:rPr>
          <w:b/>
          <w:u w:val="single"/>
        </w:rPr>
      </w:pPr>
      <w:r w:rsidRPr="00C621F8">
        <w:rPr>
          <w:b/>
          <w:u w:val="single"/>
        </w:rPr>
        <w:t>End of Key Stage Data – Key Stage 2</w:t>
      </w:r>
    </w:p>
    <w:p w:rsidR="008066B5" w:rsidRPr="00C621F8" w:rsidRDefault="008066B5" w:rsidP="00C621F8">
      <w:pPr>
        <w:spacing w:after="0" w:line="240" w:lineRule="auto"/>
      </w:pPr>
    </w:p>
    <w:p w:rsidR="00573BA1" w:rsidRPr="00774287" w:rsidRDefault="00573BA1" w:rsidP="00573BA1">
      <w:pPr>
        <w:spacing w:after="0" w:line="240" w:lineRule="auto"/>
        <w:rPr>
          <w:b/>
          <w:u w:val="single"/>
        </w:rPr>
      </w:pPr>
      <w:r>
        <w:rPr>
          <w:b/>
          <w:u w:val="single"/>
        </w:rPr>
        <w:t>Year 6</w:t>
      </w:r>
      <w:r w:rsidRPr="00774287">
        <w:rPr>
          <w:b/>
          <w:u w:val="single"/>
        </w:rPr>
        <w:t xml:space="preserve"> Cohort</w:t>
      </w:r>
    </w:p>
    <w:p w:rsidR="00573BA1" w:rsidRDefault="001F5AA0" w:rsidP="00573BA1">
      <w:pPr>
        <w:spacing w:after="0" w:line="240" w:lineRule="auto"/>
      </w:pPr>
      <w:r>
        <w:t>Fourteen pupils were in Year 6</w:t>
      </w:r>
      <w:r w:rsidR="00573BA1">
        <w:t xml:space="preserve"> during the academic year 2016-2017. Out of these pupils, </w:t>
      </w:r>
      <w:r>
        <w:t>4</w:t>
      </w:r>
      <w:r w:rsidR="00573BA1">
        <w:t xml:space="preserve"> </w:t>
      </w:r>
      <w:r w:rsidR="00573BA1" w:rsidRPr="00C621F8">
        <w:t>have</w:t>
      </w:r>
      <w:r w:rsidR="00573BA1">
        <w:t xml:space="preserve"> severe learning difficulties, </w:t>
      </w:r>
      <w:r>
        <w:t>4</w:t>
      </w:r>
      <w:r w:rsidR="00573BA1">
        <w:t xml:space="preserve"> ha</w:t>
      </w:r>
      <w:r>
        <w:t>ve</w:t>
      </w:r>
      <w:r w:rsidR="00573BA1" w:rsidRPr="00C621F8">
        <w:t xml:space="preserve"> mode</w:t>
      </w:r>
      <w:r w:rsidR="00573BA1">
        <w:t xml:space="preserve">rate learning difficulties and </w:t>
      </w:r>
      <w:r>
        <w:t>6</w:t>
      </w:r>
      <w:r w:rsidR="00573BA1">
        <w:t xml:space="preserve"> ha</w:t>
      </w:r>
      <w:r>
        <w:t>ve</w:t>
      </w:r>
      <w:r w:rsidR="00573BA1" w:rsidRPr="00C621F8">
        <w:t xml:space="preserve"> profound and multiple learning difficulties. All pupils have a physical disability/complex health need. </w:t>
      </w:r>
    </w:p>
    <w:p w:rsidR="00573BA1" w:rsidRDefault="00573BA1" w:rsidP="00573BA1">
      <w:pPr>
        <w:spacing w:after="0" w:line="240" w:lineRule="auto"/>
      </w:pPr>
    </w:p>
    <w:p w:rsidR="00687A2F" w:rsidRPr="00A139D2" w:rsidRDefault="00AF4E2F" w:rsidP="00573BA1">
      <w:pPr>
        <w:spacing w:after="0" w:line="240" w:lineRule="auto"/>
        <w:rPr>
          <w:b/>
          <w:u w:val="single"/>
        </w:rPr>
      </w:pPr>
      <w:r>
        <w:rPr>
          <w:b/>
          <w:u w:val="single"/>
        </w:rPr>
        <w:t xml:space="preserve">Progress Indicators </w:t>
      </w:r>
      <w:r w:rsidR="00B60918">
        <w:rPr>
          <w:b/>
          <w:u w:val="single"/>
        </w:rPr>
        <w:t>against</w:t>
      </w:r>
      <w:r>
        <w:rPr>
          <w:b/>
          <w:u w:val="single"/>
        </w:rPr>
        <w:t xml:space="preserve"> Progression Guidance Data</w:t>
      </w:r>
    </w:p>
    <w:p w:rsidR="00687A2F" w:rsidRDefault="00687A2F" w:rsidP="00687A2F">
      <w:pPr>
        <w:spacing w:after="0" w:line="240" w:lineRule="auto"/>
      </w:pPr>
      <w:r w:rsidRPr="00C621F8">
        <w:t>In order to increase cohort numbers and improve the validity of results, data for a period of three years has been amalgamated.</w:t>
      </w:r>
    </w:p>
    <w:tbl>
      <w:tblPr>
        <w:tblStyle w:val="TableGrid"/>
        <w:tblpPr w:leftFromText="180" w:rightFromText="180" w:vertAnchor="text" w:horzAnchor="margin" w:tblpY="156"/>
        <w:tblW w:w="0" w:type="auto"/>
        <w:tblLook w:val="04A0" w:firstRow="1" w:lastRow="0" w:firstColumn="1" w:lastColumn="0" w:noHBand="0" w:noVBand="1"/>
      </w:tblPr>
      <w:tblGrid>
        <w:gridCol w:w="2530"/>
        <w:gridCol w:w="2530"/>
        <w:gridCol w:w="2531"/>
        <w:gridCol w:w="2532"/>
      </w:tblGrid>
      <w:tr w:rsidR="00573BA1" w:rsidRPr="00C621F8" w:rsidTr="00573BA1">
        <w:trPr>
          <w:trHeight w:val="264"/>
        </w:trPr>
        <w:tc>
          <w:tcPr>
            <w:tcW w:w="2530" w:type="dxa"/>
            <w:shd w:val="clear" w:color="auto" w:fill="auto"/>
          </w:tcPr>
          <w:p w:rsidR="00573BA1" w:rsidRDefault="00573BA1" w:rsidP="00573BA1">
            <w:pPr>
              <w:jc w:val="center"/>
              <w:rPr>
                <w:b/>
              </w:rPr>
            </w:pPr>
          </w:p>
        </w:tc>
        <w:tc>
          <w:tcPr>
            <w:tcW w:w="2530" w:type="dxa"/>
            <w:shd w:val="clear" w:color="auto" w:fill="auto"/>
          </w:tcPr>
          <w:p w:rsidR="00573BA1" w:rsidRPr="00C621F8" w:rsidRDefault="00573BA1" w:rsidP="00573BA1">
            <w:pPr>
              <w:jc w:val="center"/>
              <w:rPr>
                <w:b/>
              </w:rPr>
            </w:pPr>
            <w:r w:rsidRPr="00C621F8">
              <w:rPr>
                <w:b/>
              </w:rPr>
              <w:t>Lower Quartile %</w:t>
            </w:r>
          </w:p>
        </w:tc>
        <w:tc>
          <w:tcPr>
            <w:tcW w:w="2531" w:type="dxa"/>
            <w:shd w:val="clear" w:color="auto" w:fill="auto"/>
          </w:tcPr>
          <w:p w:rsidR="00573BA1" w:rsidRPr="00C621F8" w:rsidRDefault="00573BA1" w:rsidP="00573BA1">
            <w:pPr>
              <w:jc w:val="center"/>
              <w:rPr>
                <w:b/>
              </w:rPr>
            </w:pPr>
            <w:r w:rsidRPr="00C621F8">
              <w:rPr>
                <w:b/>
              </w:rPr>
              <w:t>Median %</w:t>
            </w:r>
          </w:p>
        </w:tc>
        <w:tc>
          <w:tcPr>
            <w:tcW w:w="2532" w:type="dxa"/>
            <w:shd w:val="clear" w:color="auto" w:fill="auto"/>
          </w:tcPr>
          <w:p w:rsidR="00573BA1" w:rsidRPr="00C621F8" w:rsidRDefault="00573BA1" w:rsidP="00573BA1">
            <w:pPr>
              <w:jc w:val="center"/>
              <w:rPr>
                <w:b/>
              </w:rPr>
            </w:pPr>
            <w:r w:rsidRPr="00C621F8">
              <w:rPr>
                <w:b/>
              </w:rPr>
              <w:t>Upper Quartile %</w:t>
            </w:r>
          </w:p>
        </w:tc>
      </w:tr>
      <w:tr w:rsidR="00573BA1" w:rsidRPr="00C621F8" w:rsidTr="00573BA1">
        <w:trPr>
          <w:trHeight w:val="264"/>
        </w:trPr>
        <w:tc>
          <w:tcPr>
            <w:tcW w:w="10123" w:type="dxa"/>
            <w:gridSpan w:val="4"/>
            <w:shd w:val="clear" w:color="auto" w:fill="FFFF00"/>
          </w:tcPr>
          <w:p w:rsidR="00573BA1" w:rsidRPr="00C621F8" w:rsidRDefault="00573BA1" w:rsidP="00573BA1">
            <w:pPr>
              <w:rPr>
                <w:b/>
              </w:rPr>
            </w:pPr>
            <w:r>
              <w:rPr>
                <w:b/>
              </w:rPr>
              <w:t>Reading</w:t>
            </w:r>
          </w:p>
        </w:tc>
      </w:tr>
      <w:tr w:rsidR="00573BA1" w:rsidRPr="00C621F8" w:rsidTr="00573BA1">
        <w:trPr>
          <w:trHeight w:val="264"/>
        </w:trPr>
        <w:tc>
          <w:tcPr>
            <w:tcW w:w="2530" w:type="dxa"/>
            <w:shd w:val="clear" w:color="auto" w:fill="FFFF00"/>
          </w:tcPr>
          <w:p w:rsidR="00573BA1" w:rsidRPr="00C621F8" w:rsidRDefault="00573BA1" w:rsidP="00573BA1">
            <w:pPr>
              <w:rPr>
                <w:b/>
              </w:rPr>
            </w:pPr>
            <w:r w:rsidRPr="00C621F8">
              <w:rPr>
                <w:b/>
              </w:rPr>
              <w:t>2013-2015</w:t>
            </w:r>
          </w:p>
        </w:tc>
        <w:tc>
          <w:tcPr>
            <w:tcW w:w="2530" w:type="dxa"/>
            <w:shd w:val="clear" w:color="auto" w:fill="FFFF00"/>
          </w:tcPr>
          <w:p w:rsidR="00573BA1" w:rsidRPr="00C920B5" w:rsidRDefault="00573BA1" w:rsidP="00573BA1">
            <w:pPr>
              <w:jc w:val="center"/>
            </w:pPr>
            <w:r w:rsidRPr="00C920B5">
              <w:t>91</w:t>
            </w:r>
          </w:p>
        </w:tc>
        <w:tc>
          <w:tcPr>
            <w:tcW w:w="2531" w:type="dxa"/>
            <w:shd w:val="clear" w:color="auto" w:fill="FFFF00"/>
          </w:tcPr>
          <w:p w:rsidR="00573BA1" w:rsidRPr="00C920B5" w:rsidRDefault="00573BA1" w:rsidP="00573BA1">
            <w:pPr>
              <w:jc w:val="center"/>
            </w:pPr>
            <w:r w:rsidRPr="00C920B5">
              <w:t>9</w:t>
            </w:r>
          </w:p>
        </w:tc>
        <w:tc>
          <w:tcPr>
            <w:tcW w:w="2532" w:type="dxa"/>
            <w:shd w:val="clear" w:color="auto" w:fill="FFFF00"/>
          </w:tcPr>
          <w:p w:rsidR="00573BA1" w:rsidRPr="00C621F8" w:rsidRDefault="00573BA1" w:rsidP="00573BA1">
            <w:pPr>
              <w:jc w:val="center"/>
            </w:pPr>
            <w:r>
              <w:t>0</w:t>
            </w:r>
          </w:p>
        </w:tc>
      </w:tr>
      <w:tr w:rsidR="00573BA1" w:rsidRPr="00C621F8" w:rsidTr="00573BA1">
        <w:trPr>
          <w:trHeight w:val="280"/>
        </w:trPr>
        <w:tc>
          <w:tcPr>
            <w:tcW w:w="2530" w:type="dxa"/>
            <w:shd w:val="clear" w:color="auto" w:fill="FFFF00"/>
          </w:tcPr>
          <w:p w:rsidR="00573BA1" w:rsidRPr="00C621F8" w:rsidRDefault="00573BA1" w:rsidP="00573BA1">
            <w:pPr>
              <w:rPr>
                <w:b/>
              </w:rPr>
            </w:pPr>
            <w:r w:rsidRPr="00C621F8">
              <w:rPr>
                <w:b/>
              </w:rPr>
              <w:t>2014-2016</w:t>
            </w:r>
          </w:p>
        </w:tc>
        <w:tc>
          <w:tcPr>
            <w:tcW w:w="2530" w:type="dxa"/>
            <w:shd w:val="clear" w:color="auto" w:fill="FFFF00"/>
          </w:tcPr>
          <w:p w:rsidR="00573BA1" w:rsidRPr="00C621F8" w:rsidRDefault="00573BA1" w:rsidP="00573BA1">
            <w:pPr>
              <w:jc w:val="center"/>
            </w:pPr>
            <w:r>
              <w:t>44.5</w:t>
            </w:r>
          </w:p>
        </w:tc>
        <w:tc>
          <w:tcPr>
            <w:tcW w:w="2531" w:type="dxa"/>
            <w:shd w:val="clear" w:color="auto" w:fill="FFFF00"/>
          </w:tcPr>
          <w:p w:rsidR="00573BA1" w:rsidRPr="00C621F8" w:rsidRDefault="00573BA1" w:rsidP="00573BA1">
            <w:pPr>
              <w:jc w:val="center"/>
            </w:pPr>
            <w:r>
              <w:t>44.5</w:t>
            </w:r>
          </w:p>
        </w:tc>
        <w:tc>
          <w:tcPr>
            <w:tcW w:w="2532" w:type="dxa"/>
            <w:shd w:val="clear" w:color="auto" w:fill="FFFF00"/>
          </w:tcPr>
          <w:p w:rsidR="00573BA1" w:rsidRPr="00C621F8" w:rsidRDefault="00573BA1" w:rsidP="00573BA1">
            <w:pPr>
              <w:jc w:val="center"/>
            </w:pPr>
            <w:r>
              <w:t>11</w:t>
            </w:r>
          </w:p>
        </w:tc>
      </w:tr>
      <w:tr w:rsidR="00573BA1" w:rsidRPr="00C621F8" w:rsidTr="00573BA1">
        <w:trPr>
          <w:trHeight w:val="295"/>
        </w:trPr>
        <w:tc>
          <w:tcPr>
            <w:tcW w:w="2530" w:type="dxa"/>
            <w:shd w:val="clear" w:color="auto" w:fill="FFFF00"/>
          </w:tcPr>
          <w:p w:rsidR="00573BA1" w:rsidRPr="00C621F8" w:rsidRDefault="00573BA1" w:rsidP="00573BA1">
            <w:pPr>
              <w:rPr>
                <w:b/>
              </w:rPr>
            </w:pPr>
            <w:r>
              <w:rPr>
                <w:b/>
              </w:rPr>
              <w:t>2015</w:t>
            </w:r>
            <w:r w:rsidRPr="00C621F8">
              <w:rPr>
                <w:b/>
              </w:rPr>
              <w:t>-2017</w:t>
            </w:r>
          </w:p>
        </w:tc>
        <w:tc>
          <w:tcPr>
            <w:tcW w:w="2530" w:type="dxa"/>
            <w:shd w:val="clear" w:color="auto" w:fill="FFFF00"/>
          </w:tcPr>
          <w:p w:rsidR="00573BA1" w:rsidRPr="00C621F8" w:rsidRDefault="00573BA1" w:rsidP="00573BA1">
            <w:pPr>
              <w:jc w:val="center"/>
            </w:pPr>
            <w:r>
              <w:t>50</w:t>
            </w:r>
          </w:p>
        </w:tc>
        <w:tc>
          <w:tcPr>
            <w:tcW w:w="2531" w:type="dxa"/>
            <w:shd w:val="clear" w:color="auto" w:fill="FFFF00"/>
          </w:tcPr>
          <w:p w:rsidR="00573BA1" w:rsidRPr="00C621F8" w:rsidRDefault="00573BA1" w:rsidP="00573BA1">
            <w:pPr>
              <w:jc w:val="center"/>
            </w:pPr>
            <w:r>
              <w:t>40</w:t>
            </w:r>
          </w:p>
        </w:tc>
        <w:tc>
          <w:tcPr>
            <w:tcW w:w="2532" w:type="dxa"/>
            <w:shd w:val="clear" w:color="auto" w:fill="FFFF00"/>
          </w:tcPr>
          <w:p w:rsidR="00573BA1" w:rsidRPr="00C621F8" w:rsidRDefault="00573BA1" w:rsidP="00573BA1">
            <w:pPr>
              <w:jc w:val="center"/>
            </w:pPr>
            <w:r>
              <w:t>10</w:t>
            </w:r>
          </w:p>
        </w:tc>
      </w:tr>
      <w:tr w:rsidR="00573BA1" w:rsidRPr="00C621F8" w:rsidTr="00573BA1">
        <w:trPr>
          <w:trHeight w:val="295"/>
        </w:trPr>
        <w:tc>
          <w:tcPr>
            <w:tcW w:w="2530" w:type="dxa"/>
            <w:shd w:val="clear" w:color="auto" w:fill="auto"/>
          </w:tcPr>
          <w:p w:rsidR="00573BA1" w:rsidRPr="00C621F8" w:rsidRDefault="00573BA1" w:rsidP="00573BA1">
            <w:pPr>
              <w:rPr>
                <w:b/>
              </w:rPr>
            </w:pPr>
          </w:p>
        </w:tc>
        <w:tc>
          <w:tcPr>
            <w:tcW w:w="2530" w:type="dxa"/>
            <w:shd w:val="clear" w:color="auto" w:fill="auto"/>
          </w:tcPr>
          <w:p w:rsidR="00573BA1" w:rsidRPr="00C621F8" w:rsidRDefault="00573BA1" w:rsidP="00573BA1">
            <w:pPr>
              <w:jc w:val="center"/>
            </w:pPr>
          </w:p>
        </w:tc>
        <w:tc>
          <w:tcPr>
            <w:tcW w:w="2531" w:type="dxa"/>
            <w:shd w:val="clear" w:color="auto" w:fill="auto"/>
          </w:tcPr>
          <w:p w:rsidR="00573BA1" w:rsidRPr="00C621F8" w:rsidRDefault="00573BA1" w:rsidP="00573BA1">
            <w:pPr>
              <w:jc w:val="center"/>
            </w:pPr>
          </w:p>
        </w:tc>
        <w:tc>
          <w:tcPr>
            <w:tcW w:w="2532" w:type="dxa"/>
            <w:shd w:val="clear" w:color="auto" w:fill="auto"/>
          </w:tcPr>
          <w:p w:rsidR="00573BA1" w:rsidRPr="00C621F8" w:rsidRDefault="00573BA1" w:rsidP="00573BA1">
            <w:pPr>
              <w:jc w:val="center"/>
            </w:pPr>
          </w:p>
        </w:tc>
      </w:tr>
      <w:tr w:rsidR="00573BA1" w:rsidRPr="00C621F8" w:rsidTr="00573BA1">
        <w:trPr>
          <w:trHeight w:val="295"/>
        </w:trPr>
        <w:tc>
          <w:tcPr>
            <w:tcW w:w="10123" w:type="dxa"/>
            <w:gridSpan w:val="4"/>
            <w:shd w:val="clear" w:color="auto" w:fill="FFFF00"/>
          </w:tcPr>
          <w:p w:rsidR="00573BA1" w:rsidRPr="00C621F8" w:rsidRDefault="00573BA1" w:rsidP="00573BA1">
            <w:r>
              <w:rPr>
                <w:b/>
              </w:rPr>
              <w:t>Writing</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2013-2015</w:t>
            </w:r>
          </w:p>
        </w:tc>
        <w:tc>
          <w:tcPr>
            <w:tcW w:w="2530" w:type="dxa"/>
            <w:shd w:val="clear" w:color="auto" w:fill="FFFF00"/>
          </w:tcPr>
          <w:p w:rsidR="00573BA1" w:rsidRPr="00C621F8" w:rsidRDefault="00573BA1" w:rsidP="00573BA1">
            <w:pPr>
              <w:jc w:val="center"/>
            </w:pPr>
            <w:r>
              <w:t>82</w:t>
            </w:r>
          </w:p>
        </w:tc>
        <w:tc>
          <w:tcPr>
            <w:tcW w:w="2531" w:type="dxa"/>
            <w:shd w:val="clear" w:color="auto" w:fill="FFFF00"/>
          </w:tcPr>
          <w:p w:rsidR="00573BA1" w:rsidRPr="00C621F8" w:rsidRDefault="00573BA1" w:rsidP="00573BA1">
            <w:pPr>
              <w:jc w:val="center"/>
            </w:pPr>
            <w:r>
              <w:t>9</w:t>
            </w:r>
          </w:p>
        </w:tc>
        <w:tc>
          <w:tcPr>
            <w:tcW w:w="2532" w:type="dxa"/>
            <w:shd w:val="clear" w:color="auto" w:fill="FFFF00"/>
          </w:tcPr>
          <w:p w:rsidR="00573BA1" w:rsidRPr="00C621F8" w:rsidRDefault="00573BA1" w:rsidP="00573BA1">
            <w:pPr>
              <w:jc w:val="center"/>
            </w:pPr>
            <w:r>
              <w:t>9</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2014-2016</w:t>
            </w:r>
          </w:p>
        </w:tc>
        <w:tc>
          <w:tcPr>
            <w:tcW w:w="2530" w:type="dxa"/>
            <w:shd w:val="clear" w:color="auto" w:fill="FFFF00"/>
          </w:tcPr>
          <w:p w:rsidR="00573BA1" w:rsidRPr="00C621F8" w:rsidRDefault="00573BA1" w:rsidP="00573BA1">
            <w:pPr>
              <w:jc w:val="center"/>
            </w:pPr>
            <w:r>
              <w:t>56</w:t>
            </w:r>
          </w:p>
        </w:tc>
        <w:tc>
          <w:tcPr>
            <w:tcW w:w="2531" w:type="dxa"/>
            <w:shd w:val="clear" w:color="auto" w:fill="FFFF00"/>
          </w:tcPr>
          <w:p w:rsidR="00573BA1" w:rsidRPr="00C621F8" w:rsidRDefault="00573BA1" w:rsidP="00573BA1">
            <w:pPr>
              <w:jc w:val="center"/>
            </w:pPr>
            <w:r>
              <w:t>33</w:t>
            </w:r>
          </w:p>
        </w:tc>
        <w:tc>
          <w:tcPr>
            <w:tcW w:w="2532" w:type="dxa"/>
            <w:shd w:val="clear" w:color="auto" w:fill="FFFF00"/>
          </w:tcPr>
          <w:p w:rsidR="00573BA1" w:rsidRPr="00C621F8" w:rsidRDefault="00573BA1" w:rsidP="00573BA1">
            <w:pPr>
              <w:jc w:val="center"/>
            </w:pPr>
            <w:r>
              <w:t>11</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w:t>
            </w:r>
            <w:r>
              <w:rPr>
                <w:b/>
              </w:rPr>
              <w:t>5</w:t>
            </w:r>
            <w:r w:rsidRPr="00C621F8">
              <w:rPr>
                <w:b/>
              </w:rPr>
              <w:t>-2017</w:t>
            </w:r>
          </w:p>
        </w:tc>
        <w:tc>
          <w:tcPr>
            <w:tcW w:w="2530" w:type="dxa"/>
            <w:shd w:val="clear" w:color="auto" w:fill="FFFF00"/>
          </w:tcPr>
          <w:p w:rsidR="00573BA1" w:rsidRPr="00C621F8" w:rsidRDefault="00573BA1" w:rsidP="00573BA1">
            <w:pPr>
              <w:jc w:val="center"/>
            </w:pPr>
            <w:r>
              <w:t>50</w:t>
            </w:r>
          </w:p>
        </w:tc>
        <w:tc>
          <w:tcPr>
            <w:tcW w:w="2531" w:type="dxa"/>
            <w:shd w:val="clear" w:color="auto" w:fill="FFFF00"/>
          </w:tcPr>
          <w:p w:rsidR="00573BA1" w:rsidRPr="00C621F8" w:rsidRDefault="00573BA1" w:rsidP="00573BA1">
            <w:pPr>
              <w:jc w:val="center"/>
            </w:pPr>
            <w:r>
              <w:t>40</w:t>
            </w:r>
          </w:p>
        </w:tc>
        <w:tc>
          <w:tcPr>
            <w:tcW w:w="2532" w:type="dxa"/>
            <w:shd w:val="clear" w:color="auto" w:fill="FFFF00"/>
          </w:tcPr>
          <w:p w:rsidR="00573BA1" w:rsidRPr="00C621F8" w:rsidRDefault="00573BA1" w:rsidP="00573BA1">
            <w:pPr>
              <w:jc w:val="center"/>
            </w:pPr>
            <w:r>
              <w:t>10</w:t>
            </w:r>
          </w:p>
        </w:tc>
      </w:tr>
      <w:tr w:rsidR="00573BA1" w:rsidRPr="00C621F8" w:rsidTr="00573BA1">
        <w:trPr>
          <w:trHeight w:val="295"/>
        </w:trPr>
        <w:tc>
          <w:tcPr>
            <w:tcW w:w="2530" w:type="dxa"/>
            <w:shd w:val="clear" w:color="auto" w:fill="auto"/>
          </w:tcPr>
          <w:p w:rsidR="00573BA1" w:rsidRPr="00C621F8" w:rsidRDefault="00573BA1" w:rsidP="00573BA1">
            <w:pPr>
              <w:rPr>
                <w:b/>
              </w:rPr>
            </w:pPr>
          </w:p>
        </w:tc>
        <w:tc>
          <w:tcPr>
            <w:tcW w:w="2530" w:type="dxa"/>
            <w:shd w:val="clear" w:color="auto" w:fill="auto"/>
          </w:tcPr>
          <w:p w:rsidR="00573BA1" w:rsidRPr="00C621F8" w:rsidRDefault="00573BA1" w:rsidP="00573BA1">
            <w:pPr>
              <w:jc w:val="center"/>
            </w:pPr>
          </w:p>
        </w:tc>
        <w:tc>
          <w:tcPr>
            <w:tcW w:w="2531" w:type="dxa"/>
            <w:shd w:val="clear" w:color="auto" w:fill="auto"/>
          </w:tcPr>
          <w:p w:rsidR="00573BA1" w:rsidRPr="00C621F8" w:rsidRDefault="00573BA1" w:rsidP="00573BA1">
            <w:pPr>
              <w:jc w:val="center"/>
            </w:pPr>
          </w:p>
        </w:tc>
        <w:tc>
          <w:tcPr>
            <w:tcW w:w="2532" w:type="dxa"/>
            <w:shd w:val="clear" w:color="auto" w:fill="auto"/>
          </w:tcPr>
          <w:p w:rsidR="00573BA1" w:rsidRPr="00C621F8" w:rsidRDefault="00573BA1" w:rsidP="00573BA1">
            <w:pPr>
              <w:jc w:val="center"/>
            </w:pPr>
          </w:p>
        </w:tc>
      </w:tr>
      <w:tr w:rsidR="00573BA1" w:rsidRPr="00C621F8" w:rsidTr="00573BA1">
        <w:trPr>
          <w:trHeight w:val="295"/>
        </w:trPr>
        <w:tc>
          <w:tcPr>
            <w:tcW w:w="10123" w:type="dxa"/>
            <w:gridSpan w:val="4"/>
            <w:shd w:val="clear" w:color="auto" w:fill="FFFF00"/>
          </w:tcPr>
          <w:p w:rsidR="00573BA1" w:rsidRPr="00C621F8" w:rsidRDefault="00573BA1" w:rsidP="00573BA1">
            <w:r>
              <w:rPr>
                <w:b/>
              </w:rPr>
              <w:t>Speaking</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2013-2015</w:t>
            </w:r>
          </w:p>
        </w:tc>
        <w:tc>
          <w:tcPr>
            <w:tcW w:w="2530" w:type="dxa"/>
            <w:shd w:val="clear" w:color="auto" w:fill="FFFF00"/>
          </w:tcPr>
          <w:p w:rsidR="00573BA1" w:rsidRPr="00C621F8" w:rsidRDefault="00573BA1" w:rsidP="00573BA1">
            <w:pPr>
              <w:jc w:val="center"/>
            </w:pPr>
            <w:r>
              <w:t>73</w:t>
            </w:r>
          </w:p>
        </w:tc>
        <w:tc>
          <w:tcPr>
            <w:tcW w:w="2531" w:type="dxa"/>
            <w:shd w:val="clear" w:color="auto" w:fill="FFFF00"/>
          </w:tcPr>
          <w:p w:rsidR="00573BA1" w:rsidRPr="00C621F8" w:rsidRDefault="00573BA1" w:rsidP="00573BA1">
            <w:pPr>
              <w:jc w:val="center"/>
            </w:pPr>
            <w:r>
              <w:t>9</w:t>
            </w:r>
          </w:p>
        </w:tc>
        <w:tc>
          <w:tcPr>
            <w:tcW w:w="2532" w:type="dxa"/>
            <w:shd w:val="clear" w:color="auto" w:fill="FFFF00"/>
          </w:tcPr>
          <w:p w:rsidR="00573BA1" w:rsidRPr="00C621F8" w:rsidRDefault="00573BA1" w:rsidP="00573BA1">
            <w:pPr>
              <w:jc w:val="center"/>
            </w:pPr>
            <w:r>
              <w:t>18</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2014-2016</w:t>
            </w:r>
          </w:p>
        </w:tc>
        <w:tc>
          <w:tcPr>
            <w:tcW w:w="2530" w:type="dxa"/>
            <w:shd w:val="clear" w:color="auto" w:fill="FFFF00"/>
          </w:tcPr>
          <w:p w:rsidR="00573BA1" w:rsidRPr="00C621F8" w:rsidRDefault="00573BA1" w:rsidP="00573BA1">
            <w:pPr>
              <w:jc w:val="center"/>
            </w:pPr>
            <w:r>
              <w:t>34</w:t>
            </w:r>
          </w:p>
        </w:tc>
        <w:tc>
          <w:tcPr>
            <w:tcW w:w="2531" w:type="dxa"/>
            <w:shd w:val="clear" w:color="auto" w:fill="FFFF00"/>
          </w:tcPr>
          <w:p w:rsidR="00573BA1" w:rsidRPr="00C621F8" w:rsidRDefault="00573BA1" w:rsidP="00573BA1">
            <w:pPr>
              <w:jc w:val="center"/>
            </w:pPr>
            <w:r>
              <w:t>44</w:t>
            </w:r>
          </w:p>
        </w:tc>
        <w:tc>
          <w:tcPr>
            <w:tcW w:w="2532" w:type="dxa"/>
            <w:shd w:val="clear" w:color="auto" w:fill="FFFF00"/>
          </w:tcPr>
          <w:p w:rsidR="00573BA1" w:rsidRPr="00C621F8" w:rsidRDefault="00573BA1" w:rsidP="00573BA1">
            <w:pPr>
              <w:jc w:val="center"/>
            </w:pPr>
            <w:r>
              <w:t>22</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w:t>
            </w:r>
            <w:r>
              <w:rPr>
                <w:b/>
              </w:rPr>
              <w:t>5</w:t>
            </w:r>
            <w:r w:rsidRPr="00C621F8">
              <w:rPr>
                <w:b/>
              </w:rPr>
              <w:t>-2017</w:t>
            </w:r>
          </w:p>
        </w:tc>
        <w:tc>
          <w:tcPr>
            <w:tcW w:w="2530" w:type="dxa"/>
            <w:shd w:val="clear" w:color="auto" w:fill="FFFF00"/>
          </w:tcPr>
          <w:p w:rsidR="00573BA1" w:rsidRPr="00C621F8" w:rsidRDefault="00573BA1" w:rsidP="00573BA1">
            <w:pPr>
              <w:jc w:val="center"/>
            </w:pPr>
            <w:r>
              <w:t>42</w:t>
            </w:r>
          </w:p>
        </w:tc>
        <w:tc>
          <w:tcPr>
            <w:tcW w:w="2531" w:type="dxa"/>
            <w:shd w:val="clear" w:color="auto" w:fill="FFFF00"/>
          </w:tcPr>
          <w:p w:rsidR="00573BA1" w:rsidRPr="00C621F8" w:rsidRDefault="00573BA1" w:rsidP="00573BA1">
            <w:pPr>
              <w:jc w:val="center"/>
            </w:pPr>
            <w:r>
              <w:t>42</w:t>
            </w:r>
          </w:p>
        </w:tc>
        <w:tc>
          <w:tcPr>
            <w:tcW w:w="2532" w:type="dxa"/>
            <w:shd w:val="clear" w:color="auto" w:fill="FFFF00"/>
          </w:tcPr>
          <w:p w:rsidR="00573BA1" w:rsidRPr="00C621F8" w:rsidRDefault="00573BA1" w:rsidP="00573BA1">
            <w:pPr>
              <w:jc w:val="center"/>
            </w:pPr>
            <w:r>
              <w:t>16</w:t>
            </w:r>
          </w:p>
        </w:tc>
      </w:tr>
      <w:tr w:rsidR="00573BA1" w:rsidRPr="00C621F8" w:rsidTr="00573BA1">
        <w:trPr>
          <w:trHeight w:val="295"/>
        </w:trPr>
        <w:tc>
          <w:tcPr>
            <w:tcW w:w="2530" w:type="dxa"/>
            <w:shd w:val="clear" w:color="auto" w:fill="auto"/>
          </w:tcPr>
          <w:p w:rsidR="00573BA1" w:rsidRPr="00C621F8" w:rsidRDefault="00573BA1" w:rsidP="00573BA1">
            <w:pPr>
              <w:rPr>
                <w:b/>
              </w:rPr>
            </w:pPr>
          </w:p>
        </w:tc>
        <w:tc>
          <w:tcPr>
            <w:tcW w:w="2530" w:type="dxa"/>
            <w:shd w:val="clear" w:color="auto" w:fill="auto"/>
          </w:tcPr>
          <w:p w:rsidR="00573BA1" w:rsidRPr="00C621F8" w:rsidRDefault="00573BA1" w:rsidP="00573BA1">
            <w:pPr>
              <w:jc w:val="center"/>
            </w:pPr>
          </w:p>
        </w:tc>
        <w:tc>
          <w:tcPr>
            <w:tcW w:w="2531" w:type="dxa"/>
            <w:shd w:val="clear" w:color="auto" w:fill="auto"/>
          </w:tcPr>
          <w:p w:rsidR="00573BA1" w:rsidRPr="00C621F8" w:rsidRDefault="00573BA1" w:rsidP="00573BA1">
            <w:pPr>
              <w:jc w:val="center"/>
            </w:pPr>
          </w:p>
        </w:tc>
        <w:tc>
          <w:tcPr>
            <w:tcW w:w="2532" w:type="dxa"/>
            <w:shd w:val="clear" w:color="auto" w:fill="auto"/>
          </w:tcPr>
          <w:p w:rsidR="00573BA1" w:rsidRPr="00C621F8" w:rsidRDefault="00573BA1" w:rsidP="00573BA1">
            <w:pPr>
              <w:jc w:val="center"/>
            </w:pPr>
          </w:p>
        </w:tc>
      </w:tr>
      <w:tr w:rsidR="00573BA1" w:rsidRPr="00C621F8" w:rsidTr="00573BA1">
        <w:trPr>
          <w:trHeight w:val="295"/>
        </w:trPr>
        <w:tc>
          <w:tcPr>
            <w:tcW w:w="10123" w:type="dxa"/>
            <w:gridSpan w:val="4"/>
            <w:shd w:val="clear" w:color="auto" w:fill="FFFF00"/>
          </w:tcPr>
          <w:p w:rsidR="00573BA1" w:rsidRPr="00C621F8" w:rsidRDefault="00573BA1" w:rsidP="00573BA1">
            <w:r>
              <w:rPr>
                <w:b/>
              </w:rPr>
              <w:t>Listening</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2013-2015</w:t>
            </w:r>
          </w:p>
        </w:tc>
        <w:tc>
          <w:tcPr>
            <w:tcW w:w="2530" w:type="dxa"/>
            <w:shd w:val="clear" w:color="auto" w:fill="FFFF00"/>
          </w:tcPr>
          <w:p w:rsidR="00573BA1" w:rsidRPr="00C621F8" w:rsidRDefault="00573BA1" w:rsidP="00573BA1">
            <w:pPr>
              <w:jc w:val="center"/>
            </w:pPr>
            <w:r>
              <w:t>82</w:t>
            </w:r>
          </w:p>
        </w:tc>
        <w:tc>
          <w:tcPr>
            <w:tcW w:w="2531" w:type="dxa"/>
            <w:shd w:val="clear" w:color="auto" w:fill="FFFF00"/>
          </w:tcPr>
          <w:p w:rsidR="00573BA1" w:rsidRPr="00C621F8" w:rsidRDefault="00573BA1" w:rsidP="00573BA1">
            <w:pPr>
              <w:jc w:val="center"/>
            </w:pPr>
            <w:r>
              <w:t>9</w:t>
            </w:r>
          </w:p>
        </w:tc>
        <w:tc>
          <w:tcPr>
            <w:tcW w:w="2532" w:type="dxa"/>
            <w:shd w:val="clear" w:color="auto" w:fill="FFFF00"/>
          </w:tcPr>
          <w:p w:rsidR="00573BA1" w:rsidRPr="00C621F8" w:rsidRDefault="00573BA1" w:rsidP="00573BA1">
            <w:pPr>
              <w:jc w:val="center"/>
            </w:pPr>
            <w:r>
              <w:t>9</w:t>
            </w:r>
          </w:p>
        </w:tc>
      </w:tr>
      <w:tr w:rsidR="00573BA1" w:rsidRPr="00C621F8" w:rsidTr="00573BA1">
        <w:trPr>
          <w:trHeight w:val="295"/>
        </w:trPr>
        <w:tc>
          <w:tcPr>
            <w:tcW w:w="2530" w:type="dxa"/>
            <w:shd w:val="clear" w:color="auto" w:fill="FFFF00"/>
          </w:tcPr>
          <w:p w:rsidR="00573BA1" w:rsidRPr="00C621F8" w:rsidRDefault="00573BA1" w:rsidP="00573BA1">
            <w:pPr>
              <w:rPr>
                <w:b/>
              </w:rPr>
            </w:pPr>
            <w:r w:rsidRPr="00C621F8">
              <w:rPr>
                <w:b/>
              </w:rPr>
              <w:t>2014-2016</w:t>
            </w:r>
          </w:p>
        </w:tc>
        <w:tc>
          <w:tcPr>
            <w:tcW w:w="2530" w:type="dxa"/>
            <w:shd w:val="clear" w:color="auto" w:fill="FFFF00"/>
          </w:tcPr>
          <w:p w:rsidR="00573BA1" w:rsidRPr="00C621F8" w:rsidRDefault="00573BA1" w:rsidP="00573BA1">
            <w:pPr>
              <w:jc w:val="center"/>
            </w:pPr>
            <w:r>
              <w:t>33</w:t>
            </w:r>
          </w:p>
        </w:tc>
        <w:tc>
          <w:tcPr>
            <w:tcW w:w="2531" w:type="dxa"/>
            <w:shd w:val="clear" w:color="auto" w:fill="FFFF00"/>
          </w:tcPr>
          <w:p w:rsidR="00573BA1" w:rsidRPr="00C621F8" w:rsidRDefault="00573BA1" w:rsidP="00573BA1">
            <w:pPr>
              <w:jc w:val="center"/>
            </w:pPr>
            <w:r>
              <w:t>45</w:t>
            </w:r>
          </w:p>
        </w:tc>
        <w:tc>
          <w:tcPr>
            <w:tcW w:w="2532" w:type="dxa"/>
            <w:shd w:val="clear" w:color="auto" w:fill="FFFF00"/>
          </w:tcPr>
          <w:p w:rsidR="00573BA1" w:rsidRPr="00C621F8" w:rsidRDefault="00573BA1" w:rsidP="00573BA1">
            <w:pPr>
              <w:jc w:val="center"/>
            </w:pPr>
            <w:r>
              <w:t>22</w:t>
            </w:r>
          </w:p>
        </w:tc>
      </w:tr>
      <w:tr w:rsidR="00573BA1" w:rsidRPr="00C621F8" w:rsidTr="00573BA1">
        <w:trPr>
          <w:trHeight w:val="143"/>
        </w:trPr>
        <w:tc>
          <w:tcPr>
            <w:tcW w:w="2530" w:type="dxa"/>
            <w:shd w:val="clear" w:color="auto" w:fill="FFFF00"/>
          </w:tcPr>
          <w:p w:rsidR="00573BA1" w:rsidRPr="00C621F8" w:rsidRDefault="00573BA1" w:rsidP="00573BA1">
            <w:pPr>
              <w:rPr>
                <w:b/>
              </w:rPr>
            </w:pPr>
            <w:r w:rsidRPr="00C621F8">
              <w:rPr>
                <w:b/>
              </w:rPr>
              <w:t>201</w:t>
            </w:r>
            <w:r>
              <w:rPr>
                <w:b/>
              </w:rPr>
              <w:t>5</w:t>
            </w:r>
            <w:r w:rsidRPr="00C621F8">
              <w:rPr>
                <w:b/>
              </w:rPr>
              <w:t>-2017</w:t>
            </w:r>
          </w:p>
        </w:tc>
        <w:tc>
          <w:tcPr>
            <w:tcW w:w="2530" w:type="dxa"/>
            <w:shd w:val="clear" w:color="auto" w:fill="FFFF00"/>
          </w:tcPr>
          <w:p w:rsidR="00573BA1" w:rsidRPr="00C621F8" w:rsidRDefault="00573BA1" w:rsidP="00573BA1">
            <w:pPr>
              <w:jc w:val="center"/>
            </w:pPr>
            <w:r>
              <w:t>45</w:t>
            </w:r>
          </w:p>
        </w:tc>
        <w:tc>
          <w:tcPr>
            <w:tcW w:w="2531" w:type="dxa"/>
            <w:shd w:val="clear" w:color="auto" w:fill="FFFF00"/>
          </w:tcPr>
          <w:p w:rsidR="00573BA1" w:rsidRPr="00C621F8" w:rsidRDefault="00573BA1" w:rsidP="00573BA1">
            <w:pPr>
              <w:jc w:val="center"/>
            </w:pPr>
            <w:r>
              <w:t>36</w:t>
            </w:r>
          </w:p>
        </w:tc>
        <w:tc>
          <w:tcPr>
            <w:tcW w:w="2532" w:type="dxa"/>
            <w:shd w:val="clear" w:color="auto" w:fill="FFFF00"/>
          </w:tcPr>
          <w:p w:rsidR="00573BA1" w:rsidRPr="00C621F8" w:rsidRDefault="00573BA1" w:rsidP="00573BA1">
            <w:pPr>
              <w:jc w:val="center"/>
            </w:pPr>
            <w:r>
              <w:t>19</w:t>
            </w:r>
          </w:p>
        </w:tc>
      </w:tr>
      <w:tr w:rsidR="00573BA1" w:rsidRPr="00C621F8" w:rsidTr="00573BA1">
        <w:trPr>
          <w:trHeight w:val="295"/>
        </w:trPr>
        <w:tc>
          <w:tcPr>
            <w:tcW w:w="2530" w:type="dxa"/>
            <w:shd w:val="clear" w:color="auto" w:fill="auto"/>
          </w:tcPr>
          <w:p w:rsidR="00573BA1" w:rsidRPr="00C621F8" w:rsidRDefault="00573BA1" w:rsidP="00573BA1">
            <w:pPr>
              <w:rPr>
                <w:b/>
              </w:rPr>
            </w:pPr>
          </w:p>
        </w:tc>
        <w:tc>
          <w:tcPr>
            <w:tcW w:w="2530" w:type="dxa"/>
            <w:shd w:val="clear" w:color="auto" w:fill="auto"/>
          </w:tcPr>
          <w:p w:rsidR="00573BA1" w:rsidRPr="00C621F8" w:rsidRDefault="00573BA1" w:rsidP="00573BA1">
            <w:pPr>
              <w:jc w:val="center"/>
            </w:pPr>
          </w:p>
        </w:tc>
        <w:tc>
          <w:tcPr>
            <w:tcW w:w="2531" w:type="dxa"/>
            <w:shd w:val="clear" w:color="auto" w:fill="auto"/>
          </w:tcPr>
          <w:p w:rsidR="00573BA1" w:rsidRPr="00C621F8" w:rsidRDefault="00573BA1" w:rsidP="00573BA1">
            <w:pPr>
              <w:jc w:val="center"/>
            </w:pPr>
          </w:p>
        </w:tc>
        <w:tc>
          <w:tcPr>
            <w:tcW w:w="2532" w:type="dxa"/>
            <w:shd w:val="clear" w:color="auto" w:fill="auto"/>
          </w:tcPr>
          <w:p w:rsidR="00573BA1" w:rsidRPr="00C621F8" w:rsidRDefault="00573BA1" w:rsidP="00573BA1">
            <w:pPr>
              <w:jc w:val="center"/>
            </w:pPr>
          </w:p>
        </w:tc>
      </w:tr>
      <w:tr w:rsidR="00573BA1" w:rsidRPr="00C621F8" w:rsidTr="00573BA1">
        <w:trPr>
          <w:trHeight w:val="295"/>
        </w:trPr>
        <w:tc>
          <w:tcPr>
            <w:tcW w:w="10123" w:type="dxa"/>
            <w:gridSpan w:val="4"/>
            <w:shd w:val="clear" w:color="auto" w:fill="8DB3E2" w:themeFill="text2" w:themeFillTint="66"/>
          </w:tcPr>
          <w:p w:rsidR="00573BA1" w:rsidRPr="00C621F8" w:rsidRDefault="00573BA1" w:rsidP="00573BA1">
            <w:r>
              <w:rPr>
                <w:b/>
              </w:rPr>
              <w:t>Number</w:t>
            </w:r>
          </w:p>
        </w:tc>
      </w:tr>
      <w:tr w:rsidR="00573BA1" w:rsidRPr="00C621F8" w:rsidTr="00573BA1">
        <w:trPr>
          <w:trHeight w:val="295"/>
        </w:trPr>
        <w:tc>
          <w:tcPr>
            <w:tcW w:w="2530" w:type="dxa"/>
            <w:shd w:val="clear" w:color="auto" w:fill="8DB3E2" w:themeFill="text2" w:themeFillTint="66"/>
          </w:tcPr>
          <w:p w:rsidR="00573BA1" w:rsidRPr="00C621F8" w:rsidRDefault="00573BA1" w:rsidP="00573BA1">
            <w:pPr>
              <w:rPr>
                <w:b/>
              </w:rPr>
            </w:pPr>
            <w:r w:rsidRPr="00C621F8">
              <w:rPr>
                <w:b/>
              </w:rPr>
              <w:t>2013-2015</w:t>
            </w:r>
          </w:p>
        </w:tc>
        <w:tc>
          <w:tcPr>
            <w:tcW w:w="2530" w:type="dxa"/>
            <w:shd w:val="clear" w:color="auto" w:fill="8DB3E2" w:themeFill="text2" w:themeFillTint="66"/>
          </w:tcPr>
          <w:p w:rsidR="00573BA1" w:rsidRPr="00C621F8" w:rsidRDefault="00573BA1" w:rsidP="00573BA1">
            <w:pPr>
              <w:jc w:val="center"/>
            </w:pPr>
            <w:r>
              <w:t>45</w:t>
            </w:r>
          </w:p>
        </w:tc>
        <w:tc>
          <w:tcPr>
            <w:tcW w:w="2531" w:type="dxa"/>
            <w:shd w:val="clear" w:color="auto" w:fill="8DB3E2" w:themeFill="text2" w:themeFillTint="66"/>
          </w:tcPr>
          <w:p w:rsidR="00573BA1" w:rsidRPr="00C621F8" w:rsidRDefault="00573BA1" w:rsidP="00573BA1">
            <w:pPr>
              <w:jc w:val="center"/>
            </w:pPr>
            <w:r>
              <w:t>55</w:t>
            </w:r>
          </w:p>
        </w:tc>
        <w:tc>
          <w:tcPr>
            <w:tcW w:w="2532" w:type="dxa"/>
            <w:shd w:val="clear" w:color="auto" w:fill="8DB3E2" w:themeFill="text2" w:themeFillTint="66"/>
          </w:tcPr>
          <w:p w:rsidR="00573BA1" w:rsidRPr="00C621F8" w:rsidRDefault="00573BA1" w:rsidP="00573BA1">
            <w:pPr>
              <w:jc w:val="center"/>
            </w:pPr>
            <w:r>
              <w:t>0</w:t>
            </w:r>
          </w:p>
        </w:tc>
      </w:tr>
      <w:tr w:rsidR="00573BA1" w:rsidRPr="00C621F8" w:rsidTr="00573BA1">
        <w:trPr>
          <w:trHeight w:val="295"/>
        </w:trPr>
        <w:tc>
          <w:tcPr>
            <w:tcW w:w="2530" w:type="dxa"/>
            <w:shd w:val="clear" w:color="auto" w:fill="8DB3E2" w:themeFill="text2" w:themeFillTint="66"/>
          </w:tcPr>
          <w:p w:rsidR="00573BA1" w:rsidRPr="00C621F8" w:rsidRDefault="00573BA1" w:rsidP="00573BA1">
            <w:pPr>
              <w:rPr>
                <w:b/>
              </w:rPr>
            </w:pPr>
            <w:r w:rsidRPr="00C621F8">
              <w:rPr>
                <w:b/>
              </w:rPr>
              <w:t>2014-2016</w:t>
            </w:r>
          </w:p>
        </w:tc>
        <w:tc>
          <w:tcPr>
            <w:tcW w:w="2530" w:type="dxa"/>
            <w:shd w:val="clear" w:color="auto" w:fill="8DB3E2" w:themeFill="text2" w:themeFillTint="66"/>
          </w:tcPr>
          <w:p w:rsidR="00573BA1" w:rsidRPr="00C621F8" w:rsidRDefault="00573BA1" w:rsidP="00573BA1">
            <w:pPr>
              <w:jc w:val="center"/>
            </w:pPr>
            <w:r>
              <w:t>34</w:t>
            </w:r>
          </w:p>
        </w:tc>
        <w:tc>
          <w:tcPr>
            <w:tcW w:w="2531" w:type="dxa"/>
            <w:shd w:val="clear" w:color="auto" w:fill="8DB3E2" w:themeFill="text2" w:themeFillTint="66"/>
          </w:tcPr>
          <w:p w:rsidR="00573BA1" w:rsidRPr="00C621F8" w:rsidRDefault="00573BA1" w:rsidP="00573BA1">
            <w:pPr>
              <w:jc w:val="center"/>
            </w:pPr>
            <w:r>
              <w:t>44</w:t>
            </w:r>
          </w:p>
        </w:tc>
        <w:tc>
          <w:tcPr>
            <w:tcW w:w="2532" w:type="dxa"/>
            <w:shd w:val="clear" w:color="auto" w:fill="8DB3E2" w:themeFill="text2" w:themeFillTint="66"/>
          </w:tcPr>
          <w:p w:rsidR="00573BA1" w:rsidRPr="00C621F8" w:rsidRDefault="00573BA1" w:rsidP="00573BA1">
            <w:pPr>
              <w:jc w:val="center"/>
            </w:pPr>
            <w:r>
              <w:t>22</w:t>
            </w:r>
          </w:p>
        </w:tc>
      </w:tr>
      <w:tr w:rsidR="00573BA1" w:rsidRPr="00C621F8" w:rsidTr="00573BA1">
        <w:trPr>
          <w:trHeight w:val="295"/>
        </w:trPr>
        <w:tc>
          <w:tcPr>
            <w:tcW w:w="2530" w:type="dxa"/>
            <w:shd w:val="clear" w:color="auto" w:fill="8DB3E2" w:themeFill="text2" w:themeFillTint="66"/>
          </w:tcPr>
          <w:p w:rsidR="00573BA1" w:rsidRPr="00C621F8" w:rsidRDefault="00573BA1" w:rsidP="00573BA1">
            <w:pPr>
              <w:rPr>
                <w:b/>
              </w:rPr>
            </w:pPr>
            <w:r w:rsidRPr="00C621F8">
              <w:rPr>
                <w:b/>
              </w:rPr>
              <w:t>201</w:t>
            </w:r>
            <w:r>
              <w:rPr>
                <w:b/>
              </w:rPr>
              <w:t>5</w:t>
            </w:r>
            <w:r w:rsidRPr="00C621F8">
              <w:rPr>
                <w:b/>
              </w:rPr>
              <w:t>-2017</w:t>
            </w:r>
          </w:p>
        </w:tc>
        <w:tc>
          <w:tcPr>
            <w:tcW w:w="2530" w:type="dxa"/>
            <w:shd w:val="clear" w:color="auto" w:fill="8DB3E2" w:themeFill="text2" w:themeFillTint="66"/>
          </w:tcPr>
          <w:p w:rsidR="00573BA1" w:rsidRPr="00C621F8" w:rsidRDefault="00573BA1" w:rsidP="00573BA1">
            <w:pPr>
              <w:jc w:val="center"/>
            </w:pPr>
            <w:r>
              <w:t>41.5</w:t>
            </w:r>
          </w:p>
        </w:tc>
        <w:tc>
          <w:tcPr>
            <w:tcW w:w="2531" w:type="dxa"/>
            <w:shd w:val="clear" w:color="auto" w:fill="8DB3E2" w:themeFill="text2" w:themeFillTint="66"/>
          </w:tcPr>
          <w:p w:rsidR="00573BA1" w:rsidRPr="00C621F8" w:rsidRDefault="00573BA1" w:rsidP="00573BA1">
            <w:pPr>
              <w:jc w:val="center"/>
            </w:pPr>
            <w:r>
              <w:t>41.5</w:t>
            </w:r>
          </w:p>
        </w:tc>
        <w:tc>
          <w:tcPr>
            <w:tcW w:w="2532" w:type="dxa"/>
            <w:shd w:val="clear" w:color="auto" w:fill="8DB3E2" w:themeFill="text2" w:themeFillTint="66"/>
          </w:tcPr>
          <w:p w:rsidR="00573BA1" w:rsidRPr="00C621F8" w:rsidRDefault="00573BA1" w:rsidP="00573BA1">
            <w:pPr>
              <w:jc w:val="center"/>
            </w:pPr>
            <w:r>
              <w:t>17</w:t>
            </w:r>
          </w:p>
        </w:tc>
      </w:tr>
      <w:tr w:rsidR="00573BA1" w:rsidRPr="00C621F8" w:rsidTr="00573BA1">
        <w:trPr>
          <w:trHeight w:val="295"/>
        </w:trPr>
        <w:tc>
          <w:tcPr>
            <w:tcW w:w="2530" w:type="dxa"/>
            <w:shd w:val="clear" w:color="auto" w:fill="auto"/>
          </w:tcPr>
          <w:p w:rsidR="00573BA1" w:rsidRPr="00C621F8" w:rsidRDefault="00573BA1" w:rsidP="00573BA1">
            <w:pPr>
              <w:rPr>
                <w:b/>
              </w:rPr>
            </w:pPr>
          </w:p>
        </w:tc>
        <w:tc>
          <w:tcPr>
            <w:tcW w:w="2530" w:type="dxa"/>
            <w:shd w:val="clear" w:color="auto" w:fill="auto"/>
          </w:tcPr>
          <w:p w:rsidR="00573BA1" w:rsidRPr="00C621F8" w:rsidRDefault="00573BA1" w:rsidP="00573BA1">
            <w:pPr>
              <w:jc w:val="center"/>
            </w:pPr>
          </w:p>
        </w:tc>
        <w:tc>
          <w:tcPr>
            <w:tcW w:w="2531" w:type="dxa"/>
            <w:shd w:val="clear" w:color="auto" w:fill="auto"/>
          </w:tcPr>
          <w:p w:rsidR="00573BA1" w:rsidRPr="00C621F8" w:rsidRDefault="00573BA1" w:rsidP="00573BA1">
            <w:pPr>
              <w:jc w:val="center"/>
            </w:pPr>
          </w:p>
        </w:tc>
        <w:tc>
          <w:tcPr>
            <w:tcW w:w="2532" w:type="dxa"/>
            <w:shd w:val="clear" w:color="auto" w:fill="auto"/>
          </w:tcPr>
          <w:p w:rsidR="00573BA1" w:rsidRPr="00C621F8" w:rsidRDefault="00573BA1" w:rsidP="00573BA1">
            <w:pPr>
              <w:jc w:val="center"/>
            </w:pPr>
          </w:p>
        </w:tc>
      </w:tr>
      <w:tr w:rsidR="00573BA1" w:rsidRPr="00C621F8" w:rsidTr="00573BA1">
        <w:trPr>
          <w:trHeight w:val="295"/>
        </w:trPr>
        <w:tc>
          <w:tcPr>
            <w:tcW w:w="10123" w:type="dxa"/>
            <w:gridSpan w:val="4"/>
            <w:shd w:val="clear" w:color="auto" w:fill="8DB3E2" w:themeFill="text2" w:themeFillTint="66"/>
          </w:tcPr>
          <w:p w:rsidR="00573BA1" w:rsidRPr="00C621F8" w:rsidRDefault="00573BA1" w:rsidP="00573BA1">
            <w:r>
              <w:rPr>
                <w:b/>
              </w:rPr>
              <w:t>Measures</w:t>
            </w:r>
          </w:p>
        </w:tc>
      </w:tr>
      <w:tr w:rsidR="00573BA1" w:rsidRPr="00C621F8" w:rsidTr="00573BA1">
        <w:trPr>
          <w:trHeight w:val="295"/>
        </w:trPr>
        <w:tc>
          <w:tcPr>
            <w:tcW w:w="2530" w:type="dxa"/>
            <w:shd w:val="clear" w:color="auto" w:fill="8DB3E2" w:themeFill="text2" w:themeFillTint="66"/>
          </w:tcPr>
          <w:p w:rsidR="00573BA1" w:rsidRPr="00C621F8" w:rsidRDefault="00573BA1" w:rsidP="00573BA1">
            <w:pPr>
              <w:rPr>
                <w:b/>
              </w:rPr>
            </w:pPr>
            <w:r w:rsidRPr="00C621F8">
              <w:rPr>
                <w:b/>
              </w:rPr>
              <w:t>2013-2015</w:t>
            </w:r>
          </w:p>
        </w:tc>
        <w:tc>
          <w:tcPr>
            <w:tcW w:w="2530" w:type="dxa"/>
            <w:shd w:val="clear" w:color="auto" w:fill="8DB3E2" w:themeFill="text2" w:themeFillTint="66"/>
          </w:tcPr>
          <w:p w:rsidR="00573BA1" w:rsidRPr="00C621F8" w:rsidRDefault="00573BA1" w:rsidP="00573BA1">
            <w:pPr>
              <w:jc w:val="center"/>
            </w:pPr>
            <w:r>
              <w:t>45</w:t>
            </w:r>
          </w:p>
        </w:tc>
        <w:tc>
          <w:tcPr>
            <w:tcW w:w="2531" w:type="dxa"/>
            <w:shd w:val="clear" w:color="auto" w:fill="8DB3E2" w:themeFill="text2" w:themeFillTint="66"/>
          </w:tcPr>
          <w:p w:rsidR="00573BA1" w:rsidRPr="00C621F8" w:rsidRDefault="00573BA1" w:rsidP="00573BA1">
            <w:pPr>
              <w:jc w:val="center"/>
            </w:pPr>
            <w:r>
              <w:t>45</w:t>
            </w:r>
          </w:p>
        </w:tc>
        <w:tc>
          <w:tcPr>
            <w:tcW w:w="2532" w:type="dxa"/>
            <w:shd w:val="clear" w:color="auto" w:fill="8DB3E2" w:themeFill="text2" w:themeFillTint="66"/>
          </w:tcPr>
          <w:p w:rsidR="00573BA1" w:rsidRPr="00C621F8" w:rsidRDefault="00573BA1" w:rsidP="00573BA1">
            <w:pPr>
              <w:jc w:val="center"/>
            </w:pPr>
            <w:r>
              <w:t>10</w:t>
            </w:r>
          </w:p>
        </w:tc>
      </w:tr>
      <w:tr w:rsidR="00573BA1" w:rsidRPr="00C621F8" w:rsidTr="00573BA1">
        <w:trPr>
          <w:trHeight w:val="295"/>
        </w:trPr>
        <w:tc>
          <w:tcPr>
            <w:tcW w:w="2530" w:type="dxa"/>
            <w:shd w:val="clear" w:color="auto" w:fill="8DB3E2" w:themeFill="text2" w:themeFillTint="66"/>
          </w:tcPr>
          <w:p w:rsidR="00573BA1" w:rsidRPr="00C621F8" w:rsidRDefault="00573BA1" w:rsidP="00573BA1">
            <w:pPr>
              <w:rPr>
                <w:b/>
              </w:rPr>
            </w:pPr>
            <w:r w:rsidRPr="00C621F8">
              <w:rPr>
                <w:b/>
              </w:rPr>
              <w:t>2014-2016</w:t>
            </w:r>
          </w:p>
        </w:tc>
        <w:tc>
          <w:tcPr>
            <w:tcW w:w="2530" w:type="dxa"/>
            <w:shd w:val="clear" w:color="auto" w:fill="8DB3E2" w:themeFill="text2" w:themeFillTint="66"/>
          </w:tcPr>
          <w:p w:rsidR="00573BA1" w:rsidRPr="00C621F8" w:rsidRDefault="00573BA1" w:rsidP="00573BA1">
            <w:pPr>
              <w:jc w:val="center"/>
            </w:pPr>
            <w:r>
              <w:t>33</w:t>
            </w:r>
          </w:p>
        </w:tc>
        <w:tc>
          <w:tcPr>
            <w:tcW w:w="2531" w:type="dxa"/>
            <w:shd w:val="clear" w:color="auto" w:fill="8DB3E2" w:themeFill="text2" w:themeFillTint="66"/>
          </w:tcPr>
          <w:p w:rsidR="00573BA1" w:rsidRPr="00C621F8" w:rsidRDefault="00573BA1" w:rsidP="00573BA1">
            <w:pPr>
              <w:jc w:val="center"/>
            </w:pPr>
            <w:r>
              <w:t>45</w:t>
            </w:r>
          </w:p>
        </w:tc>
        <w:tc>
          <w:tcPr>
            <w:tcW w:w="2532" w:type="dxa"/>
            <w:shd w:val="clear" w:color="auto" w:fill="8DB3E2" w:themeFill="text2" w:themeFillTint="66"/>
          </w:tcPr>
          <w:p w:rsidR="00573BA1" w:rsidRPr="00C621F8" w:rsidRDefault="00573BA1" w:rsidP="00573BA1">
            <w:pPr>
              <w:jc w:val="center"/>
            </w:pPr>
            <w:r>
              <w:t>22</w:t>
            </w:r>
          </w:p>
        </w:tc>
      </w:tr>
      <w:tr w:rsidR="00573BA1" w:rsidRPr="00C621F8" w:rsidTr="00573BA1">
        <w:trPr>
          <w:trHeight w:val="295"/>
        </w:trPr>
        <w:tc>
          <w:tcPr>
            <w:tcW w:w="2530" w:type="dxa"/>
            <w:shd w:val="clear" w:color="auto" w:fill="8DB3E2" w:themeFill="text2" w:themeFillTint="66"/>
          </w:tcPr>
          <w:p w:rsidR="00573BA1" w:rsidRPr="00C621F8" w:rsidRDefault="00573BA1" w:rsidP="00573BA1">
            <w:pPr>
              <w:rPr>
                <w:b/>
              </w:rPr>
            </w:pPr>
            <w:r w:rsidRPr="00C621F8">
              <w:rPr>
                <w:b/>
              </w:rPr>
              <w:t>201</w:t>
            </w:r>
            <w:r>
              <w:rPr>
                <w:b/>
              </w:rPr>
              <w:t>5</w:t>
            </w:r>
            <w:r w:rsidRPr="00C621F8">
              <w:rPr>
                <w:b/>
              </w:rPr>
              <w:t>-2017</w:t>
            </w:r>
          </w:p>
        </w:tc>
        <w:tc>
          <w:tcPr>
            <w:tcW w:w="2530" w:type="dxa"/>
            <w:shd w:val="clear" w:color="auto" w:fill="8DB3E2" w:themeFill="text2" w:themeFillTint="66"/>
          </w:tcPr>
          <w:p w:rsidR="00573BA1" w:rsidRPr="00C621F8" w:rsidRDefault="00573BA1" w:rsidP="00573BA1">
            <w:pPr>
              <w:jc w:val="center"/>
            </w:pPr>
            <w:r>
              <w:t>42</w:t>
            </w:r>
          </w:p>
        </w:tc>
        <w:tc>
          <w:tcPr>
            <w:tcW w:w="2531" w:type="dxa"/>
            <w:shd w:val="clear" w:color="auto" w:fill="8DB3E2" w:themeFill="text2" w:themeFillTint="66"/>
          </w:tcPr>
          <w:p w:rsidR="00573BA1" w:rsidRPr="00C621F8" w:rsidRDefault="00573BA1" w:rsidP="00573BA1">
            <w:pPr>
              <w:jc w:val="center"/>
            </w:pPr>
            <w:r>
              <w:t>42</w:t>
            </w:r>
          </w:p>
        </w:tc>
        <w:tc>
          <w:tcPr>
            <w:tcW w:w="2532" w:type="dxa"/>
            <w:shd w:val="clear" w:color="auto" w:fill="8DB3E2" w:themeFill="text2" w:themeFillTint="66"/>
          </w:tcPr>
          <w:p w:rsidR="00573BA1" w:rsidRPr="00C621F8" w:rsidRDefault="00573BA1" w:rsidP="00573BA1">
            <w:pPr>
              <w:jc w:val="center"/>
            </w:pPr>
            <w:r>
              <w:t>12</w:t>
            </w:r>
          </w:p>
        </w:tc>
      </w:tr>
      <w:tr w:rsidR="00573BA1" w:rsidRPr="00C621F8" w:rsidTr="00573BA1">
        <w:trPr>
          <w:trHeight w:val="295"/>
        </w:trPr>
        <w:tc>
          <w:tcPr>
            <w:tcW w:w="2530" w:type="dxa"/>
            <w:shd w:val="clear" w:color="auto" w:fill="auto"/>
          </w:tcPr>
          <w:p w:rsidR="00573BA1" w:rsidRPr="00C621F8" w:rsidRDefault="00573BA1" w:rsidP="00573BA1">
            <w:pPr>
              <w:rPr>
                <w:b/>
              </w:rPr>
            </w:pPr>
          </w:p>
        </w:tc>
        <w:tc>
          <w:tcPr>
            <w:tcW w:w="2530" w:type="dxa"/>
            <w:shd w:val="clear" w:color="auto" w:fill="auto"/>
          </w:tcPr>
          <w:p w:rsidR="00573BA1" w:rsidRPr="00C621F8" w:rsidRDefault="00573BA1" w:rsidP="00573BA1">
            <w:pPr>
              <w:jc w:val="center"/>
            </w:pPr>
          </w:p>
        </w:tc>
        <w:tc>
          <w:tcPr>
            <w:tcW w:w="2531" w:type="dxa"/>
            <w:shd w:val="clear" w:color="auto" w:fill="auto"/>
          </w:tcPr>
          <w:p w:rsidR="00573BA1" w:rsidRPr="00C621F8" w:rsidRDefault="00573BA1" w:rsidP="00573BA1">
            <w:pPr>
              <w:jc w:val="center"/>
            </w:pPr>
          </w:p>
        </w:tc>
        <w:tc>
          <w:tcPr>
            <w:tcW w:w="2532" w:type="dxa"/>
            <w:shd w:val="clear" w:color="auto" w:fill="auto"/>
          </w:tcPr>
          <w:p w:rsidR="00573BA1" w:rsidRPr="00C621F8" w:rsidRDefault="00573BA1" w:rsidP="00573BA1">
            <w:pPr>
              <w:jc w:val="center"/>
            </w:pPr>
          </w:p>
        </w:tc>
      </w:tr>
      <w:tr w:rsidR="00573BA1" w:rsidRPr="00C621F8" w:rsidTr="00573BA1">
        <w:trPr>
          <w:trHeight w:val="295"/>
        </w:trPr>
        <w:tc>
          <w:tcPr>
            <w:tcW w:w="10123" w:type="dxa"/>
            <w:gridSpan w:val="4"/>
            <w:shd w:val="clear" w:color="auto" w:fill="FFC000"/>
          </w:tcPr>
          <w:p w:rsidR="00573BA1" w:rsidRPr="00C621F8" w:rsidRDefault="00573BA1" w:rsidP="00573BA1">
            <w:r>
              <w:rPr>
                <w:b/>
              </w:rPr>
              <w:t>Science</w:t>
            </w:r>
          </w:p>
        </w:tc>
      </w:tr>
      <w:tr w:rsidR="00573BA1" w:rsidRPr="00C621F8" w:rsidTr="00573BA1">
        <w:trPr>
          <w:trHeight w:val="295"/>
        </w:trPr>
        <w:tc>
          <w:tcPr>
            <w:tcW w:w="2530" w:type="dxa"/>
            <w:shd w:val="clear" w:color="auto" w:fill="FFC000"/>
          </w:tcPr>
          <w:p w:rsidR="00573BA1" w:rsidRPr="00C621F8" w:rsidRDefault="00573BA1" w:rsidP="00573BA1">
            <w:pPr>
              <w:rPr>
                <w:b/>
              </w:rPr>
            </w:pPr>
            <w:r w:rsidRPr="00C621F8">
              <w:rPr>
                <w:b/>
              </w:rPr>
              <w:t>2013-2015</w:t>
            </w:r>
          </w:p>
        </w:tc>
        <w:tc>
          <w:tcPr>
            <w:tcW w:w="2530" w:type="dxa"/>
            <w:shd w:val="clear" w:color="auto" w:fill="FFC000"/>
          </w:tcPr>
          <w:p w:rsidR="00573BA1" w:rsidRPr="00C621F8" w:rsidRDefault="00573BA1" w:rsidP="00573BA1">
            <w:pPr>
              <w:jc w:val="center"/>
            </w:pPr>
            <w:r>
              <w:t>54</w:t>
            </w:r>
          </w:p>
        </w:tc>
        <w:tc>
          <w:tcPr>
            <w:tcW w:w="2531" w:type="dxa"/>
            <w:shd w:val="clear" w:color="auto" w:fill="FFC000"/>
          </w:tcPr>
          <w:p w:rsidR="00573BA1" w:rsidRPr="00C621F8" w:rsidRDefault="00573BA1" w:rsidP="00573BA1">
            <w:pPr>
              <w:jc w:val="center"/>
            </w:pPr>
            <w:r>
              <w:t>27</w:t>
            </w:r>
          </w:p>
        </w:tc>
        <w:tc>
          <w:tcPr>
            <w:tcW w:w="2532" w:type="dxa"/>
            <w:shd w:val="clear" w:color="auto" w:fill="FFC000"/>
          </w:tcPr>
          <w:p w:rsidR="00573BA1" w:rsidRPr="00C621F8" w:rsidRDefault="00573BA1" w:rsidP="00573BA1">
            <w:pPr>
              <w:jc w:val="center"/>
            </w:pPr>
            <w:r>
              <w:t>19</w:t>
            </w:r>
          </w:p>
        </w:tc>
      </w:tr>
      <w:tr w:rsidR="00573BA1" w:rsidRPr="00C621F8" w:rsidTr="00573BA1">
        <w:trPr>
          <w:trHeight w:val="295"/>
        </w:trPr>
        <w:tc>
          <w:tcPr>
            <w:tcW w:w="2530" w:type="dxa"/>
            <w:shd w:val="clear" w:color="auto" w:fill="FFC000"/>
          </w:tcPr>
          <w:p w:rsidR="00573BA1" w:rsidRPr="00C621F8" w:rsidRDefault="00573BA1" w:rsidP="00573BA1">
            <w:pPr>
              <w:rPr>
                <w:b/>
              </w:rPr>
            </w:pPr>
            <w:r w:rsidRPr="00C621F8">
              <w:rPr>
                <w:b/>
              </w:rPr>
              <w:t>2014-2016</w:t>
            </w:r>
          </w:p>
        </w:tc>
        <w:tc>
          <w:tcPr>
            <w:tcW w:w="2530" w:type="dxa"/>
            <w:shd w:val="clear" w:color="auto" w:fill="FFC000"/>
          </w:tcPr>
          <w:p w:rsidR="00573BA1" w:rsidRPr="00C621F8" w:rsidRDefault="00573BA1" w:rsidP="00573BA1">
            <w:pPr>
              <w:jc w:val="center"/>
            </w:pPr>
            <w:r>
              <w:t>44</w:t>
            </w:r>
          </w:p>
        </w:tc>
        <w:tc>
          <w:tcPr>
            <w:tcW w:w="2531" w:type="dxa"/>
            <w:shd w:val="clear" w:color="auto" w:fill="FFC000"/>
          </w:tcPr>
          <w:p w:rsidR="00573BA1" w:rsidRPr="00C621F8" w:rsidRDefault="00573BA1" w:rsidP="00573BA1">
            <w:pPr>
              <w:jc w:val="center"/>
            </w:pPr>
            <w:r>
              <w:t>0</w:t>
            </w:r>
          </w:p>
        </w:tc>
        <w:tc>
          <w:tcPr>
            <w:tcW w:w="2532" w:type="dxa"/>
            <w:shd w:val="clear" w:color="auto" w:fill="FFC000"/>
          </w:tcPr>
          <w:p w:rsidR="00573BA1" w:rsidRPr="00C621F8" w:rsidRDefault="00573BA1" w:rsidP="00573BA1">
            <w:pPr>
              <w:jc w:val="center"/>
            </w:pPr>
            <w:r>
              <w:t>56</w:t>
            </w:r>
          </w:p>
        </w:tc>
      </w:tr>
      <w:tr w:rsidR="00573BA1" w:rsidRPr="00C621F8" w:rsidTr="00573BA1">
        <w:trPr>
          <w:trHeight w:val="295"/>
        </w:trPr>
        <w:tc>
          <w:tcPr>
            <w:tcW w:w="2530" w:type="dxa"/>
            <w:shd w:val="clear" w:color="auto" w:fill="FFC000"/>
          </w:tcPr>
          <w:p w:rsidR="00573BA1" w:rsidRPr="00C621F8" w:rsidRDefault="00573BA1" w:rsidP="00573BA1">
            <w:pPr>
              <w:rPr>
                <w:b/>
              </w:rPr>
            </w:pPr>
            <w:r w:rsidRPr="00C621F8">
              <w:rPr>
                <w:b/>
              </w:rPr>
              <w:t>201</w:t>
            </w:r>
            <w:r>
              <w:rPr>
                <w:b/>
              </w:rPr>
              <w:t>5</w:t>
            </w:r>
            <w:r w:rsidRPr="00C621F8">
              <w:rPr>
                <w:b/>
              </w:rPr>
              <w:t>-2017</w:t>
            </w:r>
          </w:p>
        </w:tc>
        <w:tc>
          <w:tcPr>
            <w:tcW w:w="2530" w:type="dxa"/>
            <w:shd w:val="clear" w:color="auto" w:fill="FFC000"/>
          </w:tcPr>
          <w:p w:rsidR="00573BA1" w:rsidRPr="00C621F8" w:rsidRDefault="00573BA1" w:rsidP="00573BA1">
            <w:pPr>
              <w:jc w:val="center"/>
            </w:pPr>
            <w:r>
              <w:t>58</w:t>
            </w:r>
          </w:p>
        </w:tc>
        <w:tc>
          <w:tcPr>
            <w:tcW w:w="2531" w:type="dxa"/>
            <w:shd w:val="clear" w:color="auto" w:fill="FFC000"/>
          </w:tcPr>
          <w:p w:rsidR="00573BA1" w:rsidRPr="00C621F8" w:rsidRDefault="00573BA1" w:rsidP="00573BA1">
            <w:pPr>
              <w:jc w:val="center"/>
            </w:pPr>
            <w:r>
              <w:t>0</w:t>
            </w:r>
          </w:p>
        </w:tc>
        <w:tc>
          <w:tcPr>
            <w:tcW w:w="2532" w:type="dxa"/>
            <w:shd w:val="clear" w:color="auto" w:fill="FFC000"/>
          </w:tcPr>
          <w:p w:rsidR="00573BA1" w:rsidRPr="00C621F8" w:rsidRDefault="00573BA1" w:rsidP="00573BA1">
            <w:pPr>
              <w:jc w:val="center"/>
            </w:pPr>
            <w:r>
              <w:t>42</w:t>
            </w:r>
          </w:p>
        </w:tc>
      </w:tr>
      <w:tr w:rsidR="00573BA1" w:rsidRPr="00C621F8" w:rsidTr="00573BA1">
        <w:trPr>
          <w:trHeight w:val="295"/>
        </w:trPr>
        <w:tc>
          <w:tcPr>
            <w:tcW w:w="2530" w:type="dxa"/>
            <w:shd w:val="clear" w:color="auto" w:fill="auto"/>
          </w:tcPr>
          <w:p w:rsidR="00573BA1" w:rsidRPr="00C621F8" w:rsidRDefault="00573BA1" w:rsidP="00573BA1">
            <w:pPr>
              <w:rPr>
                <w:b/>
              </w:rPr>
            </w:pPr>
            <w:r>
              <w:rPr>
                <w:b/>
              </w:rPr>
              <w:t>Overall Average</w:t>
            </w:r>
          </w:p>
        </w:tc>
        <w:tc>
          <w:tcPr>
            <w:tcW w:w="2530" w:type="dxa"/>
            <w:shd w:val="clear" w:color="auto" w:fill="auto"/>
          </w:tcPr>
          <w:p w:rsidR="00573BA1" w:rsidRPr="00C621F8" w:rsidRDefault="00573BA1" w:rsidP="00573BA1">
            <w:pPr>
              <w:jc w:val="center"/>
            </w:pPr>
            <w:r>
              <w:t>51</w:t>
            </w:r>
          </w:p>
        </w:tc>
        <w:tc>
          <w:tcPr>
            <w:tcW w:w="2531" w:type="dxa"/>
            <w:shd w:val="clear" w:color="auto" w:fill="auto"/>
          </w:tcPr>
          <w:p w:rsidR="00573BA1" w:rsidRPr="00C621F8" w:rsidRDefault="00573BA1" w:rsidP="00573BA1">
            <w:pPr>
              <w:jc w:val="center"/>
            </w:pPr>
            <w:r>
              <w:t>27</w:t>
            </w:r>
          </w:p>
        </w:tc>
        <w:tc>
          <w:tcPr>
            <w:tcW w:w="2532" w:type="dxa"/>
            <w:shd w:val="clear" w:color="auto" w:fill="auto"/>
          </w:tcPr>
          <w:p w:rsidR="00573BA1" w:rsidRPr="00C621F8" w:rsidRDefault="00573BA1" w:rsidP="00573BA1">
            <w:pPr>
              <w:jc w:val="center"/>
            </w:pPr>
            <w:r>
              <w:t>17</w:t>
            </w:r>
          </w:p>
        </w:tc>
      </w:tr>
      <w:tr w:rsidR="00573BA1" w:rsidRPr="00C621F8" w:rsidTr="00573BA1">
        <w:trPr>
          <w:trHeight w:val="295"/>
        </w:trPr>
        <w:tc>
          <w:tcPr>
            <w:tcW w:w="2530" w:type="dxa"/>
            <w:shd w:val="clear" w:color="auto" w:fill="auto"/>
          </w:tcPr>
          <w:p w:rsidR="00573BA1" w:rsidRPr="00C621F8" w:rsidRDefault="00573BA1" w:rsidP="00573BA1">
            <w:pPr>
              <w:rPr>
                <w:b/>
              </w:rPr>
            </w:pPr>
            <w:r>
              <w:rPr>
                <w:b/>
              </w:rPr>
              <w:t>National Average</w:t>
            </w:r>
          </w:p>
        </w:tc>
        <w:tc>
          <w:tcPr>
            <w:tcW w:w="2530" w:type="dxa"/>
            <w:shd w:val="clear" w:color="auto" w:fill="auto"/>
          </w:tcPr>
          <w:p w:rsidR="00573BA1" w:rsidRPr="00C621F8" w:rsidRDefault="00573BA1" w:rsidP="00573BA1">
            <w:pPr>
              <w:jc w:val="center"/>
            </w:pPr>
            <w:r w:rsidRPr="00C621F8">
              <w:t>25</w:t>
            </w:r>
          </w:p>
        </w:tc>
        <w:tc>
          <w:tcPr>
            <w:tcW w:w="2531" w:type="dxa"/>
            <w:shd w:val="clear" w:color="auto" w:fill="auto"/>
          </w:tcPr>
          <w:p w:rsidR="00573BA1" w:rsidRPr="00C621F8" w:rsidRDefault="00573BA1" w:rsidP="00573BA1">
            <w:pPr>
              <w:jc w:val="center"/>
            </w:pPr>
            <w:r w:rsidRPr="00C621F8">
              <w:t>50</w:t>
            </w:r>
          </w:p>
        </w:tc>
        <w:tc>
          <w:tcPr>
            <w:tcW w:w="2532" w:type="dxa"/>
            <w:shd w:val="clear" w:color="auto" w:fill="auto"/>
          </w:tcPr>
          <w:p w:rsidR="00573BA1" w:rsidRPr="00C621F8" w:rsidRDefault="00573BA1" w:rsidP="00573BA1">
            <w:pPr>
              <w:jc w:val="center"/>
            </w:pPr>
            <w:r w:rsidRPr="00C621F8">
              <w:t>25</w:t>
            </w:r>
          </w:p>
        </w:tc>
      </w:tr>
    </w:tbl>
    <w:p w:rsidR="00687A2F" w:rsidRDefault="00687A2F" w:rsidP="00687A2F">
      <w:pPr>
        <w:spacing w:after="0" w:line="240" w:lineRule="auto"/>
      </w:pPr>
    </w:p>
    <w:p w:rsidR="00A139D2" w:rsidRDefault="00A139D2" w:rsidP="00AF2612">
      <w:pPr>
        <w:spacing w:after="0" w:line="240" w:lineRule="auto"/>
        <w:jc w:val="center"/>
        <w:rPr>
          <w:b/>
          <w:u w:val="single"/>
        </w:rPr>
      </w:pPr>
    </w:p>
    <w:p w:rsidR="00687A2F" w:rsidRDefault="00AF2612" w:rsidP="00AF2612">
      <w:pPr>
        <w:spacing w:after="0" w:line="240" w:lineRule="auto"/>
        <w:jc w:val="center"/>
        <w:rPr>
          <w:b/>
        </w:rPr>
      </w:pPr>
      <w:r w:rsidRPr="00C621F8">
        <w:rPr>
          <w:b/>
          <w:u w:val="single"/>
        </w:rPr>
        <w:t>End of Key Stage Data – Key Stage 2</w:t>
      </w:r>
      <w:r w:rsidR="00A139D2">
        <w:rPr>
          <w:b/>
          <w:u w:val="single"/>
        </w:rPr>
        <w:t xml:space="preserve"> </w:t>
      </w:r>
      <w:r w:rsidR="00B60918">
        <w:rPr>
          <w:b/>
          <w:u w:val="single"/>
        </w:rPr>
        <w:t>cont...</w:t>
      </w:r>
    </w:p>
    <w:p w:rsidR="00687A2F" w:rsidRDefault="00687A2F" w:rsidP="00687A2F">
      <w:pPr>
        <w:spacing w:after="0" w:line="240" w:lineRule="auto"/>
        <w:rPr>
          <w:b/>
        </w:rPr>
      </w:pPr>
    </w:p>
    <w:p w:rsidR="00A45040" w:rsidRPr="00774287" w:rsidRDefault="00A45040" w:rsidP="00A45040">
      <w:pPr>
        <w:spacing w:after="0" w:line="240" w:lineRule="auto"/>
        <w:rPr>
          <w:b/>
          <w:u w:val="single"/>
        </w:rPr>
      </w:pPr>
      <w:r w:rsidRPr="00774287">
        <w:rPr>
          <w:b/>
          <w:u w:val="single"/>
        </w:rPr>
        <w:t>Chadsgrove Performance Indicators</w:t>
      </w:r>
      <w:r>
        <w:rPr>
          <w:b/>
          <w:u w:val="single"/>
        </w:rPr>
        <w:t xml:space="preserve"> (Chadsgrove ‘P’ Scales)</w:t>
      </w:r>
    </w:p>
    <w:p w:rsidR="00687A2F" w:rsidRPr="00C621F8" w:rsidRDefault="00687A2F" w:rsidP="00687A2F">
      <w:pPr>
        <w:spacing w:after="0" w:line="240" w:lineRule="auto"/>
      </w:pPr>
      <w:r w:rsidRPr="00C621F8">
        <w:t>Progress is measured in terms of percentage steps with each step representing an increase of 10% - for example, P4.4 to P4.6 is 2 steps.</w:t>
      </w:r>
    </w:p>
    <w:p w:rsidR="00687A2F" w:rsidRPr="00C621F8" w:rsidRDefault="00687A2F" w:rsidP="00687A2F">
      <w:pPr>
        <w:spacing w:after="0" w:line="240" w:lineRule="auto"/>
      </w:pPr>
    </w:p>
    <w:p w:rsidR="00687A2F" w:rsidRDefault="00687A2F" w:rsidP="00687A2F">
      <w:pPr>
        <w:spacing w:after="0" w:line="240" w:lineRule="auto"/>
      </w:pPr>
      <w:r w:rsidRPr="00C621F8">
        <w:t>The results for pupils with severe or moderate learning difficulties, whose progress is measured using the Chadsgrove P Steps are shown in the table below.</w:t>
      </w:r>
      <w:r w:rsidR="00A139D2">
        <w:t xml:space="preserve"> The progress of p</w:t>
      </w:r>
      <w:r w:rsidRPr="00C621F8">
        <w:t xml:space="preserve">upils with profound and multiple learning difficulties whose </w:t>
      </w:r>
      <w:r w:rsidR="00A139D2">
        <w:t xml:space="preserve">attainment has been </w:t>
      </w:r>
      <w:r w:rsidRPr="00C621F8">
        <w:t xml:space="preserve">measured using MAPP is </w:t>
      </w:r>
      <w:r w:rsidR="00A139D2">
        <w:t xml:space="preserve">analysed </w:t>
      </w:r>
      <w:r w:rsidRPr="00C621F8">
        <w:t>later in the document</w:t>
      </w:r>
      <w:r w:rsidR="00A139D2">
        <w:t>.</w:t>
      </w:r>
    </w:p>
    <w:p w:rsidR="00A139D2" w:rsidRPr="00C621F8" w:rsidRDefault="00A139D2" w:rsidP="00687A2F">
      <w:pPr>
        <w:spacing w:after="0" w:line="240" w:lineRule="auto"/>
      </w:pPr>
    </w:p>
    <w:p w:rsidR="00687A2F" w:rsidRPr="00C621F8" w:rsidRDefault="00687A2F" w:rsidP="00687A2F">
      <w:pPr>
        <w:spacing w:after="0" w:line="240" w:lineRule="auto"/>
        <w:rPr>
          <w:b/>
        </w:rPr>
      </w:pPr>
    </w:p>
    <w:tbl>
      <w:tblPr>
        <w:tblStyle w:val="TableGrid"/>
        <w:tblW w:w="10461" w:type="dxa"/>
        <w:tblInd w:w="-5" w:type="dxa"/>
        <w:tblLook w:val="04A0" w:firstRow="1" w:lastRow="0" w:firstColumn="1" w:lastColumn="0" w:noHBand="0" w:noVBand="1"/>
      </w:tblPr>
      <w:tblGrid>
        <w:gridCol w:w="2642"/>
        <w:gridCol w:w="2628"/>
        <w:gridCol w:w="2629"/>
        <w:gridCol w:w="2562"/>
      </w:tblGrid>
      <w:tr w:rsidR="00E05071" w:rsidRPr="00C621F8" w:rsidTr="00E05071">
        <w:trPr>
          <w:trHeight w:val="281"/>
        </w:trPr>
        <w:tc>
          <w:tcPr>
            <w:tcW w:w="2642" w:type="dxa"/>
          </w:tcPr>
          <w:p w:rsidR="00E05071" w:rsidRPr="00C621F8" w:rsidRDefault="00E05071" w:rsidP="00687A2F">
            <w:pPr>
              <w:jc w:val="center"/>
              <w:rPr>
                <w:b/>
              </w:rPr>
            </w:pPr>
            <w:r w:rsidRPr="00C621F8">
              <w:rPr>
                <w:b/>
              </w:rPr>
              <w:t>Subject</w:t>
            </w:r>
          </w:p>
        </w:tc>
        <w:tc>
          <w:tcPr>
            <w:tcW w:w="2628" w:type="dxa"/>
          </w:tcPr>
          <w:p w:rsidR="00E05071" w:rsidRPr="00C621F8" w:rsidRDefault="00E05071" w:rsidP="00605C1B">
            <w:pPr>
              <w:jc w:val="center"/>
              <w:rPr>
                <w:b/>
              </w:rPr>
            </w:pPr>
            <w:r w:rsidRPr="00C621F8">
              <w:rPr>
                <w:b/>
              </w:rPr>
              <w:t>Average Progress 2015-2016</w:t>
            </w:r>
          </w:p>
        </w:tc>
        <w:tc>
          <w:tcPr>
            <w:tcW w:w="2629" w:type="dxa"/>
          </w:tcPr>
          <w:p w:rsidR="00E05071" w:rsidRPr="00C621F8" w:rsidRDefault="00E05071" w:rsidP="00605C1B">
            <w:pPr>
              <w:jc w:val="center"/>
              <w:rPr>
                <w:b/>
              </w:rPr>
            </w:pPr>
            <w:r w:rsidRPr="00C621F8">
              <w:rPr>
                <w:b/>
              </w:rPr>
              <w:t xml:space="preserve">Average progress 2016-2017 </w:t>
            </w:r>
          </w:p>
        </w:tc>
        <w:tc>
          <w:tcPr>
            <w:tcW w:w="2562" w:type="dxa"/>
          </w:tcPr>
          <w:p w:rsidR="00E05071" w:rsidRPr="00C621F8" w:rsidRDefault="00E05071" w:rsidP="00687A2F">
            <w:pPr>
              <w:jc w:val="center"/>
              <w:rPr>
                <w:b/>
              </w:rPr>
            </w:pPr>
            <w:r>
              <w:rPr>
                <w:b/>
              </w:rPr>
              <w:t>Rate of progress</w:t>
            </w:r>
          </w:p>
        </w:tc>
      </w:tr>
      <w:tr w:rsidR="00E05071" w:rsidRPr="00C621F8" w:rsidTr="00E05071">
        <w:trPr>
          <w:trHeight w:val="281"/>
        </w:trPr>
        <w:tc>
          <w:tcPr>
            <w:tcW w:w="2642" w:type="dxa"/>
          </w:tcPr>
          <w:p w:rsidR="00E05071" w:rsidRPr="00C621F8" w:rsidRDefault="00E05071" w:rsidP="00687A2F">
            <w:r w:rsidRPr="00C621F8">
              <w:t>Reading</w:t>
            </w:r>
          </w:p>
        </w:tc>
        <w:tc>
          <w:tcPr>
            <w:tcW w:w="2628" w:type="dxa"/>
          </w:tcPr>
          <w:p w:rsidR="00E05071" w:rsidRPr="00C621F8" w:rsidRDefault="00E05071" w:rsidP="00687A2F">
            <w:r w:rsidRPr="00C621F8">
              <w:t>4.3</w:t>
            </w:r>
          </w:p>
        </w:tc>
        <w:tc>
          <w:tcPr>
            <w:tcW w:w="2629" w:type="dxa"/>
          </w:tcPr>
          <w:p w:rsidR="00E05071" w:rsidRPr="00C621F8" w:rsidRDefault="00E05071" w:rsidP="00687A2F">
            <w:r w:rsidRPr="00C621F8">
              <w:t>3.1</w:t>
            </w:r>
          </w:p>
        </w:tc>
        <w:tc>
          <w:tcPr>
            <w:tcW w:w="2562" w:type="dxa"/>
          </w:tcPr>
          <w:p w:rsidR="00E05071" w:rsidRPr="00C621F8" w:rsidRDefault="00E05071" w:rsidP="00687A2F">
            <w:r>
              <w:t>-1.2</w:t>
            </w:r>
          </w:p>
        </w:tc>
      </w:tr>
      <w:tr w:rsidR="00E05071" w:rsidRPr="00C621F8" w:rsidTr="00E05071">
        <w:trPr>
          <w:trHeight w:val="281"/>
        </w:trPr>
        <w:tc>
          <w:tcPr>
            <w:tcW w:w="2642" w:type="dxa"/>
          </w:tcPr>
          <w:p w:rsidR="00E05071" w:rsidRPr="00C621F8" w:rsidRDefault="00E05071" w:rsidP="00687A2F">
            <w:r w:rsidRPr="00C621F8">
              <w:t>Writing</w:t>
            </w:r>
          </w:p>
        </w:tc>
        <w:tc>
          <w:tcPr>
            <w:tcW w:w="2628" w:type="dxa"/>
          </w:tcPr>
          <w:p w:rsidR="00E05071" w:rsidRPr="00C621F8" w:rsidRDefault="00E05071" w:rsidP="00687A2F">
            <w:r w:rsidRPr="00C621F8">
              <w:t>4.1</w:t>
            </w:r>
          </w:p>
        </w:tc>
        <w:tc>
          <w:tcPr>
            <w:tcW w:w="2629" w:type="dxa"/>
          </w:tcPr>
          <w:p w:rsidR="00E05071" w:rsidRPr="00C621F8" w:rsidRDefault="00E05071" w:rsidP="00687A2F">
            <w:r w:rsidRPr="00C621F8">
              <w:t>5.0</w:t>
            </w:r>
          </w:p>
        </w:tc>
        <w:tc>
          <w:tcPr>
            <w:tcW w:w="2562" w:type="dxa"/>
          </w:tcPr>
          <w:p w:rsidR="00E05071" w:rsidRPr="00C621F8" w:rsidRDefault="00E05071" w:rsidP="00687A2F">
            <w:r>
              <w:t>+0.9</w:t>
            </w:r>
          </w:p>
        </w:tc>
      </w:tr>
      <w:tr w:rsidR="00E05071" w:rsidRPr="00C621F8" w:rsidTr="00E05071">
        <w:trPr>
          <w:trHeight w:val="281"/>
        </w:trPr>
        <w:tc>
          <w:tcPr>
            <w:tcW w:w="2642" w:type="dxa"/>
          </w:tcPr>
          <w:p w:rsidR="00E05071" w:rsidRPr="00C621F8" w:rsidRDefault="00E05071" w:rsidP="00687A2F">
            <w:r w:rsidRPr="00C621F8">
              <w:t>Expressive language</w:t>
            </w:r>
          </w:p>
        </w:tc>
        <w:tc>
          <w:tcPr>
            <w:tcW w:w="2628" w:type="dxa"/>
          </w:tcPr>
          <w:p w:rsidR="00E05071" w:rsidRPr="00C621F8" w:rsidRDefault="00E05071" w:rsidP="00687A2F">
            <w:r w:rsidRPr="00C621F8">
              <w:t>6.0</w:t>
            </w:r>
          </w:p>
        </w:tc>
        <w:tc>
          <w:tcPr>
            <w:tcW w:w="2629" w:type="dxa"/>
          </w:tcPr>
          <w:p w:rsidR="00E05071" w:rsidRPr="00C621F8" w:rsidRDefault="00E05071" w:rsidP="00687A2F">
            <w:r w:rsidRPr="00C621F8">
              <w:t>4.8</w:t>
            </w:r>
          </w:p>
        </w:tc>
        <w:tc>
          <w:tcPr>
            <w:tcW w:w="2562" w:type="dxa"/>
          </w:tcPr>
          <w:p w:rsidR="00E05071" w:rsidRPr="00C621F8" w:rsidRDefault="00E05071" w:rsidP="00687A2F">
            <w:r>
              <w:t>-1.2</w:t>
            </w:r>
          </w:p>
        </w:tc>
      </w:tr>
      <w:tr w:rsidR="00E05071" w:rsidRPr="00C621F8" w:rsidTr="00E05071">
        <w:trPr>
          <w:trHeight w:val="281"/>
        </w:trPr>
        <w:tc>
          <w:tcPr>
            <w:tcW w:w="2642" w:type="dxa"/>
          </w:tcPr>
          <w:p w:rsidR="00E05071" w:rsidRPr="00C621F8" w:rsidRDefault="00E05071" w:rsidP="00687A2F">
            <w:r w:rsidRPr="00C621F8">
              <w:t>Receptive Language</w:t>
            </w:r>
          </w:p>
        </w:tc>
        <w:tc>
          <w:tcPr>
            <w:tcW w:w="2628" w:type="dxa"/>
          </w:tcPr>
          <w:p w:rsidR="00E05071" w:rsidRPr="00C621F8" w:rsidRDefault="00E05071" w:rsidP="00687A2F">
            <w:r w:rsidRPr="00C621F8">
              <w:t>6.7</w:t>
            </w:r>
          </w:p>
        </w:tc>
        <w:tc>
          <w:tcPr>
            <w:tcW w:w="2629" w:type="dxa"/>
          </w:tcPr>
          <w:p w:rsidR="00E05071" w:rsidRPr="00C621F8" w:rsidRDefault="00E05071" w:rsidP="00687A2F">
            <w:r w:rsidRPr="00C621F8">
              <w:t>4.2</w:t>
            </w:r>
          </w:p>
        </w:tc>
        <w:tc>
          <w:tcPr>
            <w:tcW w:w="2562" w:type="dxa"/>
          </w:tcPr>
          <w:p w:rsidR="00E05071" w:rsidRPr="00C621F8" w:rsidRDefault="00E05071" w:rsidP="00687A2F">
            <w:r>
              <w:t>-2.5</w:t>
            </w:r>
          </w:p>
        </w:tc>
      </w:tr>
      <w:tr w:rsidR="00E05071" w:rsidRPr="00C621F8" w:rsidTr="00E05071">
        <w:trPr>
          <w:trHeight w:val="281"/>
        </w:trPr>
        <w:tc>
          <w:tcPr>
            <w:tcW w:w="2642" w:type="dxa"/>
          </w:tcPr>
          <w:p w:rsidR="00E05071" w:rsidRPr="00C621F8" w:rsidRDefault="00E05071" w:rsidP="00687A2F">
            <w:r w:rsidRPr="00C621F8">
              <w:t>Speaking and Listening</w:t>
            </w:r>
          </w:p>
        </w:tc>
        <w:tc>
          <w:tcPr>
            <w:tcW w:w="2628" w:type="dxa"/>
          </w:tcPr>
          <w:p w:rsidR="00E05071" w:rsidRPr="00C621F8" w:rsidRDefault="00E05071" w:rsidP="00687A2F">
            <w:r w:rsidRPr="00C621F8">
              <w:t>8.0</w:t>
            </w:r>
          </w:p>
        </w:tc>
        <w:tc>
          <w:tcPr>
            <w:tcW w:w="2629" w:type="dxa"/>
          </w:tcPr>
          <w:p w:rsidR="00E05071" w:rsidRPr="00C621F8" w:rsidRDefault="00E05071" w:rsidP="00687A2F">
            <w:r w:rsidRPr="00C621F8">
              <w:t>7.3</w:t>
            </w:r>
          </w:p>
        </w:tc>
        <w:tc>
          <w:tcPr>
            <w:tcW w:w="2562" w:type="dxa"/>
          </w:tcPr>
          <w:p w:rsidR="00E05071" w:rsidRPr="00C621F8" w:rsidRDefault="00E05071" w:rsidP="00687A2F">
            <w:r>
              <w:t>-0.7</w:t>
            </w:r>
          </w:p>
        </w:tc>
      </w:tr>
      <w:tr w:rsidR="00E05071" w:rsidRPr="00C621F8" w:rsidTr="00E05071">
        <w:trPr>
          <w:trHeight w:val="281"/>
        </w:trPr>
        <w:tc>
          <w:tcPr>
            <w:tcW w:w="2642" w:type="dxa"/>
          </w:tcPr>
          <w:p w:rsidR="00E05071" w:rsidRPr="00C621F8" w:rsidRDefault="00E05071" w:rsidP="00687A2F">
            <w:r w:rsidRPr="00C621F8">
              <w:t>Number</w:t>
            </w:r>
          </w:p>
        </w:tc>
        <w:tc>
          <w:tcPr>
            <w:tcW w:w="2628" w:type="dxa"/>
          </w:tcPr>
          <w:p w:rsidR="00E05071" w:rsidRPr="00C621F8" w:rsidRDefault="00E05071" w:rsidP="00687A2F">
            <w:r w:rsidRPr="00C621F8">
              <w:t>2.0</w:t>
            </w:r>
          </w:p>
        </w:tc>
        <w:tc>
          <w:tcPr>
            <w:tcW w:w="2629" w:type="dxa"/>
          </w:tcPr>
          <w:p w:rsidR="00E05071" w:rsidRPr="00C621F8" w:rsidRDefault="00E05071" w:rsidP="00687A2F">
            <w:r w:rsidRPr="00C621F8">
              <w:t>4.5</w:t>
            </w:r>
          </w:p>
        </w:tc>
        <w:tc>
          <w:tcPr>
            <w:tcW w:w="2562" w:type="dxa"/>
          </w:tcPr>
          <w:p w:rsidR="00E05071" w:rsidRPr="00C621F8" w:rsidRDefault="00E05071" w:rsidP="00687A2F">
            <w:r>
              <w:t>+2.5</w:t>
            </w:r>
          </w:p>
        </w:tc>
      </w:tr>
      <w:tr w:rsidR="00E05071" w:rsidRPr="00C621F8" w:rsidTr="00E05071">
        <w:trPr>
          <w:trHeight w:val="281"/>
        </w:trPr>
        <w:tc>
          <w:tcPr>
            <w:tcW w:w="2642" w:type="dxa"/>
          </w:tcPr>
          <w:p w:rsidR="00E05071" w:rsidRPr="00C621F8" w:rsidRDefault="00E05071" w:rsidP="00687A2F">
            <w:r w:rsidRPr="00C621F8">
              <w:t>Measures</w:t>
            </w:r>
          </w:p>
        </w:tc>
        <w:tc>
          <w:tcPr>
            <w:tcW w:w="2628" w:type="dxa"/>
          </w:tcPr>
          <w:p w:rsidR="00E05071" w:rsidRPr="00C621F8" w:rsidRDefault="00E05071" w:rsidP="00687A2F">
            <w:r w:rsidRPr="00C621F8">
              <w:t>3.6</w:t>
            </w:r>
          </w:p>
        </w:tc>
        <w:tc>
          <w:tcPr>
            <w:tcW w:w="2629" w:type="dxa"/>
          </w:tcPr>
          <w:p w:rsidR="00E05071" w:rsidRPr="00C621F8" w:rsidRDefault="00E05071" w:rsidP="00687A2F">
            <w:r w:rsidRPr="00C621F8">
              <w:t>6.0</w:t>
            </w:r>
          </w:p>
        </w:tc>
        <w:tc>
          <w:tcPr>
            <w:tcW w:w="2562" w:type="dxa"/>
          </w:tcPr>
          <w:p w:rsidR="00E05071" w:rsidRPr="00C621F8" w:rsidRDefault="00E05071" w:rsidP="00687A2F">
            <w:r>
              <w:t>+2.4</w:t>
            </w:r>
          </w:p>
        </w:tc>
      </w:tr>
      <w:tr w:rsidR="00E05071" w:rsidRPr="00C621F8" w:rsidTr="00E05071">
        <w:trPr>
          <w:trHeight w:val="281"/>
        </w:trPr>
        <w:tc>
          <w:tcPr>
            <w:tcW w:w="2642" w:type="dxa"/>
          </w:tcPr>
          <w:p w:rsidR="00E05071" w:rsidRPr="00C621F8" w:rsidRDefault="00E05071" w:rsidP="00687A2F">
            <w:r w:rsidRPr="00C621F8">
              <w:t>Science</w:t>
            </w:r>
          </w:p>
        </w:tc>
        <w:tc>
          <w:tcPr>
            <w:tcW w:w="2628" w:type="dxa"/>
          </w:tcPr>
          <w:p w:rsidR="00E05071" w:rsidRPr="00C621F8" w:rsidRDefault="00E05071" w:rsidP="00687A2F">
            <w:r w:rsidRPr="00C621F8">
              <w:t>4.4</w:t>
            </w:r>
          </w:p>
        </w:tc>
        <w:tc>
          <w:tcPr>
            <w:tcW w:w="2629" w:type="dxa"/>
          </w:tcPr>
          <w:p w:rsidR="00E05071" w:rsidRPr="00C621F8" w:rsidRDefault="00E05071" w:rsidP="00687A2F">
            <w:r w:rsidRPr="00C621F8">
              <w:t>7.3</w:t>
            </w:r>
          </w:p>
        </w:tc>
        <w:tc>
          <w:tcPr>
            <w:tcW w:w="2562" w:type="dxa"/>
          </w:tcPr>
          <w:p w:rsidR="00E05071" w:rsidRPr="00C621F8" w:rsidRDefault="00E05071" w:rsidP="00687A2F">
            <w:r>
              <w:t>+2.9</w:t>
            </w:r>
          </w:p>
        </w:tc>
      </w:tr>
    </w:tbl>
    <w:p w:rsidR="00687A2F" w:rsidRDefault="00687A2F" w:rsidP="00687A2F">
      <w:pPr>
        <w:spacing w:after="0" w:line="240" w:lineRule="auto"/>
        <w:rPr>
          <w:b/>
        </w:rPr>
      </w:pPr>
    </w:p>
    <w:p w:rsidR="00687A2F" w:rsidRDefault="00687A2F" w:rsidP="00687A2F">
      <w:pPr>
        <w:spacing w:after="0" w:line="240" w:lineRule="auto"/>
        <w:rPr>
          <w:b/>
        </w:rPr>
      </w:pPr>
    </w:p>
    <w:p w:rsidR="00687A2F" w:rsidRDefault="00687A2F" w:rsidP="00687A2F">
      <w:pPr>
        <w:spacing w:after="0" w:line="240" w:lineRule="auto"/>
        <w:rPr>
          <w:b/>
        </w:rPr>
      </w:pPr>
    </w:p>
    <w:p w:rsidR="00687A2F" w:rsidRPr="00A139D2" w:rsidRDefault="00687A2F" w:rsidP="00687A2F">
      <w:pPr>
        <w:spacing w:after="0" w:line="240" w:lineRule="auto"/>
        <w:rPr>
          <w:b/>
          <w:u w:val="single"/>
        </w:rPr>
      </w:pPr>
      <w:r w:rsidRPr="00A139D2">
        <w:rPr>
          <w:b/>
          <w:u w:val="single"/>
        </w:rPr>
        <w:t>Analysis</w:t>
      </w:r>
    </w:p>
    <w:p w:rsidR="00687A2F" w:rsidRDefault="00687A2F" w:rsidP="00C621F8">
      <w:pPr>
        <w:spacing w:after="0" w:line="240" w:lineRule="auto"/>
        <w:rPr>
          <w:b/>
        </w:rPr>
      </w:pPr>
      <w:r>
        <w:rPr>
          <w:b/>
        </w:rPr>
        <w:t>Progression Guidance</w:t>
      </w:r>
    </w:p>
    <w:p w:rsidR="00687A2F" w:rsidRDefault="00A139D2" w:rsidP="00C621F8">
      <w:pPr>
        <w:spacing w:after="0" w:line="240" w:lineRule="auto"/>
      </w:pPr>
      <w:r>
        <w:t>Pupils perform best in Science</w:t>
      </w:r>
      <w:r w:rsidR="00C604FD">
        <w:t>.</w:t>
      </w:r>
    </w:p>
    <w:p w:rsidR="00A139D2" w:rsidRPr="00687A2F" w:rsidRDefault="00A139D2" w:rsidP="00C621F8">
      <w:pPr>
        <w:spacing w:after="0" w:line="240" w:lineRule="auto"/>
      </w:pPr>
      <w:r>
        <w:t>Overall, pupils p</w:t>
      </w:r>
      <w:r w:rsidR="00E73CE5">
        <w:t>erform less well at the end of K</w:t>
      </w:r>
      <w:r>
        <w:t xml:space="preserve">ey </w:t>
      </w:r>
      <w:r w:rsidR="00E73CE5">
        <w:t>S</w:t>
      </w:r>
      <w:r>
        <w:t>tage 2 than their peers nationally with more pupils achieving in the lower quartiles. The difference in less marked in Science and more evident in English</w:t>
      </w:r>
      <w:r w:rsidR="00C604FD">
        <w:t>.</w:t>
      </w:r>
    </w:p>
    <w:p w:rsidR="00687A2F" w:rsidRPr="00687A2F" w:rsidRDefault="00687A2F" w:rsidP="00C621F8">
      <w:pPr>
        <w:spacing w:after="0" w:line="240" w:lineRule="auto"/>
      </w:pPr>
    </w:p>
    <w:p w:rsidR="00774287" w:rsidRDefault="00774287" w:rsidP="00774287">
      <w:pPr>
        <w:spacing w:after="0" w:line="240" w:lineRule="auto"/>
        <w:rPr>
          <w:b/>
        </w:rPr>
      </w:pPr>
      <w:r>
        <w:rPr>
          <w:b/>
        </w:rPr>
        <w:t>Chadsgrove Performance Indicators</w:t>
      </w:r>
    </w:p>
    <w:p w:rsidR="00687A2F" w:rsidRPr="00687A2F" w:rsidRDefault="00E05071" w:rsidP="00C621F8">
      <w:pPr>
        <w:spacing w:after="0" w:line="240" w:lineRule="auto"/>
      </w:pPr>
      <w:r>
        <w:t>Pupils performed best in Science and Speaking/Listening with an average of 7.3 steps of progress made. The rate of progress in Science also showed a significant increase of 2.9 steps compared to the previous year</w:t>
      </w:r>
      <w:r w:rsidR="00C604FD">
        <w:t>.</w:t>
      </w:r>
      <w:r w:rsidR="00E73CE5">
        <w:t xml:space="preserve"> The rate of progre</w:t>
      </w:r>
      <w:r w:rsidR="00AF4E2F">
        <w:t xml:space="preserve">ss in Maths has also increased </w:t>
      </w:r>
      <w:r w:rsidR="00E73CE5">
        <w:t>as has Writing.</w:t>
      </w:r>
    </w:p>
    <w:p w:rsidR="00687A2F" w:rsidRPr="00687A2F" w:rsidRDefault="00687A2F" w:rsidP="00C621F8">
      <w:pPr>
        <w:spacing w:after="0" w:line="240" w:lineRule="auto"/>
      </w:pPr>
    </w:p>
    <w:p w:rsidR="004D7EDB" w:rsidRPr="00687A2F" w:rsidRDefault="004D7EDB" w:rsidP="00C621F8">
      <w:pPr>
        <w:spacing w:after="0" w:line="240" w:lineRule="auto"/>
      </w:pPr>
    </w:p>
    <w:p w:rsidR="006C138B" w:rsidRPr="00A139D2" w:rsidRDefault="006C138B" w:rsidP="00C621F8">
      <w:pPr>
        <w:spacing w:after="0" w:line="240" w:lineRule="auto"/>
        <w:rPr>
          <w:b/>
          <w:u w:val="single"/>
        </w:rPr>
      </w:pPr>
      <w:r w:rsidRPr="00A139D2">
        <w:rPr>
          <w:b/>
          <w:u w:val="single"/>
        </w:rPr>
        <w:t>Action Points</w:t>
      </w:r>
    </w:p>
    <w:p w:rsidR="004D7EDB" w:rsidRPr="00C621F8" w:rsidRDefault="00E05071" w:rsidP="00C604FD">
      <w:pPr>
        <w:pStyle w:val="ListParagraph"/>
        <w:numPr>
          <w:ilvl w:val="0"/>
          <w:numId w:val="8"/>
        </w:numPr>
        <w:spacing w:after="0" w:line="240" w:lineRule="auto"/>
      </w:pPr>
      <w:r>
        <w:t xml:space="preserve">Continue work on improving standards in reading through the development of phonics groups, SpLD interventions and resourcing. </w:t>
      </w:r>
    </w:p>
    <w:p w:rsidR="00412630" w:rsidRPr="00C604FD" w:rsidRDefault="00E05071" w:rsidP="00C604FD">
      <w:pPr>
        <w:pStyle w:val="ListParagraph"/>
        <w:numPr>
          <w:ilvl w:val="0"/>
          <w:numId w:val="8"/>
        </w:numPr>
        <w:rPr>
          <w:b/>
          <w:u w:val="single"/>
        </w:rPr>
      </w:pPr>
      <w:r>
        <w:t xml:space="preserve">Continue </w:t>
      </w:r>
      <w:r w:rsidR="00E73CE5">
        <w:t>work on improving standards in E</w:t>
      </w:r>
      <w:r>
        <w:t xml:space="preserve">xpressive </w:t>
      </w:r>
      <w:r w:rsidR="00E73CE5">
        <w:t>and Receptive L</w:t>
      </w:r>
      <w:r>
        <w:t xml:space="preserve">anguage through the provision of appropriate AAC strategies </w:t>
      </w:r>
      <w:r w:rsidR="00E73CE5">
        <w:t xml:space="preserve">and resourcing </w:t>
      </w:r>
      <w:r>
        <w:t>for individual pupils.</w:t>
      </w:r>
      <w:r w:rsidR="00412630" w:rsidRPr="00C604FD">
        <w:rPr>
          <w:b/>
          <w:u w:val="single"/>
        </w:rPr>
        <w:br w:type="page"/>
      </w:r>
    </w:p>
    <w:p w:rsidR="00412630" w:rsidRDefault="00412630" w:rsidP="00412630">
      <w:pPr>
        <w:spacing w:after="0" w:line="240" w:lineRule="auto"/>
        <w:jc w:val="center"/>
        <w:rPr>
          <w:b/>
          <w:u w:val="single"/>
        </w:rPr>
      </w:pPr>
    </w:p>
    <w:p w:rsidR="00687A2F" w:rsidRDefault="00687A2F" w:rsidP="00AF2612">
      <w:pPr>
        <w:spacing w:after="0" w:line="240" w:lineRule="auto"/>
        <w:jc w:val="center"/>
        <w:rPr>
          <w:b/>
          <w:u w:val="single"/>
        </w:rPr>
      </w:pPr>
      <w:r w:rsidRPr="00C621F8">
        <w:rPr>
          <w:b/>
          <w:u w:val="single"/>
        </w:rPr>
        <w:t>End</w:t>
      </w:r>
      <w:r>
        <w:rPr>
          <w:b/>
          <w:u w:val="single"/>
        </w:rPr>
        <w:t xml:space="preserve"> of Key Stage Data – Key Stage 3</w:t>
      </w:r>
    </w:p>
    <w:p w:rsidR="00AF4E2F" w:rsidRDefault="00AF4E2F" w:rsidP="00573BA1">
      <w:pPr>
        <w:spacing w:after="0" w:line="240" w:lineRule="auto"/>
        <w:rPr>
          <w:b/>
          <w:u w:val="single"/>
        </w:rPr>
      </w:pPr>
    </w:p>
    <w:p w:rsidR="00573BA1" w:rsidRPr="00774287" w:rsidRDefault="00573BA1" w:rsidP="00573BA1">
      <w:pPr>
        <w:spacing w:after="0" w:line="240" w:lineRule="auto"/>
        <w:rPr>
          <w:b/>
          <w:u w:val="single"/>
        </w:rPr>
      </w:pPr>
      <w:r>
        <w:rPr>
          <w:b/>
          <w:u w:val="single"/>
        </w:rPr>
        <w:t>Year 9</w:t>
      </w:r>
      <w:r w:rsidRPr="00774287">
        <w:rPr>
          <w:b/>
          <w:u w:val="single"/>
        </w:rPr>
        <w:t xml:space="preserve"> Cohort</w:t>
      </w:r>
    </w:p>
    <w:p w:rsidR="00573BA1" w:rsidRDefault="00573BA1" w:rsidP="00573BA1">
      <w:pPr>
        <w:spacing w:after="0" w:line="240" w:lineRule="auto"/>
      </w:pPr>
      <w:r>
        <w:t>Four</w:t>
      </w:r>
      <w:r w:rsidRPr="00C621F8">
        <w:t xml:space="preserve"> </w:t>
      </w:r>
      <w:r>
        <w:t xml:space="preserve">pupils were in Year 9 during the academic year 2016-2017. Out of these pupils, 2 </w:t>
      </w:r>
      <w:r w:rsidRPr="00C621F8">
        <w:t>have</w:t>
      </w:r>
      <w:r>
        <w:t xml:space="preserve"> severe learning difficulties, 1 has</w:t>
      </w:r>
      <w:r w:rsidRPr="00C621F8">
        <w:t xml:space="preserve"> mode</w:t>
      </w:r>
      <w:r>
        <w:t>rate learning difficulties and 1 has</w:t>
      </w:r>
      <w:r w:rsidRPr="00C621F8">
        <w:t xml:space="preserve"> profound and multiple learning difficulties. All pupils have a physical disability/complex health need. </w:t>
      </w:r>
    </w:p>
    <w:p w:rsidR="00573BA1" w:rsidRDefault="00573BA1" w:rsidP="00573BA1">
      <w:pPr>
        <w:spacing w:after="0" w:line="240" w:lineRule="auto"/>
      </w:pPr>
    </w:p>
    <w:p w:rsidR="00AF4E2F" w:rsidRPr="00A139D2" w:rsidRDefault="00AF4E2F" w:rsidP="00AF4E2F">
      <w:pPr>
        <w:spacing w:after="0" w:line="240" w:lineRule="auto"/>
        <w:rPr>
          <w:b/>
          <w:u w:val="single"/>
        </w:rPr>
      </w:pPr>
      <w:r>
        <w:rPr>
          <w:b/>
          <w:u w:val="single"/>
        </w:rPr>
        <w:t xml:space="preserve">Progress Indicators </w:t>
      </w:r>
      <w:r w:rsidR="00B60918">
        <w:rPr>
          <w:b/>
          <w:u w:val="single"/>
        </w:rPr>
        <w:t>against</w:t>
      </w:r>
      <w:r>
        <w:rPr>
          <w:b/>
          <w:u w:val="single"/>
        </w:rPr>
        <w:t xml:space="preserve"> Progression Guidance Data</w:t>
      </w:r>
    </w:p>
    <w:p w:rsidR="00A25172" w:rsidRDefault="00A25172" w:rsidP="00A25172">
      <w:pPr>
        <w:spacing w:after="0" w:line="240" w:lineRule="auto"/>
      </w:pPr>
      <w:r w:rsidRPr="00C621F8">
        <w:t>In order to increase cohort numbers and improve the validity of results, data for a period of three years has been amalgamated.</w:t>
      </w:r>
    </w:p>
    <w:tbl>
      <w:tblPr>
        <w:tblStyle w:val="TableGrid"/>
        <w:tblpPr w:leftFromText="180" w:rightFromText="180" w:vertAnchor="page" w:horzAnchor="margin" w:tblpY="4081"/>
        <w:tblW w:w="0" w:type="auto"/>
        <w:tblLook w:val="04A0" w:firstRow="1" w:lastRow="0" w:firstColumn="1" w:lastColumn="0" w:noHBand="0" w:noVBand="1"/>
      </w:tblPr>
      <w:tblGrid>
        <w:gridCol w:w="2567"/>
        <w:gridCol w:w="2567"/>
        <w:gridCol w:w="2569"/>
        <w:gridCol w:w="2570"/>
      </w:tblGrid>
      <w:tr w:rsidR="00573BA1" w:rsidRPr="00412630" w:rsidTr="00AF4E2F">
        <w:trPr>
          <w:trHeight w:val="265"/>
        </w:trPr>
        <w:tc>
          <w:tcPr>
            <w:tcW w:w="2567" w:type="dxa"/>
            <w:shd w:val="clear" w:color="auto" w:fill="auto"/>
          </w:tcPr>
          <w:p w:rsidR="00573BA1" w:rsidRPr="00412630" w:rsidRDefault="00573BA1" w:rsidP="00AF4E2F">
            <w:pPr>
              <w:rPr>
                <w:b/>
              </w:rPr>
            </w:pPr>
          </w:p>
        </w:tc>
        <w:tc>
          <w:tcPr>
            <w:tcW w:w="2567" w:type="dxa"/>
            <w:shd w:val="clear" w:color="auto" w:fill="auto"/>
          </w:tcPr>
          <w:p w:rsidR="00573BA1" w:rsidRPr="00412630" w:rsidRDefault="00573BA1" w:rsidP="00AF4E2F">
            <w:pPr>
              <w:jc w:val="center"/>
              <w:rPr>
                <w:b/>
              </w:rPr>
            </w:pPr>
            <w:r w:rsidRPr="00412630">
              <w:rPr>
                <w:b/>
              </w:rPr>
              <w:t>Lower Quartile %</w:t>
            </w:r>
          </w:p>
        </w:tc>
        <w:tc>
          <w:tcPr>
            <w:tcW w:w="2569" w:type="dxa"/>
            <w:shd w:val="clear" w:color="auto" w:fill="auto"/>
          </w:tcPr>
          <w:p w:rsidR="00573BA1" w:rsidRPr="00412630" w:rsidRDefault="00573BA1" w:rsidP="00AF4E2F">
            <w:pPr>
              <w:jc w:val="center"/>
              <w:rPr>
                <w:b/>
              </w:rPr>
            </w:pPr>
            <w:r w:rsidRPr="00412630">
              <w:rPr>
                <w:b/>
              </w:rPr>
              <w:t>Median %</w:t>
            </w:r>
          </w:p>
        </w:tc>
        <w:tc>
          <w:tcPr>
            <w:tcW w:w="2570" w:type="dxa"/>
            <w:shd w:val="clear" w:color="auto" w:fill="auto"/>
          </w:tcPr>
          <w:p w:rsidR="00573BA1" w:rsidRPr="00412630" w:rsidRDefault="00573BA1" w:rsidP="00AF4E2F">
            <w:pPr>
              <w:jc w:val="center"/>
              <w:rPr>
                <w:b/>
              </w:rPr>
            </w:pPr>
            <w:r w:rsidRPr="00412630">
              <w:rPr>
                <w:b/>
              </w:rPr>
              <w:t>Upper Quartile %</w:t>
            </w:r>
          </w:p>
        </w:tc>
      </w:tr>
      <w:tr w:rsidR="00573BA1" w:rsidRPr="00412630" w:rsidTr="00AF4E2F">
        <w:trPr>
          <w:trHeight w:val="265"/>
        </w:trPr>
        <w:tc>
          <w:tcPr>
            <w:tcW w:w="10273" w:type="dxa"/>
            <w:gridSpan w:val="4"/>
            <w:shd w:val="clear" w:color="auto" w:fill="FFFF00"/>
          </w:tcPr>
          <w:p w:rsidR="00573BA1" w:rsidRPr="00412630" w:rsidRDefault="00573BA1" w:rsidP="00AF4E2F">
            <w:pPr>
              <w:rPr>
                <w:b/>
              </w:rPr>
            </w:pPr>
            <w:r w:rsidRPr="00412630">
              <w:rPr>
                <w:b/>
              </w:rPr>
              <w:t>Reading</w:t>
            </w:r>
          </w:p>
        </w:tc>
      </w:tr>
      <w:tr w:rsidR="00573BA1" w:rsidRPr="00412630" w:rsidTr="00AF4E2F">
        <w:trPr>
          <w:trHeight w:val="265"/>
        </w:trPr>
        <w:tc>
          <w:tcPr>
            <w:tcW w:w="2567" w:type="dxa"/>
            <w:shd w:val="clear" w:color="auto" w:fill="FFFF00"/>
          </w:tcPr>
          <w:p w:rsidR="00573BA1" w:rsidRPr="00412630" w:rsidRDefault="00573BA1" w:rsidP="00AF4E2F">
            <w:pPr>
              <w:rPr>
                <w:b/>
              </w:rPr>
            </w:pPr>
            <w:r w:rsidRPr="00412630">
              <w:rPr>
                <w:b/>
              </w:rPr>
              <w:t>2013-2015</w:t>
            </w:r>
          </w:p>
        </w:tc>
        <w:tc>
          <w:tcPr>
            <w:tcW w:w="2567" w:type="dxa"/>
            <w:shd w:val="clear" w:color="auto" w:fill="FFFF00"/>
          </w:tcPr>
          <w:p w:rsidR="00573BA1" w:rsidRPr="00412630" w:rsidRDefault="00573BA1" w:rsidP="00AF4E2F">
            <w:pPr>
              <w:jc w:val="center"/>
            </w:pPr>
            <w:r>
              <w:t>52</w:t>
            </w:r>
          </w:p>
        </w:tc>
        <w:tc>
          <w:tcPr>
            <w:tcW w:w="2569" w:type="dxa"/>
            <w:shd w:val="clear" w:color="auto" w:fill="FFFF00"/>
          </w:tcPr>
          <w:p w:rsidR="00573BA1" w:rsidRPr="00412630" w:rsidRDefault="00573BA1" w:rsidP="00AF4E2F">
            <w:pPr>
              <w:jc w:val="center"/>
            </w:pPr>
            <w:r>
              <w:t>24</w:t>
            </w:r>
          </w:p>
        </w:tc>
        <w:tc>
          <w:tcPr>
            <w:tcW w:w="2570" w:type="dxa"/>
            <w:shd w:val="clear" w:color="auto" w:fill="FFFF00"/>
          </w:tcPr>
          <w:p w:rsidR="00573BA1" w:rsidRPr="00412630" w:rsidRDefault="00573BA1" w:rsidP="00AF4E2F">
            <w:pPr>
              <w:jc w:val="center"/>
            </w:pPr>
            <w:r>
              <w:t>24</w:t>
            </w:r>
          </w:p>
        </w:tc>
      </w:tr>
      <w:tr w:rsidR="00573BA1" w:rsidRPr="00412630" w:rsidTr="00AF4E2F">
        <w:trPr>
          <w:trHeight w:val="281"/>
        </w:trPr>
        <w:tc>
          <w:tcPr>
            <w:tcW w:w="2567" w:type="dxa"/>
            <w:shd w:val="clear" w:color="auto" w:fill="FFFF00"/>
          </w:tcPr>
          <w:p w:rsidR="00573BA1" w:rsidRPr="00412630" w:rsidRDefault="00573BA1" w:rsidP="00AF4E2F">
            <w:pPr>
              <w:rPr>
                <w:b/>
              </w:rPr>
            </w:pPr>
            <w:r w:rsidRPr="00412630">
              <w:rPr>
                <w:b/>
              </w:rPr>
              <w:t>2014-2016</w:t>
            </w:r>
          </w:p>
        </w:tc>
        <w:tc>
          <w:tcPr>
            <w:tcW w:w="2567" w:type="dxa"/>
            <w:shd w:val="clear" w:color="auto" w:fill="FFFF00"/>
          </w:tcPr>
          <w:p w:rsidR="00573BA1" w:rsidRPr="00412630" w:rsidRDefault="00573BA1" w:rsidP="00AF4E2F">
            <w:pPr>
              <w:jc w:val="center"/>
            </w:pPr>
            <w:r>
              <w:t>48</w:t>
            </w:r>
          </w:p>
        </w:tc>
        <w:tc>
          <w:tcPr>
            <w:tcW w:w="2569" w:type="dxa"/>
            <w:shd w:val="clear" w:color="auto" w:fill="FFFF00"/>
          </w:tcPr>
          <w:p w:rsidR="00573BA1" w:rsidRPr="00412630" w:rsidRDefault="00573BA1" w:rsidP="00AF4E2F">
            <w:pPr>
              <w:jc w:val="center"/>
            </w:pPr>
            <w:r>
              <w:t>33</w:t>
            </w:r>
          </w:p>
        </w:tc>
        <w:tc>
          <w:tcPr>
            <w:tcW w:w="2570" w:type="dxa"/>
            <w:shd w:val="clear" w:color="auto" w:fill="FFFF00"/>
          </w:tcPr>
          <w:p w:rsidR="00573BA1" w:rsidRPr="00412630" w:rsidRDefault="00573BA1" w:rsidP="00AF4E2F">
            <w:pPr>
              <w:jc w:val="center"/>
            </w:pPr>
            <w:r>
              <w:t>19</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C621F8">
              <w:rPr>
                <w:b/>
              </w:rPr>
              <w:t>201</w:t>
            </w:r>
            <w:r>
              <w:rPr>
                <w:b/>
              </w:rPr>
              <w:t>5</w:t>
            </w:r>
            <w:r w:rsidRPr="00C621F8">
              <w:rPr>
                <w:b/>
              </w:rPr>
              <w:t>-2017</w:t>
            </w:r>
          </w:p>
        </w:tc>
        <w:tc>
          <w:tcPr>
            <w:tcW w:w="2567" w:type="dxa"/>
            <w:shd w:val="clear" w:color="auto" w:fill="FFFF00"/>
          </w:tcPr>
          <w:p w:rsidR="00573BA1" w:rsidRPr="00412630" w:rsidRDefault="00573BA1" w:rsidP="00AF4E2F">
            <w:pPr>
              <w:jc w:val="center"/>
            </w:pPr>
            <w:r>
              <w:t>50</w:t>
            </w:r>
          </w:p>
        </w:tc>
        <w:tc>
          <w:tcPr>
            <w:tcW w:w="2569" w:type="dxa"/>
            <w:shd w:val="clear" w:color="auto" w:fill="FFFF00"/>
          </w:tcPr>
          <w:p w:rsidR="00573BA1" w:rsidRPr="00412630" w:rsidRDefault="00573BA1" w:rsidP="00AF4E2F">
            <w:pPr>
              <w:jc w:val="center"/>
            </w:pPr>
            <w:r>
              <w:t>32</w:t>
            </w:r>
          </w:p>
        </w:tc>
        <w:tc>
          <w:tcPr>
            <w:tcW w:w="2570" w:type="dxa"/>
            <w:shd w:val="clear" w:color="auto" w:fill="FFFF00"/>
          </w:tcPr>
          <w:p w:rsidR="00573BA1" w:rsidRPr="00412630" w:rsidRDefault="00573BA1" w:rsidP="00AF4E2F">
            <w:pPr>
              <w:jc w:val="center"/>
            </w:pPr>
            <w:r>
              <w:t>18</w:t>
            </w:r>
          </w:p>
        </w:tc>
      </w:tr>
      <w:tr w:rsidR="00573BA1" w:rsidRPr="00412630" w:rsidTr="00AF4E2F">
        <w:trPr>
          <w:trHeight w:val="297"/>
        </w:trPr>
        <w:tc>
          <w:tcPr>
            <w:tcW w:w="2567" w:type="dxa"/>
            <w:shd w:val="clear" w:color="auto" w:fill="auto"/>
          </w:tcPr>
          <w:p w:rsidR="00573BA1" w:rsidRPr="00412630" w:rsidRDefault="00573BA1" w:rsidP="00AF4E2F">
            <w:pPr>
              <w:rPr>
                <w:b/>
              </w:rPr>
            </w:pPr>
          </w:p>
        </w:tc>
        <w:tc>
          <w:tcPr>
            <w:tcW w:w="2567" w:type="dxa"/>
            <w:shd w:val="clear" w:color="auto" w:fill="auto"/>
          </w:tcPr>
          <w:p w:rsidR="00573BA1" w:rsidRPr="00412630" w:rsidRDefault="00573BA1" w:rsidP="00AF4E2F">
            <w:pPr>
              <w:jc w:val="center"/>
            </w:pPr>
          </w:p>
        </w:tc>
        <w:tc>
          <w:tcPr>
            <w:tcW w:w="2569" w:type="dxa"/>
            <w:shd w:val="clear" w:color="auto" w:fill="auto"/>
          </w:tcPr>
          <w:p w:rsidR="00573BA1" w:rsidRPr="00412630" w:rsidRDefault="00573BA1" w:rsidP="00AF4E2F">
            <w:pPr>
              <w:jc w:val="center"/>
            </w:pPr>
          </w:p>
        </w:tc>
        <w:tc>
          <w:tcPr>
            <w:tcW w:w="2570" w:type="dxa"/>
            <w:shd w:val="clear" w:color="auto" w:fill="auto"/>
          </w:tcPr>
          <w:p w:rsidR="00573BA1" w:rsidRPr="00412630" w:rsidRDefault="00573BA1" w:rsidP="00AF4E2F">
            <w:pPr>
              <w:jc w:val="center"/>
            </w:pPr>
          </w:p>
        </w:tc>
      </w:tr>
      <w:tr w:rsidR="00573BA1" w:rsidRPr="00412630" w:rsidTr="00AF4E2F">
        <w:trPr>
          <w:trHeight w:val="297"/>
        </w:trPr>
        <w:tc>
          <w:tcPr>
            <w:tcW w:w="10273" w:type="dxa"/>
            <w:gridSpan w:val="4"/>
            <w:shd w:val="clear" w:color="auto" w:fill="FFFF00"/>
          </w:tcPr>
          <w:p w:rsidR="00573BA1" w:rsidRPr="00412630" w:rsidRDefault="00573BA1" w:rsidP="00AF4E2F">
            <w:r w:rsidRPr="00412630">
              <w:rPr>
                <w:b/>
              </w:rPr>
              <w:t>Writing</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412630">
              <w:rPr>
                <w:b/>
              </w:rPr>
              <w:t>2013-2015</w:t>
            </w:r>
          </w:p>
        </w:tc>
        <w:tc>
          <w:tcPr>
            <w:tcW w:w="2567" w:type="dxa"/>
            <w:shd w:val="clear" w:color="auto" w:fill="FFFF00"/>
          </w:tcPr>
          <w:p w:rsidR="00573BA1" w:rsidRPr="00412630" w:rsidRDefault="00573BA1" w:rsidP="00AF4E2F">
            <w:pPr>
              <w:jc w:val="center"/>
            </w:pPr>
            <w:r>
              <w:t>48</w:t>
            </w:r>
          </w:p>
        </w:tc>
        <w:tc>
          <w:tcPr>
            <w:tcW w:w="2569" w:type="dxa"/>
            <w:shd w:val="clear" w:color="auto" w:fill="FFFF00"/>
          </w:tcPr>
          <w:p w:rsidR="00573BA1" w:rsidRPr="00412630" w:rsidRDefault="00573BA1" w:rsidP="00AF4E2F">
            <w:pPr>
              <w:jc w:val="center"/>
            </w:pPr>
            <w:r>
              <w:t>28</w:t>
            </w:r>
          </w:p>
        </w:tc>
        <w:tc>
          <w:tcPr>
            <w:tcW w:w="2570" w:type="dxa"/>
            <w:shd w:val="clear" w:color="auto" w:fill="FFFF00"/>
          </w:tcPr>
          <w:p w:rsidR="00573BA1" w:rsidRPr="00412630" w:rsidRDefault="00573BA1" w:rsidP="00AF4E2F">
            <w:pPr>
              <w:jc w:val="center"/>
            </w:pPr>
            <w:r>
              <w:t>24</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412630">
              <w:rPr>
                <w:b/>
              </w:rPr>
              <w:t>2014-2016</w:t>
            </w:r>
          </w:p>
        </w:tc>
        <w:tc>
          <w:tcPr>
            <w:tcW w:w="2567" w:type="dxa"/>
            <w:shd w:val="clear" w:color="auto" w:fill="FFFF00"/>
          </w:tcPr>
          <w:p w:rsidR="00573BA1" w:rsidRPr="00412630" w:rsidRDefault="00573BA1" w:rsidP="00AF4E2F">
            <w:pPr>
              <w:jc w:val="center"/>
            </w:pPr>
            <w:r>
              <w:t>48</w:t>
            </w:r>
          </w:p>
        </w:tc>
        <w:tc>
          <w:tcPr>
            <w:tcW w:w="2569" w:type="dxa"/>
            <w:shd w:val="clear" w:color="auto" w:fill="FFFF00"/>
          </w:tcPr>
          <w:p w:rsidR="00573BA1" w:rsidRPr="00412630" w:rsidRDefault="00573BA1" w:rsidP="00AF4E2F">
            <w:pPr>
              <w:jc w:val="center"/>
            </w:pPr>
            <w:r>
              <w:t>33</w:t>
            </w:r>
          </w:p>
        </w:tc>
        <w:tc>
          <w:tcPr>
            <w:tcW w:w="2570" w:type="dxa"/>
            <w:shd w:val="clear" w:color="auto" w:fill="FFFF00"/>
          </w:tcPr>
          <w:p w:rsidR="00573BA1" w:rsidRPr="00412630" w:rsidRDefault="00573BA1" w:rsidP="00AF4E2F">
            <w:pPr>
              <w:jc w:val="center"/>
            </w:pPr>
            <w:r>
              <w:t>19</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C621F8">
              <w:rPr>
                <w:b/>
              </w:rPr>
              <w:t>201</w:t>
            </w:r>
            <w:r>
              <w:rPr>
                <w:b/>
              </w:rPr>
              <w:t>5</w:t>
            </w:r>
            <w:r w:rsidRPr="00C621F8">
              <w:rPr>
                <w:b/>
              </w:rPr>
              <w:t>-2017</w:t>
            </w:r>
          </w:p>
        </w:tc>
        <w:tc>
          <w:tcPr>
            <w:tcW w:w="2567" w:type="dxa"/>
            <w:shd w:val="clear" w:color="auto" w:fill="FFFF00"/>
          </w:tcPr>
          <w:p w:rsidR="00573BA1" w:rsidRPr="00412630" w:rsidRDefault="00573BA1" w:rsidP="00AF4E2F">
            <w:pPr>
              <w:jc w:val="center"/>
            </w:pPr>
            <w:r>
              <w:t>50</w:t>
            </w:r>
          </w:p>
        </w:tc>
        <w:tc>
          <w:tcPr>
            <w:tcW w:w="2569" w:type="dxa"/>
            <w:shd w:val="clear" w:color="auto" w:fill="FFFF00"/>
          </w:tcPr>
          <w:p w:rsidR="00573BA1" w:rsidRPr="00412630" w:rsidRDefault="00573BA1" w:rsidP="00AF4E2F">
            <w:pPr>
              <w:jc w:val="center"/>
            </w:pPr>
            <w:r>
              <w:t>32</w:t>
            </w:r>
          </w:p>
        </w:tc>
        <w:tc>
          <w:tcPr>
            <w:tcW w:w="2570" w:type="dxa"/>
            <w:shd w:val="clear" w:color="auto" w:fill="FFFF00"/>
          </w:tcPr>
          <w:p w:rsidR="00573BA1" w:rsidRPr="00412630" w:rsidRDefault="00573BA1" w:rsidP="00AF4E2F">
            <w:pPr>
              <w:jc w:val="center"/>
            </w:pPr>
            <w:r>
              <w:t>18</w:t>
            </w:r>
          </w:p>
        </w:tc>
      </w:tr>
      <w:tr w:rsidR="00573BA1" w:rsidRPr="00412630" w:rsidTr="00AF4E2F">
        <w:trPr>
          <w:trHeight w:val="297"/>
        </w:trPr>
        <w:tc>
          <w:tcPr>
            <w:tcW w:w="2567" w:type="dxa"/>
            <w:shd w:val="clear" w:color="auto" w:fill="auto"/>
          </w:tcPr>
          <w:p w:rsidR="00573BA1" w:rsidRPr="00412630" w:rsidRDefault="00573BA1" w:rsidP="00AF4E2F">
            <w:pPr>
              <w:rPr>
                <w:b/>
              </w:rPr>
            </w:pPr>
          </w:p>
        </w:tc>
        <w:tc>
          <w:tcPr>
            <w:tcW w:w="2567" w:type="dxa"/>
            <w:shd w:val="clear" w:color="auto" w:fill="auto"/>
          </w:tcPr>
          <w:p w:rsidR="00573BA1" w:rsidRPr="00412630" w:rsidRDefault="00573BA1" w:rsidP="00AF4E2F">
            <w:pPr>
              <w:jc w:val="center"/>
            </w:pPr>
          </w:p>
        </w:tc>
        <w:tc>
          <w:tcPr>
            <w:tcW w:w="2569" w:type="dxa"/>
            <w:shd w:val="clear" w:color="auto" w:fill="auto"/>
          </w:tcPr>
          <w:p w:rsidR="00573BA1" w:rsidRPr="00412630" w:rsidRDefault="00573BA1" w:rsidP="00AF4E2F">
            <w:pPr>
              <w:jc w:val="center"/>
            </w:pPr>
          </w:p>
        </w:tc>
        <w:tc>
          <w:tcPr>
            <w:tcW w:w="2570" w:type="dxa"/>
            <w:shd w:val="clear" w:color="auto" w:fill="auto"/>
          </w:tcPr>
          <w:p w:rsidR="00573BA1" w:rsidRPr="00412630" w:rsidRDefault="00573BA1" w:rsidP="00AF4E2F">
            <w:pPr>
              <w:jc w:val="center"/>
            </w:pPr>
          </w:p>
        </w:tc>
      </w:tr>
      <w:tr w:rsidR="00573BA1" w:rsidRPr="00412630" w:rsidTr="00AF4E2F">
        <w:trPr>
          <w:trHeight w:val="297"/>
        </w:trPr>
        <w:tc>
          <w:tcPr>
            <w:tcW w:w="10273" w:type="dxa"/>
            <w:gridSpan w:val="4"/>
            <w:shd w:val="clear" w:color="auto" w:fill="FFFF00"/>
          </w:tcPr>
          <w:p w:rsidR="00573BA1" w:rsidRPr="00412630" w:rsidRDefault="00573BA1" w:rsidP="00AF4E2F">
            <w:r w:rsidRPr="00412630">
              <w:rPr>
                <w:b/>
              </w:rPr>
              <w:t>Speaking</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412630">
              <w:rPr>
                <w:b/>
              </w:rPr>
              <w:t>2013-2015</w:t>
            </w:r>
          </w:p>
        </w:tc>
        <w:tc>
          <w:tcPr>
            <w:tcW w:w="2567" w:type="dxa"/>
            <w:shd w:val="clear" w:color="auto" w:fill="FFFF00"/>
          </w:tcPr>
          <w:p w:rsidR="00573BA1" w:rsidRPr="00412630" w:rsidRDefault="00573BA1" w:rsidP="00AF4E2F">
            <w:pPr>
              <w:jc w:val="center"/>
            </w:pPr>
            <w:r>
              <w:t>50</w:t>
            </w:r>
          </w:p>
        </w:tc>
        <w:tc>
          <w:tcPr>
            <w:tcW w:w="2569" w:type="dxa"/>
            <w:shd w:val="clear" w:color="auto" w:fill="FFFF00"/>
          </w:tcPr>
          <w:p w:rsidR="00573BA1" w:rsidRPr="00412630" w:rsidRDefault="00573BA1" w:rsidP="00AF4E2F">
            <w:pPr>
              <w:jc w:val="center"/>
            </w:pPr>
            <w:r>
              <w:t>29</w:t>
            </w:r>
          </w:p>
        </w:tc>
        <w:tc>
          <w:tcPr>
            <w:tcW w:w="2570" w:type="dxa"/>
            <w:shd w:val="clear" w:color="auto" w:fill="FFFF00"/>
          </w:tcPr>
          <w:p w:rsidR="00573BA1" w:rsidRPr="00412630" w:rsidRDefault="00573BA1" w:rsidP="00AF4E2F">
            <w:pPr>
              <w:jc w:val="center"/>
            </w:pPr>
            <w:r>
              <w:t>21</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412630">
              <w:rPr>
                <w:b/>
              </w:rPr>
              <w:t>2014-2016</w:t>
            </w:r>
          </w:p>
        </w:tc>
        <w:tc>
          <w:tcPr>
            <w:tcW w:w="2567" w:type="dxa"/>
            <w:shd w:val="clear" w:color="auto" w:fill="FFFF00"/>
          </w:tcPr>
          <w:p w:rsidR="00573BA1" w:rsidRPr="00412630" w:rsidRDefault="00573BA1" w:rsidP="00AF4E2F">
            <w:pPr>
              <w:jc w:val="center"/>
            </w:pPr>
            <w:r>
              <w:t>48</w:t>
            </w:r>
          </w:p>
        </w:tc>
        <w:tc>
          <w:tcPr>
            <w:tcW w:w="2569" w:type="dxa"/>
            <w:shd w:val="clear" w:color="auto" w:fill="FFFF00"/>
          </w:tcPr>
          <w:p w:rsidR="00573BA1" w:rsidRPr="00412630" w:rsidRDefault="00573BA1" w:rsidP="00AF4E2F">
            <w:pPr>
              <w:jc w:val="center"/>
            </w:pPr>
            <w:r>
              <w:t>33</w:t>
            </w:r>
          </w:p>
        </w:tc>
        <w:tc>
          <w:tcPr>
            <w:tcW w:w="2570" w:type="dxa"/>
            <w:shd w:val="clear" w:color="auto" w:fill="FFFF00"/>
          </w:tcPr>
          <w:p w:rsidR="00573BA1" w:rsidRPr="00412630" w:rsidRDefault="00573BA1" w:rsidP="00AF4E2F">
            <w:pPr>
              <w:jc w:val="center"/>
            </w:pPr>
            <w:r>
              <w:t>19</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C621F8">
              <w:rPr>
                <w:b/>
              </w:rPr>
              <w:t>201</w:t>
            </w:r>
            <w:r>
              <w:rPr>
                <w:b/>
              </w:rPr>
              <w:t>5</w:t>
            </w:r>
            <w:r w:rsidRPr="00C621F8">
              <w:rPr>
                <w:b/>
              </w:rPr>
              <w:t>-2017</w:t>
            </w:r>
          </w:p>
        </w:tc>
        <w:tc>
          <w:tcPr>
            <w:tcW w:w="2567" w:type="dxa"/>
            <w:shd w:val="clear" w:color="auto" w:fill="FFFF00"/>
          </w:tcPr>
          <w:p w:rsidR="00573BA1" w:rsidRPr="00412630" w:rsidRDefault="00573BA1" w:rsidP="00AF4E2F">
            <w:pPr>
              <w:jc w:val="center"/>
            </w:pPr>
            <w:r>
              <w:t>50</w:t>
            </w:r>
          </w:p>
        </w:tc>
        <w:tc>
          <w:tcPr>
            <w:tcW w:w="2569" w:type="dxa"/>
            <w:shd w:val="clear" w:color="auto" w:fill="FFFF00"/>
          </w:tcPr>
          <w:p w:rsidR="00573BA1" w:rsidRPr="00412630" w:rsidRDefault="00573BA1" w:rsidP="00AF4E2F">
            <w:pPr>
              <w:jc w:val="center"/>
            </w:pPr>
            <w:r>
              <w:t>32</w:t>
            </w:r>
          </w:p>
        </w:tc>
        <w:tc>
          <w:tcPr>
            <w:tcW w:w="2570" w:type="dxa"/>
            <w:shd w:val="clear" w:color="auto" w:fill="FFFF00"/>
          </w:tcPr>
          <w:p w:rsidR="00573BA1" w:rsidRPr="00412630" w:rsidRDefault="00573BA1" w:rsidP="00AF4E2F">
            <w:pPr>
              <w:jc w:val="center"/>
            </w:pPr>
            <w:r>
              <w:t>18</w:t>
            </w:r>
          </w:p>
        </w:tc>
      </w:tr>
      <w:tr w:rsidR="00573BA1" w:rsidRPr="00412630" w:rsidTr="00AF4E2F">
        <w:trPr>
          <w:trHeight w:val="297"/>
        </w:trPr>
        <w:tc>
          <w:tcPr>
            <w:tcW w:w="2567" w:type="dxa"/>
            <w:shd w:val="clear" w:color="auto" w:fill="auto"/>
          </w:tcPr>
          <w:p w:rsidR="00573BA1" w:rsidRPr="00412630" w:rsidRDefault="00573BA1" w:rsidP="00AF4E2F">
            <w:pPr>
              <w:rPr>
                <w:b/>
              </w:rPr>
            </w:pPr>
          </w:p>
        </w:tc>
        <w:tc>
          <w:tcPr>
            <w:tcW w:w="2567" w:type="dxa"/>
            <w:shd w:val="clear" w:color="auto" w:fill="auto"/>
          </w:tcPr>
          <w:p w:rsidR="00573BA1" w:rsidRPr="00412630" w:rsidRDefault="00573BA1" w:rsidP="00AF4E2F">
            <w:pPr>
              <w:jc w:val="center"/>
            </w:pPr>
          </w:p>
        </w:tc>
        <w:tc>
          <w:tcPr>
            <w:tcW w:w="2569" w:type="dxa"/>
            <w:shd w:val="clear" w:color="auto" w:fill="auto"/>
          </w:tcPr>
          <w:p w:rsidR="00573BA1" w:rsidRPr="00412630" w:rsidRDefault="00573BA1" w:rsidP="00AF4E2F">
            <w:pPr>
              <w:jc w:val="center"/>
            </w:pPr>
          </w:p>
        </w:tc>
        <w:tc>
          <w:tcPr>
            <w:tcW w:w="2570" w:type="dxa"/>
            <w:shd w:val="clear" w:color="auto" w:fill="auto"/>
          </w:tcPr>
          <w:p w:rsidR="00573BA1" w:rsidRPr="00412630" w:rsidRDefault="00573BA1" w:rsidP="00AF4E2F">
            <w:pPr>
              <w:jc w:val="center"/>
            </w:pPr>
          </w:p>
        </w:tc>
      </w:tr>
      <w:tr w:rsidR="00573BA1" w:rsidRPr="00412630" w:rsidTr="00AF4E2F">
        <w:trPr>
          <w:trHeight w:val="297"/>
        </w:trPr>
        <w:tc>
          <w:tcPr>
            <w:tcW w:w="10273" w:type="dxa"/>
            <w:gridSpan w:val="4"/>
            <w:shd w:val="clear" w:color="auto" w:fill="FFFF00"/>
          </w:tcPr>
          <w:p w:rsidR="00573BA1" w:rsidRPr="00412630" w:rsidRDefault="00573BA1" w:rsidP="00AF4E2F">
            <w:r w:rsidRPr="00412630">
              <w:rPr>
                <w:b/>
              </w:rPr>
              <w:t>Listening</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412630">
              <w:rPr>
                <w:b/>
              </w:rPr>
              <w:t>2013-2015</w:t>
            </w:r>
          </w:p>
        </w:tc>
        <w:tc>
          <w:tcPr>
            <w:tcW w:w="2567" w:type="dxa"/>
            <w:shd w:val="clear" w:color="auto" w:fill="FFFF00"/>
          </w:tcPr>
          <w:p w:rsidR="00573BA1" w:rsidRPr="00412630" w:rsidRDefault="00573BA1" w:rsidP="00AF4E2F">
            <w:pPr>
              <w:jc w:val="center"/>
            </w:pPr>
            <w:r>
              <w:t>46</w:t>
            </w:r>
          </w:p>
        </w:tc>
        <w:tc>
          <w:tcPr>
            <w:tcW w:w="2569" w:type="dxa"/>
            <w:shd w:val="clear" w:color="auto" w:fill="FFFF00"/>
          </w:tcPr>
          <w:p w:rsidR="00573BA1" w:rsidRPr="00412630" w:rsidRDefault="00573BA1" w:rsidP="00AF4E2F">
            <w:pPr>
              <w:jc w:val="center"/>
            </w:pPr>
            <w:r>
              <w:t>33</w:t>
            </w:r>
          </w:p>
        </w:tc>
        <w:tc>
          <w:tcPr>
            <w:tcW w:w="2570" w:type="dxa"/>
            <w:shd w:val="clear" w:color="auto" w:fill="FFFF00"/>
          </w:tcPr>
          <w:p w:rsidR="00573BA1" w:rsidRPr="00412630" w:rsidRDefault="00573BA1" w:rsidP="00AF4E2F">
            <w:pPr>
              <w:jc w:val="center"/>
            </w:pPr>
            <w:r>
              <w:t>21</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412630">
              <w:rPr>
                <w:b/>
              </w:rPr>
              <w:t>2014-2016</w:t>
            </w:r>
          </w:p>
        </w:tc>
        <w:tc>
          <w:tcPr>
            <w:tcW w:w="2567" w:type="dxa"/>
            <w:shd w:val="clear" w:color="auto" w:fill="FFFF00"/>
          </w:tcPr>
          <w:p w:rsidR="00573BA1" w:rsidRPr="00412630" w:rsidRDefault="00573BA1" w:rsidP="00AF4E2F">
            <w:pPr>
              <w:jc w:val="center"/>
            </w:pPr>
            <w:r>
              <w:t>48</w:t>
            </w:r>
          </w:p>
        </w:tc>
        <w:tc>
          <w:tcPr>
            <w:tcW w:w="2569" w:type="dxa"/>
            <w:shd w:val="clear" w:color="auto" w:fill="FFFF00"/>
          </w:tcPr>
          <w:p w:rsidR="00573BA1" w:rsidRPr="00412630" w:rsidRDefault="00573BA1" w:rsidP="00AF4E2F">
            <w:pPr>
              <w:jc w:val="center"/>
            </w:pPr>
            <w:r>
              <w:t>33</w:t>
            </w:r>
          </w:p>
        </w:tc>
        <w:tc>
          <w:tcPr>
            <w:tcW w:w="2570" w:type="dxa"/>
            <w:shd w:val="clear" w:color="auto" w:fill="FFFF00"/>
          </w:tcPr>
          <w:p w:rsidR="00573BA1" w:rsidRPr="00412630" w:rsidRDefault="00573BA1" w:rsidP="00AF4E2F">
            <w:pPr>
              <w:jc w:val="center"/>
            </w:pPr>
            <w:r>
              <w:t>19</w:t>
            </w:r>
          </w:p>
        </w:tc>
      </w:tr>
      <w:tr w:rsidR="00573BA1" w:rsidRPr="00412630" w:rsidTr="00AF4E2F">
        <w:trPr>
          <w:trHeight w:val="297"/>
        </w:trPr>
        <w:tc>
          <w:tcPr>
            <w:tcW w:w="2567" w:type="dxa"/>
            <w:shd w:val="clear" w:color="auto" w:fill="FFFF00"/>
          </w:tcPr>
          <w:p w:rsidR="00573BA1" w:rsidRPr="00412630" w:rsidRDefault="00573BA1" w:rsidP="00AF4E2F">
            <w:pPr>
              <w:rPr>
                <w:b/>
              </w:rPr>
            </w:pPr>
            <w:r w:rsidRPr="00C621F8">
              <w:rPr>
                <w:b/>
              </w:rPr>
              <w:t>201</w:t>
            </w:r>
            <w:r>
              <w:rPr>
                <w:b/>
              </w:rPr>
              <w:t>5</w:t>
            </w:r>
            <w:r w:rsidRPr="00C621F8">
              <w:rPr>
                <w:b/>
              </w:rPr>
              <w:t>-2017</w:t>
            </w:r>
          </w:p>
        </w:tc>
        <w:tc>
          <w:tcPr>
            <w:tcW w:w="2567" w:type="dxa"/>
            <w:shd w:val="clear" w:color="auto" w:fill="FFFF00"/>
          </w:tcPr>
          <w:p w:rsidR="00573BA1" w:rsidRPr="00412630" w:rsidRDefault="00573BA1" w:rsidP="00AF4E2F">
            <w:pPr>
              <w:jc w:val="center"/>
            </w:pPr>
            <w:r>
              <w:t>50</w:t>
            </w:r>
          </w:p>
        </w:tc>
        <w:tc>
          <w:tcPr>
            <w:tcW w:w="2569" w:type="dxa"/>
            <w:shd w:val="clear" w:color="auto" w:fill="FFFF00"/>
          </w:tcPr>
          <w:p w:rsidR="00573BA1" w:rsidRPr="00412630" w:rsidRDefault="00573BA1" w:rsidP="00AF4E2F">
            <w:pPr>
              <w:jc w:val="center"/>
            </w:pPr>
            <w:r>
              <w:t>32</w:t>
            </w:r>
          </w:p>
        </w:tc>
        <w:tc>
          <w:tcPr>
            <w:tcW w:w="2570" w:type="dxa"/>
            <w:shd w:val="clear" w:color="auto" w:fill="FFFF00"/>
          </w:tcPr>
          <w:p w:rsidR="00573BA1" w:rsidRPr="00412630" w:rsidRDefault="00573BA1" w:rsidP="00AF4E2F">
            <w:pPr>
              <w:jc w:val="center"/>
            </w:pPr>
            <w:r>
              <w:t>18</w:t>
            </w:r>
          </w:p>
        </w:tc>
      </w:tr>
      <w:tr w:rsidR="00573BA1" w:rsidRPr="00412630" w:rsidTr="00AF4E2F">
        <w:trPr>
          <w:trHeight w:val="297"/>
        </w:trPr>
        <w:tc>
          <w:tcPr>
            <w:tcW w:w="2567" w:type="dxa"/>
            <w:shd w:val="clear" w:color="auto" w:fill="auto"/>
          </w:tcPr>
          <w:p w:rsidR="00573BA1" w:rsidRPr="00412630" w:rsidRDefault="00573BA1" w:rsidP="00AF4E2F">
            <w:pPr>
              <w:rPr>
                <w:b/>
              </w:rPr>
            </w:pPr>
          </w:p>
        </w:tc>
        <w:tc>
          <w:tcPr>
            <w:tcW w:w="2567" w:type="dxa"/>
            <w:shd w:val="clear" w:color="auto" w:fill="auto"/>
          </w:tcPr>
          <w:p w:rsidR="00573BA1" w:rsidRPr="00412630" w:rsidRDefault="00573BA1" w:rsidP="00AF4E2F">
            <w:pPr>
              <w:jc w:val="center"/>
            </w:pPr>
          </w:p>
        </w:tc>
        <w:tc>
          <w:tcPr>
            <w:tcW w:w="2569" w:type="dxa"/>
            <w:shd w:val="clear" w:color="auto" w:fill="auto"/>
          </w:tcPr>
          <w:p w:rsidR="00573BA1" w:rsidRPr="00412630" w:rsidRDefault="00573BA1" w:rsidP="00AF4E2F">
            <w:pPr>
              <w:jc w:val="center"/>
            </w:pPr>
          </w:p>
        </w:tc>
        <w:tc>
          <w:tcPr>
            <w:tcW w:w="2570" w:type="dxa"/>
            <w:shd w:val="clear" w:color="auto" w:fill="auto"/>
          </w:tcPr>
          <w:p w:rsidR="00573BA1" w:rsidRPr="00412630" w:rsidRDefault="00573BA1" w:rsidP="00AF4E2F">
            <w:pPr>
              <w:jc w:val="center"/>
            </w:pPr>
          </w:p>
        </w:tc>
      </w:tr>
      <w:tr w:rsidR="00573BA1" w:rsidRPr="00412630" w:rsidTr="00AF4E2F">
        <w:trPr>
          <w:trHeight w:val="297"/>
        </w:trPr>
        <w:tc>
          <w:tcPr>
            <w:tcW w:w="10273" w:type="dxa"/>
            <w:gridSpan w:val="4"/>
            <w:shd w:val="clear" w:color="auto" w:fill="8DB3E2" w:themeFill="text2" w:themeFillTint="66"/>
          </w:tcPr>
          <w:p w:rsidR="00573BA1" w:rsidRPr="00412630" w:rsidRDefault="00573BA1" w:rsidP="00AF4E2F">
            <w:r w:rsidRPr="00412630">
              <w:rPr>
                <w:b/>
              </w:rPr>
              <w:t>Number</w:t>
            </w:r>
          </w:p>
        </w:tc>
      </w:tr>
      <w:tr w:rsidR="00573BA1" w:rsidRPr="00412630" w:rsidTr="00AF4E2F">
        <w:trPr>
          <w:trHeight w:val="297"/>
        </w:trPr>
        <w:tc>
          <w:tcPr>
            <w:tcW w:w="2567" w:type="dxa"/>
            <w:shd w:val="clear" w:color="auto" w:fill="8DB3E2" w:themeFill="text2" w:themeFillTint="66"/>
          </w:tcPr>
          <w:p w:rsidR="00573BA1" w:rsidRPr="00412630" w:rsidRDefault="00573BA1" w:rsidP="00AF4E2F">
            <w:pPr>
              <w:rPr>
                <w:b/>
              </w:rPr>
            </w:pPr>
            <w:r w:rsidRPr="00412630">
              <w:rPr>
                <w:b/>
              </w:rPr>
              <w:t>2013-2015</w:t>
            </w:r>
          </w:p>
        </w:tc>
        <w:tc>
          <w:tcPr>
            <w:tcW w:w="2567" w:type="dxa"/>
            <w:shd w:val="clear" w:color="auto" w:fill="8DB3E2" w:themeFill="text2" w:themeFillTint="66"/>
          </w:tcPr>
          <w:p w:rsidR="00573BA1" w:rsidRPr="00412630" w:rsidRDefault="00573BA1" w:rsidP="00AF4E2F">
            <w:pPr>
              <w:jc w:val="center"/>
            </w:pPr>
            <w:r>
              <w:t>29</w:t>
            </w:r>
          </w:p>
        </w:tc>
        <w:tc>
          <w:tcPr>
            <w:tcW w:w="2569" w:type="dxa"/>
            <w:shd w:val="clear" w:color="auto" w:fill="8DB3E2" w:themeFill="text2" w:themeFillTint="66"/>
          </w:tcPr>
          <w:p w:rsidR="00573BA1" w:rsidRPr="00412630" w:rsidRDefault="00573BA1" w:rsidP="00AF4E2F">
            <w:pPr>
              <w:jc w:val="center"/>
            </w:pPr>
            <w:r>
              <w:t>33</w:t>
            </w:r>
          </w:p>
        </w:tc>
        <w:tc>
          <w:tcPr>
            <w:tcW w:w="2570" w:type="dxa"/>
            <w:shd w:val="clear" w:color="auto" w:fill="8DB3E2" w:themeFill="text2" w:themeFillTint="66"/>
          </w:tcPr>
          <w:p w:rsidR="00573BA1" w:rsidRPr="00412630" w:rsidRDefault="00573BA1" w:rsidP="00AF4E2F">
            <w:pPr>
              <w:jc w:val="center"/>
            </w:pPr>
            <w:r>
              <w:t>38</w:t>
            </w:r>
          </w:p>
        </w:tc>
      </w:tr>
      <w:tr w:rsidR="00573BA1" w:rsidRPr="00412630" w:rsidTr="00AF4E2F">
        <w:trPr>
          <w:trHeight w:val="297"/>
        </w:trPr>
        <w:tc>
          <w:tcPr>
            <w:tcW w:w="2567" w:type="dxa"/>
            <w:shd w:val="clear" w:color="auto" w:fill="8DB3E2" w:themeFill="text2" w:themeFillTint="66"/>
          </w:tcPr>
          <w:p w:rsidR="00573BA1" w:rsidRPr="00412630" w:rsidRDefault="00573BA1" w:rsidP="00AF4E2F">
            <w:pPr>
              <w:rPr>
                <w:b/>
              </w:rPr>
            </w:pPr>
            <w:r w:rsidRPr="00412630">
              <w:rPr>
                <w:b/>
              </w:rPr>
              <w:t>2014-2016</w:t>
            </w:r>
          </w:p>
        </w:tc>
        <w:tc>
          <w:tcPr>
            <w:tcW w:w="2567" w:type="dxa"/>
            <w:shd w:val="clear" w:color="auto" w:fill="8DB3E2" w:themeFill="text2" w:themeFillTint="66"/>
          </w:tcPr>
          <w:p w:rsidR="00573BA1" w:rsidRPr="00412630" w:rsidRDefault="00573BA1" w:rsidP="00AF4E2F">
            <w:pPr>
              <w:jc w:val="center"/>
            </w:pPr>
            <w:r>
              <w:t>33</w:t>
            </w:r>
          </w:p>
        </w:tc>
        <w:tc>
          <w:tcPr>
            <w:tcW w:w="2569" w:type="dxa"/>
            <w:shd w:val="clear" w:color="auto" w:fill="8DB3E2" w:themeFill="text2" w:themeFillTint="66"/>
          </w:tcPr>
          <w:p w:rsidR="00573BA1" w:rsidRPr="00412630" w:rsidRDefault="00573BA1" w:rsidP="00AF4E2F">
            <w:pPr>
              <w:jc w:val="center"/>
            </w:pPr>
            <w:r>
              <w:t>38</w:t>
            </w:r>
          </w:p>
        </w:tc>
        <w:tc>
          <w:tcPr>
            <w:tcW w:w="2570" w:type="dxa"/>
            <w:shd w:val="clear" w:color="auto" w:fill="8DB3E2" w:themeFill="text2" w:themeFillTint="66"/>
          </w:tcPr>
          <w:p w:rsidR="00573BA1" w:rsidRPr="00412630" w:rsidRDefault="00573BA1" w:rsidP="00AF4E2F">
            <w:pPr>
              <w:jc w:val="center"/>
            </w:pPr>
            <w:r>
              <w:t>29</w:t>
            </w:r>
          </w:p>
        </w:tc>
      </w:tr>
      <w:tr w:rsidR="00573BA1" w:rsidRPr="00412630" w:rsidTr="00AF4E2F">
        <w:trPr>
          <w:trHeight w:val="297"/>
        </w:trPr>
        <w:tc>
          <w:tcPr>
            <w:tcW w:w="2567" w:type="dxa"/>
            <w:shd w:val="clear" w:color="auto" w:fill="8DB3E2" w:themeFill="text2" w:themeFillTint="66"/>
          </w:tcPr>
          <w:p w:rsidR="00573BA1" w:rsidRPr="00412630" w:rsidRDefault="00573BA1" w:rsidP="00AF4E2F">
            <w:pPr>
              <w:rPr>
                <w:b/>
              </w:rPr>
            </w:pPr>
            <w:r w:rsidRPr="00C621F8">
              <w:rPr>
                <w:b/>
              </w:rPr>
              <w:t>201</w:t>
            </w:r>
            <w:r>
              <w:rPr>
                <w:b/>
              </w:rPr>
              <w:t>5</w:t>
            </w:r>
            <w:r w:rsidRPr="00C621F8">
              <w:rPr>
                <w:b/>
              </w:rPr>
              <w:t>-2017</w:t>
            </w:r>
          </w:p>
        </w:tc>
        <w:tc>
          <w:tcPr>
            <w:tcW w:w="2567" w:type="dxa"/>
            <w:shd w:val="clear" w:color="auto" w:fill="8DB3E2" w:themeFill="text2" w:themeFillTint="66"/>
          </w:tcPr>
          <w:p w:rsidR="00573BA1" w:rsidRPr="00412630" w:rsidRDefault="00573BA1" w:rsidP="00AF4E2F">
            <w:pPr>
              <w:jc w:val="center"/>
            </w:pPr>
            <w:r>
              <w:t>27</w:t>
            </w:r>
          </w:p>
        </w:tc>
        <w:tc>
          <w:tcPr>
            <w:tcW w:w="2569" w:type="dxa"/>
            <w:shd w:val="clear" w:color="auto" w:fill="8DB3E2" w:themeFill="text2" w:themeFillTint="66"/>
          </w:tcPr>
          <w:p w:rsidR="00573BA1" w:rsidRPr="00412630" w:rsidRDefault="00573BA1" w:rsidP="00AF4E2F">
            <w:pPr>
              <w:jc w:val="center"/>
            </w:pPr>
            <w:r>
              <w:t>46</w:t>
            </w:r>
          </w:p>
        </w:tc>
        <w:tc>
          <w:tcPr>
            <w:tcW w:w="2570" w:type="dxa"/>
            <w:shd w:val="clear" w:color="auto" w:fill="8DB3E2" w:themeFill="text2" w:themeFillTint="66"/>
          </w:tcPr>
          <w:p w:rsidR="00573BA1" w:rsidRPr="00412630" w:rsidRDefault="00573BA1" w:rsidP="00AF4E2F">
            <w:pPr>
              <w:jc w:val="center"/>
            </w:pPr>
            <w:r>
              <w:t>27</w:t>
            </w:r>
          </w:p>
        </w:tc>
      </w:tr>
      <w:tr w:rsidR="00573BA1" w:rsidRPr="00412630" w:rsidTr="00AF4E2F">
        <w:trPr>
          <w:trHeight w:val="297"/>
        </w:trPr>
        <w:tc>
          <w:tcPr>
            <w:tcW w:w="2567" w:type="dxa"/>
            <w:shd w:val="clear" w:color="auto" w:fill="auto"/>
          </w:tcPr>
          <w:p w:rsidR="00573BA1" w:rsidRPr="00412630" w:rsidRDefault="00573BA1" w:rsidP="00AF4E2F">
            <w:pPr>
              <w:rPr>
                <w:b/>
              </w:rPr>
            </w:pPr>
          </w:p>
        </w:tc>
        <w:tc>
          <w:tcPr>
            <w:tcW w:w="2567" w:type="dxa"/>
            <w:shd w:val="clear" w:color="auto" w:fill="auto"/>
          </w:tcPr>
          <w:p w:rsidR="00573BA1" w:rsidRPr="00412630" w:rsidRDefault="00573BA1" w:rsidP="00AF4E2F">
            <w:pPr>
              <w:jc w:val="center"/>
            </w:pPr>
          </w:p>
        </w:tc>
        <w:tc>
          <w:tcPr>
            <w:tcW w:w="2569" w:type="dxa"/>
            <w:shd w:val="clear" w:color="auto" w:fill="auto"/>
          </w:tcPr>
          <w:p w:rsidR="00573BA1" w:rsidRPr="00412630" w:rsidRDefault="00573BA1" w:rsidP="00AF4E2F">
            <w:pPr>
              <w:jc w:val="center"/>
            </w:pPr>
          </w:p>
        </w:tc>
        <w:tc>
          <w:tcPr>
            <w:tcW w:w="2570" w:type="dxa"/>
            <w:shd w:val="clear" w:color="auto" w:fill="auto"/>
          </w:tcPr>
          <w:p w:rsidR="00573BA1" w:rsidRPr="00412630" w:rsidRDefault="00573BA1" w:rsidP="00AF4E2F">
            <w:pPr>
              <w:jc w:val="center"/>
            </w:pPr>
          </w:p>
        </w:tc>
      </w:tr>
      <w:tr w:rsidR="00573BA1" w:rsidRPr="00412630" w:rsidTr="00AF4E2F">
        <w:trPr>
          <w:trHeight w:val="297"/>
        </w:trPr>
        <w:tc>
          <w:tcPr>
            <w:tcW w:w="10273" w:type="dxa"/>
            <w:gridSpan w:val="4"/>
            <w:shd w:val="clear" w:color="auto" w:fill="8DB3E2" w:themeFill="text2" w:themeFillTint="66"/>
          </w:tcPr>
          <w:p w:rsidR="00573BA1" w:rsidRPr="00412630" w:rsidRDefault="00573BA1" w:rsidP="00AF4E2F">
            <w:r w:rsidRPr="00412630">
              <w:rPr>
                <w:b/>
              </w:rPr>
              <w:t>Measures</w:t>
            </w:r>
          </w:p>
        </w:tc>
      </w:tr>
      <w:tr w:rsidR="00573BA1" w:rsidRPr="00412630" w:rsidTr="00AF4E2F">
        <w:trPr>
          <w:trHeight w:val="297"/>
        </w:trPr>
        <w:tc>
          <w:tcPr>
            <w:tcW w:w="2567" w:type="dxa"/>
            <w:shd w:val="clear" w:color="auto" w:fill="8DB3E2" w:themeFill="text2" w:themeFillTint="66"/>
          </w:tcPr>
          <w:p w:rsidR="00573BA1" w:rsidRPr="00412630" w:rsidRDefault="00573BA1" w:rsidP="00AF4E2F">
            <w:pPr>
              <w:rPr>
                <w:b/>
              </w:rPr>
            </w:pPr>
            <w:r w:rsidRPr="00412630">
              <w:rPr>
                <w:b/>
              </w:rPr>
              <w:t>2013-2015</w:t>
            </w:r>
          </w:p>
        </w:tc>
        <w:tc>
          <w:tcPr>
            <w:tcW w:w="2567" w:type="dxa"/>
            <w:shd w:val="clear" w:color="auto" w:fill="8DB3E2" w:themeFill="text2" w:themeFillTint="66"/>
          </w:tcPr>
          <w:p w:rsidR="00573BA1" w:rsidRPr="00412630" w:rsidRDefault="00573BA1" w:rsidP="00AF4E2F">
            <w:pPr>
              <w:jc w:val="center"/>
            </w:pPr>
            <w:r>
              <w:t>28</w:t>
            </w:r>
          </w:p>
        </w:tc>
        <w:tc>
          <w:tcPr>
            <w:tcW w:w="2569" w:type="dxa"/>
            <w:shd w:val="clear" w:color="auto" w:fill="8DB3E2" w:themeFill="text2" w:themeFillTint="66"/>
          </w:tcPr>
          <w:p w:rsidR="00573BA1" w:rsidRPr="00412630" w:rsidRDefault="00573BA1" w:rsidP="00AF4E2F">
            <w:pPr>
              <w:jc w:val="center"/>
            </w:pPr>
            <w:r>
              <w:t>32</w:t>
            </w:r>
          </w:p>
        </w:tc>
        <w:tc>
          <w:tcPr>
            <w:tcW w:w="2570" w:type="dxa"/>
            <w:shd w:val="clear" w:color="auto" w:fill="8DB3E2" w:themeFill="text2" w:themeFillTint="66"/>
          </w:tcPr>
          <w:p w:rsidR="00573BA1" w:rsidRPr="00412630" w:rsidRDefault="00573BA1" w:rsidP="00AF4E2F">
            <w:pPr>
              <w:jc w:val="center"/>
            </w:pPr>
            <w:r>
              <w:t>40</w:t>
            </w:r>
          </w:p>
        </w:tc>
      </w:tr>
      <w:tr w:rsidR="00573BA1" w:rsidRPr="00412630" w:rsidTr="00AF4E2F">
        <w:trPr>
          <w:trHeight w:val="297"/>
        </w:trPr>
        <w:tc>
          <w:tcPr>
            <w:tcW w:w="2567" w:type="dxa"/>
            <w:shd w:val="clear" w:color="auto" w:fill="8DB3E2" w:themeFill="text2" w:themeFillTint="66"/>
          </w:tcPr>
          <w:p w:rsidR="00573BA1" w:rsidRPr="00412630" w:rsidRDefault="00573BA1" w:rsidP="00AF4E2F">
            <w:pPr>
              <w:rPr>
                <w:b/>
              </w:rPr>
            </w:pPr>
            <w:r w:rsidRPr="00412630">
              <w:rPr>
                <w:b/>
              </w:rPr>
              <w:t>2014-2016</w:t>
            </w:r>
          </w:p>
        </w:tc>
        <w:tc>
          <w:tcPr>
            <w:tcW w:w="2567" w:type="dxa"/>
            <w:shd w:val="clear" w:color="auto" w:fill="8DB3E2" w:themeFill="text2" w:themeFillTint="66"/>
          </w:tcPr>
          <w:p w:rsidR="00573BA1" w:rsidRPr="00412630" w:rsidRDefault="00573BA1" w:rsidP="00AF4E2F">
            <w:pPr>
              <w:jc w:val="center"/>
            </w:pPr>
            <w:r>
              <w:t>33</w:t>
            </w:r>
          </w:p>
        </w:tc>
        <w:tc>
          <w:tcPr>
            <w:tcW w:w="2569" w:type="dxa"/>
            <w:shd w:val="clear" w:color="auto" w:fill="8DB3E2" w:themeFill="text2" w:themeFillTint="66"/>
          </w:tcPr>
          <w:p w:rsidR="00573BA1" w:rsidRPr="00412630" w:rsidRDefault="00573BA1" w:rsidP="00AF4E2F">
            <w:pPr>
              <w:jc w:val="center"/>
            </w:pPr>
            <w:r>
              <w:t>33</w:t>
            </w:r>
          </w:p>
        </w:tc>
        <w:tc>
          <w:tcPr>
            <w:tcW w:w="2570" w:type="dxa"/>
            <w:shd w:val="clear" w:color="auto" w:fill="8DB3E2" w:themeFill="text2" w:themeFillTint="66"/>
          </w:tcPr>
          <w:p w:rsidR="00573BA1" w:rsidRPr="00412630" w:rsidRDefault="00573BA1" w:rsidP="00AF4E2F">
            <w:pPr>
              <w:jc w:val="center"/>
            </w:pPr>
            <w:r>
              <w:t>34</w:t>
            </w:r>
          </w:p>
        </w:tc>
      </w:tr>
      <w:tr w:rsidR="00573BA1" w:rsidRPr="00412630" w:rsidTr="00AF4E2F">
        <w:trPr>
          <w:trHeight w:val="297"/>
        </w:trPr>
        <w:tc>
          <w:tcPr>
            <w:tcW w:w="2567" w:type="dxa"/>
            <w:shd w:val="clear" w:color="auto" w:fill="8DB3E2" w:themeFill="text2" w:themeFillTint="66"/>
          </w:tcPr>
          <w:p w:rsidR="00573BA1" w:rsidRPr="00412630" w:rsidRDefault="00573BA1" w:rsidP="00AF4E2F">
            <w:pPr>
              <w:rPr>
                <w:b/>
              </w:rPr>
            </w:pPr>
            <w:r w:rsidRPr="00C621F8">
              <w:rPr>
                <w:b/>
              </w:rPr>
              <w:t>201</w:t>
            </w:r>
            <w:r>
              <w:rPr>
                <w:b/>
              </w:rPr>
              <w:t>5</w:t>
            </w:r>
            <w:r w:rsidRPr="00C621F8">
              <w:rPr>
                <w:b/>
              </w:rPr>
              <w:t>-2017</w:t>
            </w:r>
          </w:p>
        </w:tc>
        <w:tc>
          <w:tcPr>
            <w:tcW w:w="2567" w:type="dxa"/>
            <w:shd w:val="clear" w:color="auto" w:fill="8DB3E2" w:themeFill="text2" w:themeFillTint="66"/>
          </w:tcPr>
          <w:p w:rsidR="00573BA1" w:rsidRPr="00412630" w:rsidRDefault="00573BA1" w:rsidP="00AF4E2F">
            <w:pPr>
              <w:jc w:val="center"/>
            </w:pPr>
            <w:r>
              <w:t>27</w:t>
            </w:r>
          </w:p>
        </w:tc>
        <w:tc>
          <w:tcPr>
            <w:tcW w:w="2569" w:type="dxa"/>
            <w:shd w:val="clear" w:color="auto" w:fill="8DB3E2" w:themeFill="text2" w:themeFillTint="66"/>
          </w:tcPr>
          <w:p w:rsidR="00573BA1" w:rsidRPr="00412630" w:rsidRDefault="00573BA1" w:rsidP="00AF4E2F">
            <w:pPr>
              <w:jc w:val="center"/>
            </w:pPr>
            <w:r>
              <w:t>46</w:t>
            </w:r>
          </w:p>
        </w:tc>
        <w:tc>
          <w:tcPr>
            <w:tcW w:w="2570" w:type="dxa"/>
            <w:shd w:val="clear" w:color="auto" w:fill="8DB3E2" w:themeFill="text2" w:themeFillTint="66"/>
          </w:tcPr>
          <w:p w:rsidR="00573BA1" w:rsidRPr="00412630" w:rsidRDefault="00573BA1" w:rsidP="00AF4E2F">
            <w:pPr>
              <w:jc w:val="center"/>
            </w:pPr>
            <w:r>
              <w:t>27</w:t>
            </w:r>
          </w:p>
        </w:tc>
      </w:tr>
      <w:tr w:rsidR="00573BA1" w:rsidRPr="00412630" w:rsidTr="00AF4E2F">
        <w:trPr>
          <w:trHeight w:val="297"/>
        </w:trPr>
        <w:tc>
          <w:tcPr>
            <w:tcW w:w="2567" w:type="dxa"/>
            <w:shd w:val="clear" w:color="auto" w:fill="auto"/>
          </w:tcPr>
          <w:p w:rsidR="00573BA1" w:rsidRPr="00412630" w:rsidRDefault="00573BA1" w:rsidP="00AF4E2F">
            <w:pPr>
              <w:rPr>
                <w:b/>
              </w:rPr>
            </w:pPr>
          </w:p>
        </w:tc>
        <w:tc>
          <w:tcPr>
            <w:tcW w:w="2567" w:type="dxa"/>
            <w:shd w:val="clear" w:color="auto" w:fill="auto"/>
          </w:tcPr>
          <w:p w:rsidR="00573BA1" w:rsidRPr="00412630" w:rsidRDefault="00573BA1" w:rsidP="00AF4E2F">
            <w:pPr>
              <w:jc w:val="center"/>
            </w:pPr>
          </w:p>
        </w:tc>
        <w:tc>
          <w:tcPr>
            <w:tcW w:w="2569" w:type="dxa"/>
            <w:shd w:val="clear" w:color="auto" w:fill="auto"/>
          </w:tcPr>
          <w:p w:rsidR="00573BA1" w:rsidRPr="00412630" w:rsidRDefault="00573BA1" w:rsidP="00AF4E2F">
            <w:pPr>
              <w:jc w:val="center"/>
            </w:pPr>
          </w:p>
        </w:tc>
        <w:tc>
          <w:tcPr>
            <w:tcW w:w="2570" w:type="dxa"/>
            <w:shd w:val="clear" w:color="auto" w:fill="auto"/>
          </w:tcPr>
          <w:p w:rsidR="00573BA1" w:rsidRPr="00412630" w:rsidRDefault="00573BA1" w:rsidP="00AF4E2F">
            <w:pPr>
              <w:jc w:val="center"/>
            </w:pPr>
          </w:p>
        </w:tc>
      </w:tr>
      <w:tr w:rsidR="00573BA1" w:rsidRPr="00412630" w:rsidTr="00AF4E2F">
        <w:trPr>
          <w:trHeight w:val="297"/>
        </w:trPr>
        <w:tc>
          <w:tcPr>
            <w:tcW w:w="10273" w:type="dxa"/>
            <w:gridSpan w:val="4"/>
            <w:shd w:val="clear" w:color="auto" w:fill="FFC000"/>
          </w:tcPr>
          <w:p w:rsidR="00573BA1" w:rsidRPr="00412630" w:rsidRDefault="00573BA1" w:rsidP="00AF4E2F">
            <w:r w:rsidRPr="00412630">
              <w:rPr>
                <w:b/>
              </w:rPr>
              <w:t>Science</w:t>
            </w:r>
          </w:p>
        </w:tc>
      </w:tr>
      <w:tr w:rsidR="00573BA1" w:rsidRPr="00412630" w:rsidTr="00AF4E2F">
        <w:trPr>
          <w:trHeight w:val="297"/>
        </w:trPr>
        <w:tc>
          <w:tcPr>
            <w:tcW w:w="2567" w:type="dxa"/>
            <w:shd w:val="clear" w:color="auto" w:fill="FFC000"/>
          </w:tcPr>
          <w:p w:rsidR="00573BA1" w:rsidRPr="00412630" w:rsidRDefault="00573BA1" w:rsidP="00AF4E2F">
            <w:pPr>
              <w:rPr>
                <w:b/>
              </w:rPr>
            </w:pPr>
            <w:r w:rsidRPr="00412630">
              <w:rPr>
                <w:b/>
              </w:rPr>
              <w:t>2013-2015</w:t>
            </w:r>
          </w:p>
        </w:tc>
        <w:tc>
          <w:tcPr>
            <w:tcW w:w="2567" w:type="dxa"/>
            <w:shd w:val="clear" w:color="auto" w:fill="FFC000"/>
          </w:tcPr>
          <w:p w:rsidR="00573BA1" w:rsidRPr="00412630" w:rsidRDefault="00573BA1" w:rsidP="00AF4E2F">
            <w:pPr>
              <w:jc w:val="center"/>
            </w:pPr>
            <w:r>
              <w:t>6</w:t>
            </w:r>
          </w:p>
        </w:tc>
        <w:tc>
          <w:tcPr>
            <w:tcW w:w="2569" w:type="dxa"/>
            <w:shd w:val="clear" w:color="auto" w:fill="FFC000"/>
          </w:tcPr>
          <w:p w:rsidR="00573BA1" w:rsidRPr="00412630" w:rsidRDefault="00573BA1" w:rsidP="00AF4E2F">
            <w:pPr>
              <w:jc w:val="center"/>
            </w:pPr>
            <w:r>
              <w:t>66</w:t>
            </w:r>
          </w:p>
        </w:tc>
        <w:tc>
          <w:tcPr>
            <w:tcW w:w="2570" w:type="dxa"/>
            <w:shd w:val="clear" w:color="auto" w:fill="FFC000"/>
          </w:tcPr>
          <w:p w:rsidR="00573BA1" w:rsidRPr="00412630" w:rsidRDefault="00573BA1" w:rsidP="00AF4E2F">
            <w:pPr>
              <w:jc w:val="center"/>
            </w:pPr>
            <w:r>
              <w:t>18</w:t>
            </w:r>
          </w:p>
        </w:tc>
      </w:tr>
      <w:tr w:rsidR="00573BA1" w:rsidRPr="00412630" w:rsidTr="00AF4E2F">
        <w:trPr>
          <w:trHeight w:val="297"/>
        </w:trPr>
        <w:tc>
          <w:tcPr>
            <w:tcW w:w="2567" w:type="dxa"/>
            <w:shd w:val="clear" w:color="auto" w:fill="FFC000"/>
          </w:tcPr>
          <w:p w:rsidR="00573BA1" w:rsidRPr="00412630" w:rsidRDefault="00573BA1" w:rsidP="00AF4E2F">
            <w:pPr>
              <w:rPr>
                <w:b/>
              </w:rPr>
            </w:pPr>
            <w:r w:rsidRPr="00412630">
              <w:rPr>
                <w:b/>
              </w:rPr>
              <w:t>2014-2016</w:t>
            </w:r>
          </w:p>
        </w:tc>
        <w:tc>
          <w:tcPr>
            <w:tcW w:w="2567" w:type="dxa"/>
            <w:shd w:val="clear" w:color="auto" w:fill="FFC000"/>
          </w:tcPr>
          <w:p w:rsidR="00573BA1" w:rsidRPr="00412630" w:rsidRDefault="00573BA1" w:rsidP="00AF4E2F">
            <w:pPr>
              <w:jc w:val="center"/>
            </w:pPr>
            <w:r>
              <w:t>14</w:t>
            </w:r>
          </w:p>
        </w:tc>
        <w:tc>
          <w:tcPr>
            <w:tcW w:w="2569" w:type="dxa"/>
            <w:shd w:val="clear" w:color="auto" w:fill="FFC000"/>
          </w:tcPr>
          <w:p w:rsidR="00573BA1" w:rsidRPr="00412630" w:rsidRDefault="00573BA1" w:rsidP="00AF4E2F">
            <w:pPr>
              <w:jc w:val="center"/>
            </w:pPr>
            <w:r>
              <w:t>53</w:t>
            </w:r>
          </w:p>
        </w:tc>
        <w:tc>
          <w:tcPr>
            <w:tcW w:w="2570" w:type="dxa"/>
            <w:shd w:val="clear" w:color="auto" w:fill="FFC000"/>
          </w:tcPr>
          <w:p w:rsidR="00573BA1" w:rsidRPr="00412630" w:rsidRDefault="00573BA1" w:rsidP="00AF4E2F">
            <w:pPr>
              <w:jc w:val="center"/>
            </w:pPr>
            <w:r>
              <w:t>33</w:t>
            </w:r>
          </w:p>
        </w:tc>
      </w:tr>
      <w:tr w:rsidR="00573BA1" w:rsidRPr="00412630" w:rsidTr="00AF4E2F">
        <w:trPr>
          <w:trHeight w:val="297"/>
        </w:trPr>
        <w:tc>
          <w:tcPr>
            <w:tcW w:w="2567" w:type="dxa"/>
            <w:shd w:val="clear" w:color="auto" w:fill="FFC000"/>
          </w:tcPr>
          <w:p w:rsidR="00573BA1" w:rsidRPr="00412630" w:rsidRDefault="00573BA1" w:rsidP="00AF4E2F">
            <w:pPr>
              <w:rPr>
                <w:b/>
              </w:rPr>
            </w:pPr>
            <w:r w:rsidRPr="00C621F8">
              <w:rPr>
                <w:b/>
              </w:rPr>
              <w:t>201</w:t>
            </w:r>
            <w:r>
              <w:rPr>
                <w:b/>
              </w:rPr>
              <w:t>5</w:t>
            </w:r>
            <w:r w:rsidRPr="00C621F8">
              <w:rPr>
                <w:b/>
              </w:rPr>
              <w:t>-2017</w:t>
            </w:r>
          </w:p>
        </w:tc>
        <w:tc>
          <w:tcPr>
            <w:tcW w:w="2567" w:type="dxa"/>
            <w:shd w:val="clear" w:color="auto" w:fill="FFC000"/>
          </w:tcPr>
          <w:p w:rsidR="00573BA1" w:rsidRPr="00412630" w:rsidRDefault="00573BA1" w:rsidP="00AF4E2F">
            <w:pPr>
              <w:jc w:val="center"/>
            </w:pPr>
            <w:r>
              <w:t>28</w:t>
            </w:r>
          </w:p>
        </w:tc>
        <w:tc>
          <w:tcPr>
            <w:tcW w:w="2569" w:type="dxa"/>
            <w:shd w:val="clear" w:color="auto" w:fill="FFC000"/>
          </w:tcPr>
          <w:p w:rsidR="00573BA1" w:rsidRPr="00412630" w:rsidRDefault="00573BA1" w:rsidP="00AF4E2F">
            <w:pPr>
              <w:jc w:val="center"/>
            </w:pPr>
            <w:r>
              <w:t>36</w:t>
            </w:r>
          </w:p>
        </w:tc>
        <w:tc>
          <w:tcPr>
            <w:tcW w:w="2570" w:type="dxa"/>
            <w:shd w:val="clear" w:color="auto" w:fill="FFC000"/>
          </w:tcPr>
          <w:p w:rsidR="00573BA1" w:rsidRPr="00412630" w:rsidRDefault="00573BA1" w:rsidP="00AF4E2F">
            <w:pPr>
              <w:jc w:val="center"/>
            </w:pPr>
            <w:r>
              <w:t>36</w:t>
            </w:r>
          </w:p>
        </w:tc>
      </w:tr>
      <w:tr w:rsidR="00573BA1" w:rsidRPr="00412630" w:rsidTr="00AF4E2F">
        <w:trPr>
          <w:trHeight w:val="297"/>
        </w:trPr>
        <w:tc>
          <w:tcPr>
            <w:tcW w:w="2567" w:type="dxa"/>
            <w:shd w:val="clear" w:color="auto" w:fill="auto"/>
          </w:tcPr>
          <w:p w:rsidR="00573BA1" w:rsidRPr="00412630" w:rsidRDefault="00573BA1" w:rsidP="00AF4E2F">
            <w:pPr>
              <w:rPr>
                <w:b/>
              </w:rPr>
            </w:pPr>
            <w:r>
              <w:rPr>
                <w:b/>
              </w:rPr>
              <w:t>Overall Average</w:t>
            </w:r>
          </w:p>
        </w:tc>
        <w:tc>
          <w:tcPr>
            <w:tcW w:w="2567" w:type="dxa"/>
            <w:shd w:val="clear" w:color="auto" w:fill="auto"/>
          </w:tcPr>
          <w:p w:rsidR="00573BA1" w:rsidRPr="00412630" w:rsidRDefault="00573BA1" w:rsidP="00AF4E2F">
            <w:pPr>
              <w:jc w:val="center"/>
            </w:pPr>
            <w:r>
              <w:t>39</w:t>
            </w:r>
          </w:p>
        </w:tc>
        <w:tc>
          <w:tcPr>
            <w:tcW w:w="2569" w:type="dxa"/>
            <w:shd w:val="clear" w:color="auto" w:fill="auto"/>
          </w:tcPr>
          <w:p w:rsidR="00573BA1" w:rsidRPr="00412630" w:rsidRDefault="00573BA1" w:rsidP="00AF4E2F">
            <w:pPr>
              <w:jc w:val="center"/>
            </w:pPr>
            <w:r>
              <w:t>36</w:t>
            </w:r>
          </w:p>
        </w:tc>
        <w:tc>
          <w:tcPr>
            <w:tcW w:w="2570" w:type="dxa"/>
            <w:shd w:val="clear" w:color="auto" w:fill="auto"/>
          </w:tcPr>
          <w:p w:rsidR="00573BA1" w:rsidRPr="00412630" w:rsidRDefault="00573BA1" w:rsidP="00AF4E2F">
            <w:pPr>
              <w:jc w:val="center"/>
            </w:pPr>
            <w:r>
              <w:t>25</w:t>
            </w:r>
          </w:p>
        </w:tc>
      </w:tr>
      <w:tr w:rsidR="00573BA1" w:rsidRPr="00412630" w:rsidTr="00AF4E2F">
        <w:trPr>
          <w:trHeight w:val="297"/>
        </w:trPr>
        <w:tc>
          <w:tcPr>
            <w:tcW w:w="2567" w:type="dxa"/>
            <w:shd w:val="clear" w:color="auto" w:fill="auto"/>
          </w:tcPr>
          <w:p w:rsidR="00573BA1" w:rsidRPr="00412630" w:rsidRDefault="00573BA1" w:rsidP="00AF4E2F">
            <w:pPr>
              <w:rPr>
                <w:b/>
              </w:rPr>
            </w:pPr>
            <w:r>
              <w:rPr>
                <w:b/>
              </w:rPr>
              <w:t>National Average</w:t>
            </w:r>
          </w:p>
        </w:tc>
        <w:tc>
          <w:tcPr>
            <w:tcW w:w="2567" w:type="dxa"/>
            <w:shd w:val="clear" w:color="auto" w:fill="auto"/>
          </w:tcPr>
          <w:p w:rsidR="00573BA1" w:rsidRPr="00412630" w:rsidRDefault="00573BA1" w:rsidP="00AF4E2F">
            <w:pPr>
              <w:jc w:val="center"/>
            </w:pPr>
            <w:r w:rsidRPr="00412630">
              <w:t>25</w:t>
            </w:r>
          </w:p>
        </w:tc>
        <w:tc>
          <w:tcPr>
            <w:tcW w:w="2569" w:type="dxa"/>
            <w:shd w:val="clear" w:color="auto" w:fill="auto"/>
          </w:tcPr>
          <w:p w:rsidR="00573BA1" w:rsidRPr="00412630" w:rsidRDefault="00573BA1" w:rsidP="00AF4E2F">
            <w:pPr>
              <w:jc w:val="center"/>
            </w:pPr>
            <w:r w:rsidRPr="00412630">
              <w:t>50</w:t>
            </w:r>
          </w:p>
        </w:tc>
        <w:tc>
          <w:tcPr>
            <w:tcW w:w="2570" w:type="dxa"/>
            <w:shd w:val="clear" w:color="auto" w:fill="auto"/>
          </w:tcPr>
          <w:p w:rsidR="00573BA1" w:rsidRPr="00412630" w:rsidRDefault="00573BA1" w:rsidP="00AF4E2F">
            <w:pPr>
              <w:jc w:val="center"/>
            </w:pPr>
            <w:r w:rsidRPr="00412630">
              <w:t>25</w:t>
            </w:r>
          </w:p>
        </w:tc>
      </w:tr>
    </w:tbl>
    <w:p w:rsidR="00C604FD" w:rsidRDefault="00C604FD" w:rsidP="00A25172">
      <w:pPr>
        <w:spacing w:after="0" w:line="240" w:lineRule="auto"/>
      </w:pPr>
    </w:p>
    <w:p w:rsidR="00412630" w:rsidRDefault="00A139D2" w:rsidP="00AF2612">
      <w:pPr>
        <w:spacing w:after="0" w:line="240" w:lineRule="auto"/>
        <w:jc w:val="center"/>
        <w:rPr>
          <w:b/>
        </w:rPr>
      </w:pPr>
      <w:r>
        <w:rPr>
          <w:b/>
          <w:u w:val="single"/>
        </w:rPr>
        <w:t>E</w:t>
      </w:r>
      <w:r w:rsidR="00AF2612" w:rsidRPr="00C621F8">
        <w:rPr>
          <w:b/>
          <w:u w:val="single"/>
        </w:rPr>
        <w:t>nd</w:t>
      </w:r>
      <w:r w:rsidR="00AF2612">
        <w:rPr>
          <w:b/>
          <w:u w:val="single"/>
        </w:rPr>
        <w:t xml:space="preserve"> of Key Stage Data – Key Stage 3</w:t>
      </w:r>
      <w:r>
        <w:rPr>
          <w:b/>
          <w:u w:val="single"/>
        </w:rPr>
        <w:t xml:space="preserve"> </w:t>
      </w:r>
      <w:r w:rsidR="00B60918">
        <w:rPr>
          <w:b/>
          <w:u w:val="single"/>
        </w:rPr>
        <w:t>cont...</w:t>
      </w:r>
    </w:p>
    <w:p w:rsidR="00AF2612" w:rsidRDefault="00AF2612" w:rsidP="00412630">
      <w:pPr>
        <w:spacing w:after="0" w:line="240" w:lineRule="auto"/>
        <w:rPr>
          <w:b/>
        </w:rPr>
      </w:pPr>
    </w:p>
    <w:p w:rsidR="00A139D2" w:rsidRDefault="00A139D2" w:rsidP="00412630">
      <w:pPr>
        <w:spacing w:after="0" w:line="240" w:lineRule="auto"/>
        <w:rPr>
          <w:b/>
        </w:rPr>
      </w:pPr>
    </w:p>
    <w:p w:rsidR="00A45040" w:rsidRPr="00774287" w:rsidRDefault="00A45040" w:rsidP="00A45040">
      <w:pPr>
        <w:spacing w:after="0" w:line="240" w:lineRule="auto"/>
        <w:rPr>
          <w:b/>
          <w:u w:val="single"/>
        </w:rPr>
      </w:pPr>
      <w:r w:rsidRPr="00774287">
        <w:rPr>
          <w:b/>
          <w:u w:val="single"/>
        </w:rPr>
        <w:t>Chadsgrove Performance Indicators</w:t>
      </w:r>
      <w:r>
        <w:rPr>
          <w:b/>
          <w:u w:val="single"/>
        </w:rPr>
        <w:t xml:space="preserve"> (Chadsgrove ‘P’ Scales)</w:t>
      </w:r>
    </w:p>
    <w:p w:rsidR="00412630" w:rsidRPr="00C621F8" w:rsidRDefault="00412630" w:rsidP="00412630">
      <w:pPr>
        <w:spacing w:after="0" w:line="240" w:lineRule="auto"/>
      </w:pPr>
      <w:r w:rsidRPr="00C621F8">
        <w:t>Progress is measured in terms of percentage steps with each step representing an increase of 10% - for example, P4.4 to P4.6 is 2 steps.</w:t>
      </w:r>
    </w:p>
    <w:p w:rsidR="00412630" w:rsidRPr="00C621F8" w:rsidRDefault="00412630" w:rsidP="00412630">
      <w:pPr>
        <w:spacing w:after="0" w:line="240" w:lineRule="auto"/>
      </w:pPr>
    </w:p>
    <w:p w:rsidR="00A139D2" w:rsidRDefault="00412630" w:rsidP="00A139D2">
      <w:pPr>
        <w:spacing w:after="0" w:line="240" w:lineRule="auto"/>
      </w:pPr>
      <w:r w:rsidRPr="00C621F8">
        <w:t xml:space="preserve">The results for pupils with severe learning difficulties whose progress is measured using the Chadsgrove P Steps are shown in the table below. Pupils with profound and multiple learning difficulties whose progress is measured using MAPP and this is explained later in the document. </w:t>
      </w:r>
      <w:r w:rsidR="00A139D2">
        <w:t>The progress of p</w:t>
      </w:r>
      <w:r w:rsidR="00A139D2" w:rsidRPr="00C621F8">
        <w:t xml:space="preserve">upils with profound and multiple learning difficulties whose </w:t>
      </w:r>
      <w:r w:rsidR="00A139D2">
        <w:t xml:space="preserve">attainment has been </w:t>
      </w:r>
      <w:r w:rsidR="00A139D2" w:rsidRPr="00C621F8">
        <w:t xml:space="preserve">measured using MAPP is </w:t>
      </w:r>
      <w:r w:rsidR="00A139D2">
        <w:t xml:space="preserve">analysed </w:t>
      </w:r>
      <w:r w:rsidR="00A139D2" w:rsidRPr="00C621F8">
        <w:t>later in the document</w:t>
      </w:r>
      <w:r w:rsidR="00A139D2">
        <w:t>.</w:t>
      </w:r>
    </w:p>
    <w:p w:rsidR="00A139D2" w:rsidRDefault="00A139D2" w:rsidP="00A139D2">
      <w:pPr>
        <w:spacing w:after="0" w:line="240" w:lineRule="auto"/>
      </w:pPr>
    </w:p>
    <w:tbl>
      <w:tblPr>
        <w:tblStyle w:val="TableGrid"/>
        <w:tblpPr w:leftFromText="180" w:rightFromText="180" w:vertAnchor="text" w:horzAnchor="margin" w:tblpY="155"/>
        <w:tblW w:w="10456" w:type="dxa"/>
        <w:tblLook w:val="04A0" w:firstRow="1" w:lastRow="0" w:firstColumn="1" w:lastColumn="0" w:noHBand="0" w:noVBand="1"/>
      </w:tblPr>
      <w:tblGrid>
        <w:gridCol w:w="2622"/>
        <w:gridCol w:w="2618"/>
        <w:gridCol w:w="2618"/>
        <w:gridCol w:w="2598"/>
      </w:tblGrid>
      <w:tr w:rsidR="00A139D2" w:rsidRPr="00C621F8" w:rsidTr="00A139D2">
        <w:trPr>
          <w:trHeight w:val="212"/>
        </w:trPr>
        <w:tc>
          <w:tcPr>
            <w:tcW w:w="2622" w:type="dxa"/>
          </w:tcPr>
          <w:p w:rsidR="00A139D2" w:rsidRPr="00C621F8" w:rsidRDefault="00A139D2" w:rsidP="00A139D2">
            <w:pPr>
              <w:jc w:val="center"/>
              <w:rPr>
                <w:b/>
              </w:rPr>
            </w:pPr>
            <w:r w:rsidRPr="00C621F8">
              <w:rPr>
                <w:b/>
              </w:rPr>
              <w:t>Subject</w:t>
            </w:r>
          </w:p>
        </w:tc>
        <w:tc>
          <w:tcPr>
            <w:tcW w:w="2618" w:type="dxa"/>
          </w:tcPr>
          <w:p w:rsidR="00A139D2" w:rsidRPr="00C621F8" w:rsidRDefault="00A139D2" w:rsidP="00605C1B">
            <w:pPr>
              <w:jc w:val="center"/>
              <w:rPr>
                <w:b/>
              </w:rPr>
            </w:pPr>
            <w:r w:rsidRPr="00C621F8">
              <w:rPr>
                <w:b/>
              </w:rPr>
              <w:t xml:space="preserve">Average Progress 2015-2016 </w:t>
            </w:r>
          </w:p>
        </w:tc>
        <w:tc>
          <w:tcPr>
            <w:tcW w:w="2618" w:type="dxa"/>
          </w:tcPr>
          <w:p w:rsidR="00A139D2" w:rsidRPr="00C621F8" w:rsidRDefault="00A139D2" w:rsidP="00605C1B">
            <w:pPr>
              <w:jc w:val="center"/>
              <w:rPr>
                <w:b/>
              </w:rPr>
            </w:pPr>
            <w:r w:rsidRPr="00C621F8">
              <w:rPr>
                <w:b/>
              </w:rPr>
              <w:t>Average progress 2016-2017</w:t>
            </w:r>
          </w:p>
        </w:tc>
        <w:tc>
          <w:tcPr>
            <w:tcW w:w="2598" w:type="dxa"/>
          </w:tcPr>
          <w:p w:rsidR="00A139D2" w:rsidRPr="00C621F8" w:rsidRDefault="00A139D2" w:rsidP="00A139D2">
            <w:pPr>
              <w:jc w:val="center"/>
              <w:rPr>
                <w:b/>
              </w:rPr>
            </w:pPr>
            <w:r>
              <w:rPr>
                <w:b/>
              </w:rPr>
              <w:t>Rate of progress</w:t>
            </w:r>
          </w:p>
        </w:tc>
      </w:tr>
      <w:tr w:rsidR="00A139D2" w:rsidRPr="00C621F8" w:rsidTr="00A139D2">
        <w:trPr>
          <w:trHeight w:val="212"/>
        </w:trPr>
        <w:tc>
          <w:tcPr>
            <w:tcW w:w="2622" w:type="dxa"/>
          </w:tcPr>
          <w:p w:rsidR="00A139D2" w:rsidRPr="00C621F8" w:rsidRDefault="00A139D2" w:rsidP="00A139D2">
            <w:r w:rsidRPr="00C621F8">
              <w:t>Reading</w:t>
            </w:r>
          </w:p>
        </w:tc>
        <w:tc>
          <w:tcPr>
            <w:tcW w:w="2618" w:type="dxa"/>
          </w:tcPr>
          <w:p w:rsidR="00A139D2" w:rsidRPr="00C621F8" w:rsidRDefault="00605C1B" w:rsidP="00A139D2">
            <w:r>
              <w:t>4</w:t>
            </w:r>
          </w:p>
        </w:tc>
        <w:tc>
          <w:tcPr>
            <w:tcW w:w="2618" w:type="dxa"/>
          </w:tcPr>
          <w:p w:rsidR="00A139D2" w:rsidRPr="00C621F8" w:rsidRDefault="00605C1B" w:rsidP="00A139D2">
            <w:r>
              <w:t>4.3</w:t>
            </w:r>
          </w:p>
        </w:tc>
        <w:tc>
          <w:tcPr>
            <w:tcW w:w="2598" w:type="dxa"/>
          </w:tcPr>
          <w:p w:rsidR="00A139D2" w:rsidRPr="00C621F8" w:rsidRDefault="00605C1B" w:rsidP="00A139D2">
            <w:r>
              <w:t>+0.3</w:t>
            </w:r>
          </w:p>
        </w:tc>
      </w:tr>
      <w:tr w:rsidR="00A139D2" w:rsidRPr="00C621F8" w:rsidTr="00A139D2">
        <w:trPr>
          <w:trHeight w:val="212"/>
        </w:trPr>
        <w:tc>
          <w:tcPr>
            <w:tcW w:w="2622" w:type="dxa"/>
          </w:tcPr>
          <w:p w:rsidR="00A139D2" w:rsidRPr="00C621F8" w:rsidRDefault="00A139D2" w:rsidP="00A139D2">
            <w:r w:rsidRPr="00C621F8">
              <w:t>Writing</w:t>
            </w:r>
          </w:p>
        </w:tc>
        <w:tc>
          <w:tcPr>
            <w:tcW w:w="2618" w:type="dxa"/>
          </w:tcPr>
          <w:p w:rsidR="00A139D2" w:rsidRPr="00C621F8" w:rsidRDefault="00605C1B" w:rsidP="00A139D2">
            <w:r>
              <w:t>4.7</w:t>
            </w:r>
          </w:p>
        </w:tc>
        <w:tc>
          <w:tcPr>
            <w:tcW w:w="2618" w:type="dxa"/>
          </w:tcPr>
          <w:p w:rsidR="00A139D2" w:rsidRPr="00C621F8" w:rsidRDefault="00605C1B" w:rsidP="00A139D2">
            <w:r>
              <w:t>3.7</w:t>
            </w:r>
          </w:p>
        </w:tc>
        <w:tc>
          <w:tcPr>
            <w:tcW w:w="2598" w:type="dxa"/>
          </w:tcPr>
          <w:p w:rsidR="00A139D2" w:rsidRPr="00C621F8" w:rsidRDefault="00605C1B" w:rsidP="00A139D2">
            <w:r>
              <w:t>-1.0</w:t>
            </w:r>
          </w:p>
        </w:tc>
      </w:tr>
      <w:tr w:rsidR="00A139D2" w:rsidRPr="00C621F8" w:rsidTr="00A139D2">
        <w:trPr>
          <w:trHeight w:val="212"/>
        </w:trPr>
        <w:tc>
          <w:tcPr>
            <w:tcW w:w="2622" w:type="dxa"/>
          </w:tcPr>
          <w:p w:rsidR="00A139D2" w:rsidRPr="00C621F8" w:rsidRDefault="00A139D2" w:rsidP="00A139D2">
            <w:r w:rsidRPr="00C621F8">
              <w:t>Expressive language</w:t>
            </w:r>
          </w:p>
        </w:tc>
        <w:tc>
          <w:tcPr>
            <w:tcW w:w="2618" w:type="dxa"/>
          </w:tcPr>
          <w:p w:rsidR="00A139D2" w:rsidRPr="00C621F8" w:rsidRDefault="00E313EA" w:rsidP="00A139D2">
            <w:r>
              <w:t>No pupils</w:t>
            </w:r>
          </w:p>
        </w:tc>
        <w:tc>
          <w:tcPr>
            <w:tcW w:w="2618" w:type="dxa"/>
          </w:tcPr>
          <w:p w:rsidR="00A139D2" w:rsidRPr="00C621F8" w:rsidRDefault="00E313EA" w:rsidP="00A139D2">
            <w:r>
              <w:t>8</w:t>
            </w:r>
          </w:p>
        </w:tc>
        <w:tc>
          <w:tcPr>
            <w:tcW w:w="2598" w:type="dxa"/>
          </w:tcPr>
          <w:p w:rsidR="00A139D2" w:rsidRPr="00C621F8" w:rsidRDefault="00605C1B" w:rsidP="00A139D2">
            <w:r>
              <w:t>N/A</w:t>
            </w:r>
          </w:p>
        </w:tc>
      </w:tr>
      <w:tr w:rsidR="00A139D2" w:rsidRPr="00C621F8" w:rsidTr="00A139D2">
        <w:trPr>
          <w:trHeight w:val="212"/>
        </w:trPr>
        <w:tc>
          <w:tcPr>
            <w:tcW w:w="2622" w:type="dxa"/>
          </w:tcPr>
          <w:p w:rsidR="00A139D2" w:rsidRPr="00C621F8" w:rsidRDefault="00A139D2" w:rsidP="00A139D2">
            <w:r w:rsidRPr="00C621F8">
              <w:t>Receptive Language</w:t>
            </w:r>
          </w:p>
        </w:tc>
        <w:tc>
          <w:tcPr>
            <w:tcW w:w="2618" w:type="dxa"/>
          </w:tcPr>
          <w:p w:rsidR="00A139D2" w:rsidRPr="00C621F8" w:rsidRDefault="00E313EA" w:rsidP="00A139D2">
            <w:r>
              <w:t>No pupils</w:t>
            </w:r>
          </w:p>
        </w:tc>
        <w:tc>
          <w:tcPr>
            <w:tcW w:w="2618" w:type="dxa"/>
          </w:tcPr>
          <w:p w:rsidR="00A139D2" w:rsidRPr="00C621F8" w:rsidRDefault="00E313EA" w:rsidP="00E313EA">
            <w:r>
              <w:t>5</w:t>
            </w:r>
          </w:p>
        </w:tc>
        <w:tc>
          <w:tcPr>
            <w:tcW w:w="2598" w:type="dxa"/>
          </w:tcPr>
          <w:p w:rsidR="00A139D2" w:rsidRPr="00C621F8" w:rsidRDefault="00605C1B" w:rsidP="00A139D2">
            <w:r>
              <w:t>N/A</w:t>
            </w:r>
          </w:p>
        </w:tc>
      </w:tr>
      <w:tr w:rsidR="00A139D2" w:rsidRPr="00C621F8" w:rsidTr="00A139D2">
        <w:trPr>
          <w:trHeight w:val="212"/>
        </w:trPr>
        <w:tc>
          <w:tcPr>
            <w:tcW w:w="2622" w:type="dxa"/>
          </w:tcPr>
          <w:p w:rsidR="00A139D2" w:rsidRPr="00C621F8" w:rsidRDefault="00A139D2" w:rsidP="00A139D2">
            <w:r w:rsidRPr="00C621F8">
              <w:t>Speaking and Listening</w:t>
            </w:r>
          </w:p>
        </w:tc>
        <w:tc>
          <w:tcPr>
            <w:tcW w:w="2618" w:type="dxa"/>
          </w:tcPr>
          <w:p w:rsidR="00A139D2" w:rsidRPr="00C621F8" w:rsidRDefault="00E313EA" w:rsidP="00A139D2">
            <w:r>
              <w:t>5.6</w:t>
            </w:r>
          </w:p>
        </w:tc>
        <w:tc>
          <w:tcPr>
            <w:tcW w:w="2618" w:type="dxa"/>
          </w:tcPr>
          <w:p w:rsidR="00A139D2" w:rsidRPr="00C621F8" w:rsidRDefault="00E313EA" w:rsidP="00A139D2">
            <w:r>
              <w:t>7</w:t>
            </w:r>
          </w:p>
        </w:tc>
        <w:tc>
          <w:tcPr>
            <w:tcW w:w="2598" w:type="dxa"/>
          </w:tcPr>
          <w:p w:rsidR="00A139D2" w:rsidRPr="00C621F8" w:rsidRDefault="00E313EA" w:rsidP="00A139D2">
            <w:r>
              <w:t>+1.4</w:t>
            </w:r>
          </w:p>
        </w:tc>
      </w:tr>
      <w:tr w:rsidR="00A139D2" w:rsidRPr="00C621F8" w:rsidTr="00A139D2">
        <w:trPr>
          <w:trHeight w:val="212"/>
        </w:trPr>
        <w:tc>
          <w:tcPr>
            <w:tcW w:w="2622" w:type="dxa"/>
          </w:tcPr>
          <w:p w:rsidR="00A139D2" w:rsidRPr="00C621F8" w:rsidRDefault="00A139D2" w:rsidP="00A139D2">
            <w:r w:rsidRPr="00C621F8">
              <w:t>Number</w:t>
            </w:r>
          </w:p>
        </w:tc>
        <w:tc>
          <w:tcPr>
            <w:tcW w:w="2618" w:type="dxa"/>
          </w:tcPr>
          <w:p w:rsidR="00A139D2" w:rsidRPr="00C621F8" w:rsidRDefault="00E313EA" w:rsidP="00A139D2">
            <w:r>
              <w:t>2.4</w:t>
            </w:r>
          </w:p>
        </w:tc>
        <w:tc>
          <w:tcPr>
            <w:tcW w:w="2618" w:type="dxa"/>
          </w:tcPr>
          <w:p w:rsidR="00A139D2" w:rsidRPr="00C621F8" w:rsidRDefault="00E313EA" w:rsidP="00A139D2">
            <w:r>
              <w:t>4.7</w:t>
            </w:r>
          </w:p>
        </w:tc>
        <w:tc>
          <w:tcPr>
            <w:tcW w:w="2598" w:type="dxa"/>
          </w:tcPr>
          <w:p w:rsidR="00A139D2" w:rsidRPr="00C621F8" w:rsidRDefault="00E313EA" w:rsidP="00A139D2">
            <w:r>
              <w:t>+2.3</w:t>
            </w:r>
          </w:p>
        </w:tc>
      </w:tr>
      <w:tr w:rsidR="00A139D2" w:rsidRPr="00C621F8" w:rsidTr="00A139D2">
        <w:trPr>
          <w:trHeight w:val="212"/>
        </w:trPr>
        <w:tc>
          <w:tcPr>
            <w:tcW w:w="2622" w:type="dxa"/>
          </w:tcPr>
          <w:p w:rsidR="00A139D2" w:rsidRPr="00C621F8" w:rsidRDefault="00A139D2" w:rsidP="00A139D2">
            <w:r w:rsidRPr="00C621F8">
              <w:t>Measures</w:t>
            </w:r>
          </w:p>
        </w:tc>
        <w:tc>
          <w:tcPr>
            <w:tcW w:w="2618" w:type="dxa"/>
          </w:tcPr>
          <w:p w:rsidR="00A139D2" w:rsidRPr="00C621F8" w:rsidRDefault="00E313EA" w:rsidP="00A139D2">
            <w:r>
              <w:t>2.4</w:t>
            </w:r>
          </w:p>
        </w:tc>
        <w:tc>
          <w:tcPr>
            <w:tcW w:w="2618" w:type="dxa"/>
          </w:tcPr>
          <w:p w:rsidR="00A139D2" w:rsidRPr="00C621F8" w:rsidRDefault="00E313EA" w:rsidP="00A139D2">
            <w:r>
              <w:t>4.3</w:t>
            </w:r>
          </w:p>
        </w:tc>
        <w:tc>
          <w:tcPr>
            <w:tcW w:w="2598" w:type="dxa"/>
          </w:tcPr>
          <w:p w:rsidR="00A139D2" w:rsidRPr="00C621F8" w:rsidRDefault="00E313EA" w:rsidP="00A139D2">
            <w:r>
              <w:t>+1.9</w:t>
            </w:r>
          </w:p>
        </w:tc>
      </w:tr>
      <w:tr w:rsidR="00A139D2" w:rsidRPr="00C621F8" w:rsidTr="00A139D2">
        <w:trPr>
          <w:trHeight w:val="212"/>
        </w:trPr>
        <w:tc>
          <w:tcPr>
            <w:tcW w:w="2622" w:type="dxa"/>
          </w:tcPr>
          <w:p w:rsidR="00A139D2" w:rsidRPr="00C621F8" w:rsidRDefault="00A139D2" w:rsidP="00A139D2">
            <w:r w:rsidRPr="00C621F8">
              <w:t>Science</w:t>
            </w:r>
          </w:p>
        </w:tc>
        <w:tc>
          <w:tcPr>
            <w:tcW w:w="2618" w:type="dxa"/>
          </w:tcPr>
          <w:p w:rsidR="00A139D2" w:rsidRPr="00C621F8" w:rsidRDefault="00E313EA" w:rsidP="00A139D2">
            <w:r>
              <w:t>4.0</w:t>
            </w:r>
          </w:p>
        </w:tc>
        <w:tc>
          <w:tcPr>
            <w:tcW w:w="2618" w:type="dxa"/>
          </w:tcPr>
          <w:p w:rsidR="00A139D2" w:rsidRPr="00C621F8" w:rsidRDefault="00E313EA" w:rsidP="00A139D2">
            <w:r>
              <w:t>9.3</w:t>
            </w:r>
          </w:p>
        </w:tc>
        <w:tc>
          <w:tcPr>
            <w:tcW w:w="2598" w:type="dxa"/>
          </w:tcPr>
          <w:p w:rsidR="00A139D2" w:rsidRPr="00C621F8" w:rsidRDefault="00E313EA" w:rsidP="00A139D2">
            <w:r>
              <w:t>+5.3</w:t>
            </w:r>
          </w:p>
        </w:tc>
      </w:tr>
    </w:tbl>
    <w:p w:rsidR="00412630" w:rsidRPr="00C621F8" w:rsidRDefault="00412630" w:rsidP="00412630">
      <w:pPr>
        <w:spacing w:after="0" w:line="240" w:lineRule="auto"/>
      </w:pPr>
    </w:p>
    <w:p w:rsidR="00412630" w:rsidRDefault="00412630">
      <w:pPr>
        <w:rPr>
          <w:b/>
          <w:u w:val="single"/>
        </w:rPr>
      </w:pPr>
    </w:p>
    <w:p w:rsidR="00687A2F" w:rsidRPr="00A139D2" w:rsidRDefault="00687A2F" w:rsidP="00687A2F">
      <w:pPr>
        <w:spacing w:after="0" w:line="240" w:lineRule="auto"/>
        <w:rPr>
          <w:b/>
          <w:u w:val="single"/>
        </w:rPr>
      </w:pPr>
      <w:r w:rsidRPr="00A139D2">
        <w:rPr>
          <w:b/>
          <w:u w:val="single"/>
        </w:rPr>
        <w:t>Analysis</w:t>
      </w:r>
    </w:p>
    <w:p w:rsidR="00687A2F" w:rsidRDefault="00687A2F" w:rsidP="00687A2F">
      <w:pPr>
        <w:spacing w:after="0" w:line="240" w:lineRule="auto"/>
        <w:rPr>
          <w:b/>
        </w:rPr>
      </w:pPr>
      <w:r>
        <w:rPr>
          <w:b/>
        </w:rPr>
        <w:t>Progression Guidance</w:t>
      </w:r>
    </w:p>
    <w:p w:rsidR="00687A2F" w:rsidRDefault="00A139D2" w:rsidP="00687A2F">
      <w:pPr>
        <w:spacing w:after="0" w:line="240" w:lineRule="auto"/>
      </w:pPr>
      <w:r>
        <w:t>Pupils perform best in Science with a greater percentage achieving in the upper quartiles. Pupils perform lest well in English, although there has been no significant change over recent years in this.</w:t>
      </w:r>
    </w:p>
    <w:p w:rsidR="00A139D2" w:rsidRPr="00687A2F" w:rsidRDefault="00A139D2" w:rsidP="00687A2F">
      <w:pPr>
        <w:spacing w:after="0" w:line="240" w:lineRule="auto"/>
      </w:pPr>
      <w:r>
        <w:t>Overall, although pupils perform equally as well as their peers with the same percentages achieving in the upper</w:t>
      </w:r>
      <w:r w:rsidR="00E73CE5">
        <w:t xml:space="preserve"> quartile, a greater percentage</w:t>
      </w:r>
      <w:r>
        <w:t xml:space="preserve"> achieve in the lower quartile. </w:t>
      </w:r>
      <w:r w:rsidR="00B9366F">
        <w:t>This is less evident in Science and more marked in English.</w:t>
      </w:r>
    </w:p>
    <w:p w:rsidR="00687A2F" w:rsidRPr="00687A2F" w:rsidRDefault="00687A2F" w:rsidP="00687A2F">
      <w:pPr>
        <w:spacing w:after="0" w:line="240" w:lineRule="auto"/>
      </w:pPr>
    </w:p>
    <w:p w:rsidR="00774287" w:rsidRDefault="00774287" w:rsidP="00774287">
      <w:pPr>
        <w:spacing w:after="0" w:line="240" w:lineRule="auto"/>
        <w:rPr>
          <w:b/>
        </w:rPr>
      </w:pPr>
      <w:r>
        <w:rPr>
          <w:b/>
        </w:rPr>
        <w:t>Chadsgrove Performance Indicators</w:t>
      </w:r>
    </w:p>
    <w:p w:rsidR="006C34A4" w:rsidRDefault="00E313EA" w:rsidP="00687A2F">
      <w:pPr>
        <w:spacing w:after="0" w:line="240" w:lineRule="auto"/>
      </w:pPr>
      <w:r>
        <w:t>Pupils have performed particularly well in Science both in terms of actual progress made and the improvement on progress from the previous year. The rate of progress has also increased in Maths. Pupils have also attained well in Speaking and Listening.</w:t>
      </w:r>
    </w:p>
    <w:p w:rsidR="00E313EA" w:rsidRDefault="00E313EA" w:rsidP="00687A2F">
      <w:pPr>
        <w:spacing w:after="0" w:line="240" w:lineRule="auto"/>
      </w:pPr>
    </w:p>
    <w:p w:rsidR="006C34A4" w:rsidRPr="006C34A4" w:rsidRDefault="00E313EA" w:rsidP="00687A2F">
      <w:pPr>
        <w:spacing w:after="0" w:line="240" w:lineRule="auto"/>
      </w:pPr>
      <w:r>
        <w:t xml:space="preserve"> </w:t>
      </w:r>
    </w:p>
    <w:p w:rsidR="006C34A4" w:rsidRPr="00A139D2" w:rsidRDefault="006C34A4" w:rsidP="00687A2F">
      <w:pPr>
        <w:spacing w:after="0" w:line="240" w:lineRule="auto"/>
        <w:rPr>
          <w:b/>
          <w:u w:val="single"/>
        </w:rPr>
      </w:pPr>
      <w:r w:rsidRPr="00A139D2">
        <w:rPr>
          <w:b/>
          <w:u w:val="single"/>
        </w:rPr>
        <w:t>A</w:t>
      </w:r>
      <w:r w:rsidR="00AF2612" w:rsidRPr="00A139D2">
        <w:rPr>
          <w:b/>
          <w:u w:val="single"/>
        </w:rPr>
        <w:t>ction Points</w:t>
      </w:r>
    </w:p>
    <w:p w:rsidR="00687A2F" w:rsidRPr="00687A2F" w:rsidRDefault="00A139D2" w:rsidP="00C604FD">
      <w:pPr>
        <w:pStyle w:val="ListParagraph"/>
        <w:numPr>
          <w:ilvl w:val="0"/>
          <w:numId w:val="7"/>
        </w:numPr>
        <w:spacing w:after="0" w:line="240" w:lineRule="auto"/>
      </w:pPr>
      <w:r>
        <w:t>Continue work on improving standards in English</w:t>
      </w:r>
      <w:r w:rsidR="00E313EA">
        <w:t xml:space="preserve"> Reading and Writing </w:t>
      </w:r>
      <w:r>
        <w:t>through the development of phonics groups, SpLD interventions, resourcing a</w:t>
      </w:r>
      <w:r w:rsidR="00C604FD">
        <w:t>nd the provision of appropriate</w:t>
      </w:r>
      <w:r>
        <w:t xml:space="preserve"> AAC strategies for individual pupils.</w:t>
      </w:r>
    </w:p>
    <w:p w:rsidR="00687A2F" w:rsidRPr="00687A2F" w:rsidRDefault="00687A2F" w:rsidP="00687A2F">
      <w:pPr>
        <w:spacing w:after="0" w:line="240" w:lineRule="auto"/>
      </w:pPr>
    </w:p>
    <w:p w:rsidR="00687A2F" w:rsidRPr="00687A2F" w:rsidRDefault="00687A2F" w:rsidP="00687A2F">
      <w:pPr>
        <w:spacing w:after="0" w:line="240" w:lineRule="auto"/>
      </w:pPr>
    </w:p>
    <w:p w:rsidR="00412630" w:rsidRDefault="00412630" w:rsidP="00C621F8">
      <w:pPr>
        <w:spacing w:after="0" w:line="240" w:lineRule="auto"/>
        <w:jc w:val="center"/>
        <w:rPr>
          <w:b/>
          <w:u w:val="single"/>
        </w:rPr>
      </w:pPr>
    </w:p>
    <w:p w:rsidR="00412630" w:rsidRDefault="00412630" w:rsidP="00C621F8">
      <w:pPr>
        <w:spacing w:after="0" w:line="240" w:lineRule="auto"/>
        <w:jc w:val="center"/>
        <w:rPr>
          <w:b/>
          <w:u w:val="single"/>
        </w:rPr>
      </w:pPr>
    </w:p>
    <w:p w:rsidR="00412630" w:rsidRDefault="00412630" w:rsidP="00C621F8">
      <w:pPr>
        <w:spacing w:after="0" w:line="240" w:lineRule="auto"/>
        <w:jc w:val="center"/>
        <w:rPr>
          <w:b/>
          <w:u w:val="single"/>
        </w:rPr>
      </w:pPr>
    </w:p>
    <w:p w:rsidR="00412630" w:rsidRDefault="00412630" w:rsidP="00C621F8">
      <w:pPr>
        <w:spacing w:after="0" w:line="240" w:lineRule="auto"/>
        <w:jc w:val="center"/>
        <w:rPr>
          <w:b/>
          <w:u w:val="single"/>
        </w:rPr>
      </w:pPr>
    </w:p>
    <w:p w:rsidR="00412630" w:rsidRDefault="00412630" w:rsidP="00C621F8">
      <w:pPr>
        <w:spacing w:after="0" w:line="240" w:lineRule="auto"/>
        <w:jc w:val="center"/>
        <w:rPr>
          <w:b/>
          <w:u w:val="single"/>
        </w:rPr>
      </w:pPr>
    </w:p>
    <w:p w:rsidR="00412630" w:rsidRDefault="00412630" w:rsidP="00C621F8">
      <w:pPr>
        <w:spacing w:after="0" w:line="240" w:lineRule="auto"/>
        <w:jc w:val="center"/>
        <w:rPr>
          <w:b/>
          <w:u w:val="single"/>
        </w:rPr>
      </w:pPr>
    </w:p>
    <w:p w:rsidR="00412630" w:rsidRDefault="00412630" w:rsidP="00C621F8">
      <w:pPr>
        <w:spacing w:after="0" w:line="240" w:lineRule="auto"/>
        <w:jc w:val="center"/>
        <w:rPr>
          <w:b/>
          <w:u w:val="single"/>
        </w:rPr>
      </w:pPr>
    </w:p>
    <w:p w:rsidR="00412630" w:rsidRDefault="00412630" w:rsidP="00C621F8">
      <w:pPr>
        <w:spacing w:after="0" w:line="240" w:lineRule="auto"/>
        <w:jc w:val="center"/>
        <w:rPr>
          <w:b/>
          <w:u w:val="single"/>
        </w:rPr>
      </w:pPr>
    </w:p>
    <w:p w:rsidR="00A45040" w:rsidRDefault="00A45040" w:rsidP="00A45040">
      <w:pPr>
        <w:spacing w:after="0" w:line="240" w:lineRule="auto"/>
        <w:jc w:val="center"/>
        <w:rPr>
          <w:b/>
          <w:u w:val="single"/>
        </w:rPr>
      </w:pPr>
    </w:p>
    <w:p w:rsidR="00790672" w:rsidRPr="00C621F8" w:rsidRDefault="00790672" w:rsidP="00A45040">
      <w:pPr>
        <w:spacing w:after="0" w:line="240" w:lineRule="auto"/>
        <w:jc w:val="center"/>
      </w:pPr>
      <w:r w:rsidRPr="00C621F8">
        <w:rPr>
          <w:b/>
          <w:u w:val="single"/>
        </w:rPr>
        <w:t xml:space="preserve">End of Key Stage </w:t>
      </w:r>
      <w:r w:rsidR="00E313EA">
        <w:rPr>
          <w:b/>
          <w:u w:val="single"/>
        </w:rPr>
        <w:t>D</w:t>
      </w:r>
      <w:r w:rsidRPr="00C621F8">
        <w:rPr>
          <w:b/>
          <w:u w:val="single"/>
        </w:rPr>
        <w:t>ata – Key Stage 4</w:t>
      </w:r>
    </w:p>
    <w:p w:rsidR="00573BA1" w:rsidRPr="00774287" w:rsidRDefault="00573BA1" w:rsidP="00573BA1">
      <w:pPr>
        <w:spacing w:after="0" w:line="240" w:lineRule="auto"/>
        <w:rPr>
          <w:b/>
          <w:u w:val="single"/>
        </w:rPr>
      </w:pPr>
      <w:r>
        <w:rPr>
          <w:b/>
          <w:u w:val="single"/>
        </w:rPr>
        <w:t xml:space="preserve">Year 11 </w:t>
      </w:r>
      <w:r w:rsidRPr="00774287">
        <w:rPr>
          <w:b/>
          <w:u w:val="single"/>
        </w:rPr>
        <w:t>Cohort</w:t>
      </w:r>
    </w:p>
    <w:p w:rsidR="00573BA1" w:rsidRDefault="001F5AA0" w:rsidP="00573BA1">
      <w:pPr>
        <w:spacing w:after="0" w:line="240" w:lineRule="auto"/>
      </w:pPr>
      <w:r>
        <w:t>Eight</w:t>
      </w:r>
      <w:r w:rsidR="00573BA1" w:rsidRPr="00C621F8">
        <w:t xml:space="preserve"> </w:t>
      </w:r>
      <w:r>
        <w:t>pupils were in Year 11</w:t>
      </w:r>
      <w:r w:rsidR="00573BA1">
        <w:t xml:space="preserve"> during the academic year 2016-2017. Out of these pupils, </w:t>
      </w:r>
      <w:r>
        <w:t>5</w:t>
      </w:r>
      <w:r w:rsidR="00573BA1">
        <w:t xml:space="preserve"> </w:t>
      </w:r>
      <w:r w:rsidR="00573BA1" w:rsidRPr="00C621F8">
        <w:t>have</w:t>
      </w:r>
      <w:r w:rsidR="00573BA1">
        <w:t xml:space="preserve"> severe learning difficulties, </w:t>
      </w:r>
      <w:r>
        <w:t>3</w:t>
      </w:r>
      <w:r w:rsidR="00573BA1">
        <w:t xml:space="preserve"> ha</w:t>
      </w:r>
      <w:r>
        <w:t>ve</w:t>
      </w:r>
      <w:r w:rsidR="00573BA1" w:rsidRPr="00C621F8">
        <w:t xml:space="preserve"> mode</w:t>
      </w:r>
      <w:r w:rsidR="00573BA1">
        <w:t xml:space="preserve">rate learning difficulties and </w:t>
      </w:r>
      <w:r>
        <w:t>none</w:t>
      </w:r>
      <w:r w:rsidR="00573BA1">
        <w:t xml:space="preserve"> ha</w:t>
      </w:r>
      <w:r>
        <w:t>ve</w:t>
      </w:r>
      <w:r w:rsidR="00573BA1" w:rsidRPr="00C621F8">
        <w:t xml:space="preserve"> profound and multiple learning difficulties. All pupils have a physical disability/complex health need. </w:t>
      </w:r>
    </w:p>
    <w:p w:rsidR="00573BA1" w:rsidRDefault="00573BA1" w:rsidP="00573BA1">
      <w:pPr>
        <w:spacing w:after="0" w:line="240" w:lineRule="auto"/>
      </w:pPr>
    </w:p>
    <w:p w:rsidR="00AF4E2F" w:rsidRPr="00A139D2" w:rsidRDefault="00AF4E2F" w:rsidP="00AF4E2F">
      <w:pPr>
        <w:spacing w:after="0" w:line="240" w:lineRule="auto"/>
        <w:rPr>
          <w:b/>
          <w:u w:val="single"/>
        </w:rPr>
      </w:pPr>
      <w:r>
        <w:rPr>
          <w:b/>
          <w:u w:val="single"/>
        </w:rPr>
        <w:t xml:space="preserve">Progress Indicators </w:t>
      </w:r>
      <w:r w:rsidR="00B60918">
        <w:rPr>
          <w:b/>
          <w:u w:val="single"/>
        </w:rPr>
        <w:t>against</w:t>
      </w:r>
      <w:r>
        <w:rPr>
          <w:b/>
          <w:u w:val="single"/>
        </w:rPr>
        <w:t xml:space="preserve"> Progression Guidance Data</w:t>
      </w:r>
    </w:p>
    <w:p w:rsidR="006C34A4" w:rsidRDefault="006C34A4" w:rsidP="006C34A4">
      <w:pPr>
        <w:spacing w:after="0" w:line="240" w:lineRule="auto"/>
      </w:pPr>
      <w:r w:rsidRPr="00C621F8">
        <w:t>In order to increase cohort numbers and improve the validity of results, data for a period of three years has been amalgamated.</w:t>
      </w:r>
    </w:p>
    <w:p w:rsidR="006C34A4" w:rsidRDefault="006C34A4" w:rsidP="006C34A4">
      <w:pPr>
        <w:spacing w:after="0" w:line="240" w:lineRule="auto"/>
      </w:pPr>
    </w:p>
    <w:tbl>
      <w:tblPr>
        <w:tblStyle w:val="TableGrid"/>
        <w:tblpPr w:leftFromText="180" w:rightFromText="180" w:vertAnchor="text" w:horzAnchor="margin" w:tblpY="62"/>
        <w:tblW w:w="0" w:type="auto"/>
        <w:tblLook w:val="04A0" w:firstRow="1" w:lastRow="0" w:firstColumn="1" w:lastColumn="0" w:noHBand="0" w:noVBand="1"/>
      </w:tblPr>
      <w:tblGrid>
        <w:gridCol w:w="2564"/>
        <w:gridCol w:w="2564"/>
        <w:gridCol w:w="2565"/>
        <w:gridCol w:w="2565"/>
      </w:tblGrid>
      <w:tr w:rsidR="006C34A4" w:rsidRPr="00412630" w:rsidTr="00A139D2">
        <w:trPr>
          <w:trHeight w:val="260"/>
        </w:trPr>
        <w:tc>
          <w:tcPr>
            <w:tcW w:w="2564" w:type="dxa"/>
            <w:shd w:val="clear" w:color="auto" w:fill="auto"/>
          </w:tcPr>
          <w:p w:rsidR="006C34A4" w:rsidRPr="00412630" w:rsidRDefault="006C34A4" w:rsidP="006C34A4">
            <w:pPr>
              <w:rPr>
                <w:b/>
              </w:rPr>
            </w:pPr>
          </w:p>
        </w:tc>
        <w:tc>
          <w:tcPr>
            <w:tcW w:w="2564" w:type="dxa"/>
            <w:shd w:val="clear" w:color="auto" w:fill="auto"/>
          </w:tcPr>
          <w:p w:rsidR="006C34A4" w:rsidRPr="00412630" w:rsidRDefault="006C34A4" w:rsidP="006C34A4">
            <w:pPr>
              <w:rPr>
                <w:b/>
              </w:rPr>
            </w:pPr>
            <w:r w:rsidRPr="00412630">
              <w:rPr>
                <w:b/>
              </w:rPr>
              <w:t>Lower Quartile %</w:t>
            </w:r>
          </w:p>
        </w:tc>
        <w:tc>
          <w:tcPr>
            <w:tcW w:w="2565" w:type="dxa"/>
            <w:shd w:val="clear" w:color="auto" w:fill="auto"/>
          </w:tcPr>
          <w:p w:rsidR="006C34A4" w:rsidRPr="00412630" w:rsidRDefault="006C34A4" w:rsidP="006C34A4">
            <w:pPr>
              <w:rPr>
                <w:b/>
              </w:rPr>
            </w:pPr>
            <w:r w:rsidRPr="00412630">
              <w:rPr>
                <w:b/>
              </w:rPr>
              <w:t>Median %</w:t>
            </w:r>
          </w:p>
        </w:tc>
        <w:tc>
          <w:tcPr>
            <w:tcW w:w="2565" w:type="dxa"/>
            <w:shd w:val="clear" w:color="auto" w:fill="auto"/>
          </w:tcPr>
          <w:p w:rsidR="006C34A4" w:rsidRPr="00412630" w:rsidRDefault="006C34A4" w:rsidP="006C34A4">
            <w:pPr>
              <w:rPr>
                <w:b/>
              </w:rPr>
            </w:pPr>
            <w:r w:rsidRPr="00412630">
              <w:rPr>
                <w:b/>
              </w:rPr>
              <w:t>Upper Quartile %</w:t>
            </w:r>
          </w:p>
        </w:tc>
      </w:tr>
      <w:tr w:rsidR="002A07F6" w:rsidRPr="00412630" w:rsidTr="00A139D2">
        <w:trPr>
          <w:trHeight w:val="260"/>
        </w:trPr>
        <w:tc>
          <w:tcPr>
            <w:tcW w:w="10258" w:type="dxa"/>
            <w:gridSpan w:val="4"/>
            <w:shd w:val="clear" w:color="auto" w:fill="FFFF00"/>
          </w:tcPr>
          <w:p w:rsidR="002A07F6" w:rsidRPr="00412630" w:rsidRDefault="002A07F6" w:rsidP="006C34A4">
            <w:pPr>
              <w:rPr>
                <w:b/>
              </w:rPr>
            </w:pPr>
            <w:r w:rsidRPr="00412630">
              <w:rPr>
                <w:b/>
              </w:rPr>
              <w:t>Reading</w:t>
            </w:r>
          </w:p>
        </w:tc>
      </w:tr>
      <w:tr w:rsidR="006C34A4" w:rsidRPr="00412630" w:rsidTr="00A139D2">
        <w:trPr>
          <w:trHeight w:val="260"/>
        </w:trPr>
        <w:tc>
          <w:tcPr>
            <w:tcW w:w="2564" w:type="dxa"/>
            <w:shd w:val="clear" w:color="auto" w:fill="FFFF00"/>
          </w:tcPr>
          <w:p w:rsidR="006C34A4" w:rsidRPr="00412630" w:rsidRDefault="006C34A4" w:rsidP="006C34A4">
            <w:pPr>
              <w:rPr>
                <w:b/>
              </w:rPr>
            </w:pPr>
            <w:r w:rsidRPr="00412630">
              <w:rPr>
                <w:b/>
              </w:rPr>
              <w:t>2013-2015</w:t>
            </w:r>
          </w:p>
        </w:tc>
        <w:tc>
          <w:tcPr>
            <w:tcW w:w="2564" w:type="dxa"/>
            <w:shd w:val="clear" w:color="auto" w:fill="FFFF00"/>
          </w:tcPr>
          <w:p w:rsidR="006C34A4" w:rsidRPr="00412630" w:rsidRDefault="002A07F6" w:rsidP="006C34A4">
            <w:r>
              <w:t>33.3</w:t>
            </w:r>
          </w:p>
        </w:tc>
        <w:tc>
          <w:tcPr>
            <w:tcW w:w="2565" w:type="dxa"/>
            <w:shd w:val="clear" w:color="auto" w:fill="FFFF00"/>
          </w:tcPr>
          <w:p w:rsidR="006C34A4" w:rsidRPr="00412630" w:rsidRDefault="002A07F6" w:rsidP="006C34A4">
            <w:r>
              <w:t>33.3</w:t>
            </w:r>
          </w:p>
        </w:tc>
        <w:tc>
          <w:tcPr>
            <w:tcW w:w="2565" w:type="dxa"/>
            <w:shd w:val="clear" w:color="auto" w:fill="FFFF00"/>
          </w:tcPr>
          <w:p w:rsidR="006C34A4" w:rsidRPr="00412630" w:rsidRDefault="002A07F6" w:rsidP="006C34A4">
            <w:r>
              <w:t>33.3</w:t>
            </w:r>
          </w:p>
        </w:tc>
      </w:tr>
      <w:tr w:rsidR="006C34A4" w:rsidRPr="00412630" w:rsidTr="00A139D2">
        <w:trPr>
          <w:trHeight w:val="276"/>
        </w:trPr>
        <w:tc>
          <w:tcPr>
            <w:tcW w:w="2564" w:type="dxa"/>
            <w:shd w:val="clear" w:color="auto" w:fill="FFFF00"/>
          </w:tcPr>
          <w:p w:rsidR="006C34A4" w:rsidRPr="00412630" w:rsidRDefault="006C34A4" w:rsidP="006C34A4">
            <w:pPr>
              <w:rPr>
                <w:b/>
              </w:rPr>
            </w:pPr>
            <w:r w:rsidRPr="00412630">
              <w:rPr>
                <w:b/>
              </w:rPr>
              <w:t>2014-2016</w:t>
            </w:r>
          </w:p>
        </w:tc>
        <w:tc>
          <w:tcPr>
            <w:tcW w:w="2564" w:type="dxa"/>
            <w:shd w:val="clear" w:color="auto" w:fill="FFFF00"/>
          </w:tcPr>
          <w:p w:rsidR="006C34A4" w:rsidRPr="00412630" w:rsidRDefault="002A07F6" w:rsidP="006C34A4">
            <w:r>
              <w:t>43</w:t>
            </w:r>
          </w:p>
        </w:tc>
        <w:tc>
          <w:tcPr>
            <w:tcW w:w="2565" w:type="dxa"/>
            <w:shd w:val="clear" w:color="auto" w:fill="FFFF00"/>
          </w:tcPr>
          <w:p w:rsidR="006C34A4" w:rsidRPr="00412630" w:rsidRDefault="002A07F6" w:rsidP="006C34A4">
            <w:r>
              <w:t>30</w:t>
            </w:r>
          </w:p>
        </w:tc>
        <w:tc>
          <w:tcPr>
            <w:tcW w:w="2565" w:type="dxa"/>
            <w:shd w:val="clear" w:color="auto" w:fill="FFFF00"/>
          </w:tcPr>
          <w:p w:rsidR="006C34A4" w:rsidRPr="00412630" w:rsidRDefault="002A07F6" w:rsidP="006C34A4">
            <w:r>
              <w:t>27</w:t>
            </w:r>
          </w:p>
        </w:tc>
      </w:tr>
      <w:tr w:rsidR="006C34A4" w:rsidRPr="00412630" w:rsidTr="00A139D2">
        <w:trPr>
          <w:trHeight w:val="291"/>
        </w:trPr>
        <w:tc>
          <w:tcPr>
            <w:tcW w:w="2564" w:type="dxa"/>
            <w:shd w:val="clear" w:color="auto" w:fill="FFFF00"/>
          </w:tcPr>
          <w:p w:rsidR="006C34A4" w:rsidRPr="00412630" w:rsidRDefault="00C920B5" w:rsidP="006C34A4">
            <w:pPr>
              <w:rPr>
                <w:b/>
              </w:rPr>
            </w:pPr>
            <w:r w:rsidRPr="00C621F8">
              <w:rPr>
                <w:b/>
              </w:rPr>
              <w:t>201</w:t>
            </w:r>
            <w:r>
              <w:rPr>
                <w:b/>
              </w:rPr>
              <w:t>5</w:t>
            </w:r>
            <w:r w:rsidRPr="00C621F8">
              <w:rPr>
                <w:b/>
              </w:rPr>
              <w:t>-2017</w:t>
            </w:r>
          </w:p>
        </w:tc>
        <w:tc>
          <w:tcPr>
            <w:tcW w:w="2564" w:type="dxa"/>
            <w:shd w:val="clear" w:color="auto" w:fill="FFFF00"/>
          </w:tcPr>
          <w:p w:rsidR="006C34A4" w:rsidRPr="00412630" w:rsidRDefault="002A07F6" w:rsidP="006C34A4">
            <w:r>
              <w:t>55</w:t>
            </w:r>
          </w:p>
        </w:tc>
        <w:tc>
          <w:tcPr>
            <w:tcW w:w="2565" w:type="dxa"/>
            <w:shd w:val="clear" w:color="auto" w:fill="FFFF00"/>
          </w:tcPr>
          <w:p w:rsidR="006C34A4" w:rsidRPr="00412630" w:rsidRDefault="002A07F6" w:rsidP="006C34A4">
            <w:r>
              <w:t>25</w:t>
            </w:r>
          </w:p>
        </w:tc>
        <w:tc>
          <w:tcPr>
            <w:tcW w:w="2565" w:type="dxa"/>
            <w:shd w:val="clear" w:color="auto" w:fill="FFFF00"/>
          </w:tcPr>
          <w:p w:rsidR="006C34A4" w:rsidRPr="00412630" w:rsidRDefault="002A07F6" w:rsidP="006C34A4">
            <w:r>
              <w:t>20</w:t>
            </w:r>
          </w:p>
        </w:tc>
      </w:tr>
      <w:tr w:rsidR="006C34A4" w:rsidRPr="00412630" w:rsidTr="00A139D2">
        <w:trPr>
          <w:trHeight w:val="291"/>
        </w:trPr>
        <w:tc>
          <w:tcPr>
            <w:tcW w:w="2564" w:type="dxa"/>
            <w:shd w:val="clear" w:color="auto" w:fill="auto"/>
          </w:tcPr>
          <w:p w:rsidR="006C34A4" w:rsidRPr="00412630" w:rsidRDefault="006C34A4" w:rsidP="006C34A4">
            <w:pPr>
              <w:rPr>
                <w:b/>
              </w:rPr>
            </w:pPr>
          </w:p>
        </w:tc>
        <w:tc>
          <w:tcPr>
            <w:tcW w:w="2564" w:type="dxa"/>
            <w:shd w:val="clear" w:color="auto" w:fill="auto"/>
          </w:tcPr>
          <w:p w:rsidR="006C34A4" w:rsidRPr="00412630" w:rsidRDefault="006C34A4" w:rsidP="006C34A4"/>
        </w:tc>
        <w:tc>
          <w:tcPr>
            <w:tcW w:w="2565" w:type="dxa"/>
            <w:shd w:val="clear" w:color="auto" w:fill="auto"/>
          </w:tcPr>
          <w:p w:rsidR="006C34A4" w:rsidRPr="00412630" w:rsidRDefault="006C34A4" w:rsidP="006C34A4"/>
        </w:tc>
        <w:tc>
          <w:tcPr>
            <w:tcW w:w="2565" w:type="dxa"/>
            <w:shd w:val="clear" w:color="auto" w:fill="auto"/>
          </w:tcPr>
          <w:p w:rsidR="006C34A4" w:rsidRPr="00412630" w:rsidRDefault="006C34A4" w:rsidP="006C34A4"/>
        </w:tc>
      </w:tr>
      <w:tr w:rsidR="002A07F6" w:rsidRPr="00412630" w:rsidTr="00A139D2">
        <w:trPr>
          <w:trHeight w:val="291"/>
        </w:trPr>
        <w:tc>
          <w:tcPr>
            <w:tcW w:w="10258" w:type="dxa"/>
            <w:gridSpan w:val="4"/>
            <w:shd w:val="clear" w:color="auto" w:fill="FFFF00"/>
          </w:tcPr>
          <w:p w:rsidR="002A07F6" w:rsidRPr="00412630" w:rsidRDefault="002A07F6" w:rsidP="006C34A4">
            <w:r w:rsidRPr="00412630">
              <w:rPr>
                <w:b/>
              </w:rPr>
              <w:t>Writing</w:t>
            </w:r>
          </w:p>
        </w:tc>
      </w:tr>
      <w:tr w:rsidR="002A07F6" w:rsidRPr="00412630" w:rsidTr="00A139D2">
        <w:trPr>
          <w:trHeight w:val="291"/>
        </w:trPr>
        <w:tc>
          <w:tcPr>
            <w:tcW w:w="2564" w:type="dxa"/>
            <w:shd w:val="clear" w:color="auto" w:fill="FFFF00"/>
          </w:tcPr>
          <w:p w:rsidR="002A07F6" w:rsidRPr="00412630" w:rsidRDefault="002A07F6" w:rsidP="002A07F6">
            <w:pPr>
              <w:rPr>
                <w:b/>
              </w:rPr>
            </w:pPr>
            <w:r w:rsidRPr="00412630">
              <w:rPr>
                <w:b/>
              </w:rPr>
              <w:t>2013-2015</w:t>
            </w:r>
          </w:p>
        </w:tc>
        <w:tc>
          <w:tcPr>
            <w:tcW w:w="2564" w:type="dxa"/>
            <w:shd w:val="clear" w:color="auto" w:fill="FFFF00"/>
          </w:tcPr>
          <w:p w:rsidR="002A07F6" w:rsidRPr="00412630" w:rsidRDefault="002A07F6" w:rsidP="002A07F6">
            <w:r>
              <w:t>33.3</w:t>
            </w:r>
          </w:p>
        </w:tc>
        <w:tc>
          <w:tcPr>
            <w:tcW w:w="2565" w:type="dxa"/>
            <w:shd w:val="clear" w:color="auto" w:fill="FFFF00"/>
          </w:tcPr>
          <w:p w:rsidR="002A07F6" w:rsidRPr="00412630" w:rsidRDefault="002A07F6" w:rsidP="002A07F6">
            <w:r>
              <w:t>33.3</w:t>
            </w:r>
          </w:p>
        </w:tc>
        <w:tc>
          <w:tcPr>
            <w:tcW w:w="2565" w:type="dxa"/>
            <w:shd w:val="clear" w:color="auto" w:fill="FFFF00"/>
          </w:tcPr>
          <w:p w:rsidR="002A07F6" w:rsidRPr="00412630" w:rsidRDefault="002A07F6" w:rsidP="002A07F6">
            <w:r>
              <w:t>33.3</w:t>
            </w:r>
          </w:p>
        </w:tc>
      </w:tr>
      <w:tr w:rsidR="002A07F6" w:rsidRPr="00412630" w:rsidTr="00A139D2">
        <w:trPr>
          <w:trHeight w:val="291"/>
        </w:trPr>
        <w:tc>
          <w:tcPr>
            <w:tcW w:w="2564" w:type="dxa"/>
            <w:shd w:val="clear" w:color="auto" w:fill="FFFF00"/>
          </w:tcPr>
          <w:p w:rsidR="002A07F6" w:rsidRPr="00412630" w:rsidRDefault="002A07F6" w:rsidP="002A07F6">
            <w:pPr>
              <w:rPr>
                <w:b/>
              </w:rPr>
            </w:pPr>
            <w:r w:rsidRPr="00412630">
              <w:rPr>
                <w:b/>
              </w:rPr>
              <w:t>2014-2016</w:t>
            </w:r>
          </w:p>
        </w:tc>
        <w:tc>
          <w:tcPr>
            <w:tcW w:w="2564" w:type="dxa"/>
            <w:shd w:val="clear" w:color="auto" w:fill="FFFF00"/>
          </w:tcPr>
          <w:p w:rsidR="002A07F6" w:rsidRPr="00412630" w:rsidRDefault="00E05071" w:rsidP="002A07F6">
            <w:r>
              <w:t>35</w:t>
            </w:r>
          </w:p>
        </w:tc>
        <w:tc>
          <w:tcPr>
            <w:tcW w:w="2565" w:type="dxa"/>
            <w:shd w:val="clear" w:color="auto" w:fill="FFFF00"/>
          </w:tcPr>
          <w:p w:rsidR="002A07F6" w:rsidRPr="00412630" w:rsidRDefault="00E05071" w:rsidP="002A07F6">
            <w:r>
              <w:t>35</w:t>
            </w:r>
          </w:p>
        </w:tc>
        <w:tc>
          <w:tcPr>
            <w:tcW w:w="2565" w:type="dxa"/>
            <w:shd w:val="clear" w:color="auto" w:fill="FFFF00"/>
          </w:tcPr>
          <w:p w:rsidR="002A07F6" w:rsidRPr="00412630" w:rsidRDefault="00E05071" w:rsidP="002A07F6">
            <w:r>
              <w:t>30</w:t>
            </w:r>
          </w:p>
        </w:tc>
      </w:tr>
      <w:tr w:rsidR="002A07F6" w:rsidRPr="00412630" w:rsidTr="00A139D2">
        <w:trPr>
          <w:trHeight w:val="291"/>
        </w:trPr>
        <w:tc>
          <w:tcPr>
            <w:tcW w:w="2564" w:type="dxa"/>
            <w:shd w:val="clear" w:color="auto" w:fill="FFFF00"/>
          </w:tcPr>
          <w:p w:rsidR="002A07F6" w:rsidRPr="00412630" w:rsidRDefault="002A07F6" w:rsidP="002A07F6">
            <w:pPr>
              <w:rPr>
                <w:b/>
              </w:rPr>
            </w:pPr>
            <w:r w:rsidRPr="00C621F8">
              <w:rPr>
                <w:b/>
              </w:rPr>
              <w:t>201</w:t>
            </w:r>
            <w:r>
              <w:rPr>
                <w:b/>
              </w:rPr>
              <w:t>5</w:t>
            </w:r>
            <w:r w:rsidRPr="00C621F8">
              <w:rPr>
                <w:b/>
              </w:rPr>
              <w:t>-2017</w:t>
            </w:r>
          </w:p>
        </w:tc>
        <w:tc>
          <w:tcPr>
            <w:tcW w:w="2564" w:type="dxa"/>
            <w:shd w:val="clear" w:color="auto" w:fill="FFFF00"/>
          </w:tcPr>
          <w:p w:rsidR="002A07F6" w:rsidRPr="00412630" w:rsidRDefault="00E05071" w:rsidP="002A07F6">
            <w:r>
              <w:t>50</w:t>
            </w:r>
          </w:p>
        </w:tc>
        <w:tc>
          <w:tcPr>
            <w:tcW w:w="2565" w:type="dxa"/>
            <w:shd w:val="clear" w:color="auto" w:fill="FFFF00"/>
          </w:tcPr>
          <w:p w:rsidR="002A07F6" w:rsidRPr="00412630" w:rsidRDefault="00E05071" w:rsidP="002A07F6">
            <w:r>
              <w:t>20</w:t>
            </w:r>
          </w:p>
        </w:tc>
        <w:tc>
          <w:tcPr>
            <w:tcW w:w="2565" w:type="dxa"/>
            <w:shd w:val="clear" w:color="auto" w:fill="FFFF00"/>
          </w:tcPr>
          <w:p w:rsidR="002A07F6" w:rsidRPr="00412630" w:rsidRDefault="00E05071" w:rsidP="002A07F6">
            <w:r>
              <w:t>30</w:t>
            </w:r>
          </w:p>
        </w:tc>
      </w:tr>
      <w:tr w:rsidR="002A07F6" w:rsidRPr="00412630" w:rsidTr="00A139D2">
        <w:trPr>
          <w:trHeight w:val="291"/>
        </w:trPr>
        <w:tc>
          <w:tcPr>
            <w:tcW w:w="2564" w:type="dxa"/>
            <w:shd w:val="clear" w:color="auto" w:fill="auto"/>
          </w:tcPr>
          <w:p w:rsidR="002A07F6" w:rsidRPr="00412630" w:rsidRDefault="002A07F6" w:rsidP="002A07F6">
            <w:pPr>
              <w:rPr>
                <w:b/>
              </w:rPr>
            </w:pPr>
          </w:p>
        </w:tc>
        <w:tc>
          <w:tcPr>
            <w:tcW w:w="2564" w:type="dxa"/>
            <w:shd w:val="clear" w:color="auto" w:fill="auto"/>
          </w:tcPr>
          <w:p w:rsidR="002A07F6" w:rsidRPr="00412630" w:rsidRDefault="002A07F6" w:rsidP="002A07F6"/>
        </w:tc>
        <w:tc>
          <w:tcPr>
            <w:tcW w:w="2565" w:type="dxa"/>
            <w:shd w:val="clear" w:color="auto" w:fill="auto"/>
          </w:tcPr>
          <w:p w:rsidR="002A07F6" w:rsidRPr="00412630" w:rsidRDefault="002A07F6" w:rsidP="002A07F6"/>
        </w:tc>
        <w:tc>
          <w:tcPr>
            <w:tcW w:w="2565" w:type="dxa"/>
            <w:shd w:val="clear" w:color="auto" w:fill="auto"/>
          </w:tcPr>
          <w:p w:rsidR="002A07F6" w:rsidRPr="00412630" w:rsidRDefault="002A07F6" w:rsidP="002A07F6"/>
        </w:tc>
      </w:tr>
      <w:tr w:rsidR="002A07F6" w:rsidRPr="00412630" w:rsidTr="00A139D2">
        <w:trPr>
          <w:trHeight w:val="291"/>
        </w:trPr>
        <w:tc>
          <w:tcPr>
            <w:tcW w:w="10258" w:type="dxa"/>
            <w:gridSpan w:val="4"/>
            <w:shd w:val="clear" w:color="auto" w:fill="FFFF00"/>
          </w:tcPr>
          <w:p w:rsidR="002A07F6" w:rsidRPr="00412630" w:rsidRDefault="002A07F6" w:rsidP="002A07F6">
            <w:r w:rsidRPr="00412630">
              <w:rPr>
                <w:b/>
              </w:rPr>
              <w:t>Speaking</w:t>
            </w:r>
          </w:p>
        </w:tc>
      </w:tr>
      <w:tr w:rsidR="002A07F6" w:rsidRPr="00412630" w:rsidTr="00A139D2">
        <w:trPr>
          <w:trHeight w:val="291"/>
        </w:trPr>
        <w:tc>
          <w:tcPr>
            <w:tcW w:w="2564" w:type="dxa"/>
            <w:shd w:val="clear" w:color="auto" w:fill="FFFF00"/>
          </w:tcPr>
          <w:p w:rsidR="002A07F6" w:rsidRPr="00412630" w:rsidRDefault="002A07F6" w:rsidP="002A07F6">
            <w:pPr>
              <w:rPr>
                <w:b/>
              </w:rPr>
            </w:pPr>
            <w:r w:rsidRPr="00412630">
              <w:rPr>
                <w:b/>
              </w:rPr>
              <w:t>2013-2015</w:t>
            </w:r>
          </w:p>
        </w:tc>
        <w:tc>
          <w:tcPr>
            <w:tcW w:w="2564" w:type="dxa"/>
            <w:shd w:val="clear" w:color="auto" w:fill="FFFF00"/>
          </w:tcPr>
          <w:p w:rsidR="002A07F6" w:rsidRPr="00412630" w:rsidRDefault="002A07F6" w:rsidP="002A07F6">
            <w:r>
              <w:t>33.3</w:t>
            </w:r>
          </w:p>
        </w:tc>
        <w:tc>
          <w:tcPr>
            <w:tcW w:w="2565" w:type="dxa"/>
            <w:shd w:val="clear" w:color="auto" w:fill="FFFF00"/>
          </w:tcPr>
          <w:p w:rsidR="002A07F6" w:rsidRPr="00412630" w:rsidRDefault="002A07F6" w:rsidP="002A07F6">
            <w:r>
              <w:t>33.3</w:t>
            </w:r>
          </w:p>
        </w:tc>
        <w:tc>
          <w:tcPr>
            <w:tcW w:w="2565" w:type="dxa"/>
            <w:shd w:val="clear" w:color="auto" w:fill="FFFF00"/>
          </w:tcPr>
          <w:p w:rsidR="002A07F6" w:rsidRPr="00412630" w:rsidRDefault="002A07F6" w:rsidP="002A07F6">
            <w:r>
              <w:t>33.3</w:t>
            </w:r>
          </w:p>
        </w:tc>
      </w:tr>
      <w:tr w:rsidR="002A07F6" w:rsidRPr="00412630" w:rsidTr="00A139D2">
        <w:trPr>
          <w:trHeight w:val="291"/>
        </w:trPr>
        <w:tc>
          <w:tcPr>
            <w:tcW w:w="2564" w:type="dxa"/>
            <w:shd w:val="clear" w:color="auto" w:fill="FFFF00"/>
          </w:tcPr>
          <w:p w:rsidR="002A07F6" w:rsidRPr="00412630" w:rsidRDefault="002A07F6" w:rsidP="002A07F6">
            <w:pPr>
              <w:rPr>
                <w:b/>
              </w:rPr>
            </w:pPr>
            <w:r w:rsidRPr="00412630">
              <w:rPr>
                <w:b/>
              </w:rPr>
              <w:t>2014-2016</w:t>
            </w:r>
          </w:p>
        </w:tc>
        <w:tc>
          <w:tcPr>
            <w:tcW w:w="2564" w:type="dxa"/>
            <w:shd w:val="clear" w:color="auto" w:fill="FFFF00"/>
          </w:tcPr>
          <w:p w:rsidR="002A07F6" w:rsidRPr="00412630" w:rsidRDefault="00E05071" w:rsidP="002A07F6">
            <w:r>
              <w:t>35</w:t>
            </w:r>
          </w:p>
        </w:tc>
        <w:tc>
          <w:tcPr>
            <w:tcW w:w="2565" w:type="dxa"/>
            <w:shd w:val="clear" w:color="auto" w:fill="FFFF00"/>
          </w:tcPr>
          <w:p w:rsidR="002A07F6" w:rsidRPr="00412630" w:rsidRDefault="00E05071" w:rsidP="002A07F6">
            <w:r>
              <w:t>43</w:t>
            </w:r>
          </w:p>
        </w:tc>
        <w:tc>
          <w:tcPr>
            <w:tcW w:w="2565" w:type="dxa"/>
            <w:shd w:val="clear" w:color="auto" w:fill="FFFF00"/>
          </w:tcPr>
          <w:p w:rsidR="002A07F6" w:rsidRPr="00412630" w:rsidRDefault="00E05071" w:rsidP="002A07F6">
            <w:r>
              <w:t>22</w:t>
            </w:r>
          </w:p>
        </w:tc>
      </w:tr>
      <w:tr w:rsidR="002A07F6" w:rsidRPr="00412630" w:rsidTr="00A139D2">
        <w:trPr>
          <w:trHeight w:val="291"/>
        </w:trPr>
        <w:tc>
          <w:tcPr>
            <w:tcW w:w="2564" w:type="dxa"/>
            <w:shd w:val="clear" w:color="auto" w:fill="FFFF00"/>
          </w:tcPr>
          <w:p w:rsidR="002A07F6" w:rsidRPr="00412630" w:rsidRDefault="002A07F6" w:rsidP="002A07F6">
            <w:pPr>
              <w:rPr>
                <w:b/>
              </w:rPr>
            </w:pPr>
            <w:r w:rsidRPr="00C621F8">
              <w:rPr>
                <w:b/>
              </w:rPr>
              <w:t>201</w:t>
            </w:r>
            <w:r>
              <w:rPr>
                <w:b/>
              </w:rPr>
              <w:t>5</w:t>
            </w:r>
            <w:r w:rsidRPr="00C621F8">
              <w:rPr>
                <w:b/>
              </w:rPr>
              <w:t>-2017</w:t>
            </w:r>
          </w:p>
        </w:tc>
        <w:tc>
          <w:tcPr>
            <w:tcW w:w="2564" w:type="dxa"/>
            <w:shd w:val="clear" w:color="auto" w:fill="FFFF00"/>
          </w:tcPr>
          <w:p w:rsidR="002A07F6" w:rsidRPr="00412630" w:rsidRDefault="00E05071" w:rsidP="002A07F6">
            <w:r>
              <w:t>50</w:t>
            </w:r>
          </w:p>
        </w:tc>
        <w:tc>
          <w:tcPr>
            <w:tcW w:w="2565" w:type="dxa"/>
            <w:shd w:val="clear" w:color="auto" w:fill="FFFF00"/>
          </w:tcPr>
          <w:p w:rsidR="002A07F6" w:rsidRPr="00412630" w:rsidRDefault="00E05071" w:rsidP="002A07F6">
            <w:r>
              <w:t>35</w:t>
            </w:r>
          </w:p>
        </w:tc>
        <w:tc>
          <w:tcPr>
            <w:tcW w:w="2565" w:type="dxa"/>
            <w:shd w:val="clear" w:color="auto" w:fill="FFFF00"/>
          </w:tcPr>
          <w:p w:rsidR="002A07F6" w:rsidRPr="00412630" w:rsidRDefault="00E05071" w:rsidP="002A07F6">
            <w:r>
              <w:t>15</w:t>
            </w:r>
          </w:p>
        </w:tc>
      </w:tr>
      <w:tr w:rsidR="002A07F6" w:rsidRPr="00412630" w:rsidTr="00A139D2">
        <w:trPr>
          <w:trHeight w:val="291"/>
        </w:trPr>
        <w:tc>
          <w:tcPr>
            <w:tcW w:w="2564" w:type="dxa"/>
            <w:shd w:val="clear" w:color="auto" w:fill="auto"/>
          </w:tcPr>
          <w:p w:rsidR="002A07F6" w:rsidRPr="00412630" w:rsidRDefault="002A07F6" w:rsidP="002A07F6">
            <w:pPr>
              <w:rPr>
                <w:b/>
              </w:rPr>
            </w:pPr>
          </w:p>
        </w:tc>
        <w:tc>
          <w:tcPr>
            <w:tcW w:w="2564" w:type="dxa"/>
            <w:shd w:val="clear" w:color="auto" w:fill="auto"/>
          </w:tcPr>
          <w:p w:rsidR="002A07F6" w:rsidRPr="00412630" w:rsidRDefault="002A07F6" w:rsidP="002A07F6"/>
        </w:tc>
        <w:tc>
          <w:tcPr>
            <w:tcW w:w="2565" w:type="dxa"/>
            <w:shd w:val="clear" w:color="auto" w:fill="auto"/>
          </w:tcPr>
          <w:p w:rsidR="002A07F6" w:rsidRPr="00412630" w:rsidRDefault="002A07F6" w:rsidP="002A07F6"/>
        </w:tc>
        <w:tc>
          <w:tcPr>
            <w:tcW w:w="2565" w:type="dxa"/>
            <w:shd w:val="clear" w:color="auto" w:fill="auto"/>
          </w:tcPr>
          <w:p w:rsidR="002A07F6" w:rsidRPr="00412630" w:rsidRDefault="002A07F6" w:rsidP="002A07F6"/>
        </w:tc>
      </w:tr>
      <w:tr w:rsidR="002A07F6" w:rsidRPr="00412630" w:rsidTr="00A139D2">
        <w:trPr>
          <w:trHeight w:val="291"/>
        </w:trPr>
        <w:tc>
          <w:tcPr>
            <w:tcW w:w="10258" w:type="dxa"/>
            <w:gridSpan w:val="4"/>
            <w:shd w:val="clear" w:color="auto" w:fill="FFFF00"/>
          </w:tcPr>
          <w:p w:rsidR="002A07F6" w:rsidRPr="00412630" w:rsidRDefault="002A07F6" w:rsidP="002A07F6">
            <w:r w:rsidRPr="00412630">
              <w:rPr>
                <w:b/>
              </w:rPr>
              <w:t>Listening</w:t>
            </w:r>
          </w:p>
        </w:tc>
      </w:tr>
      <w:tr w:rsidR="002A07F6" w:rsidRPr="00412630" w:rsidTr="00A139D2">
        <w:trPr>
          <w:trHeight w:val="291"/>
        </w:trPr>
        <w:tc>
          <w:tcPr>
            <w:tcW w:w="2564" w:type="dxa"/>
            <w:shd w:val="clear" w:color="auto" w:fill="FFFF00"/>
          </w:tcPr>
          <w:p w:rsidR="002A07F6" w:rsidRPr="00412630" w:rsidRDefault="002A07F6" w:rsidP="002A07F6">
            <w:pPr>
              <w:rPr>
                <w:b/>
              </w:rPr>
            </w:pPr>
            <w:r w:rsidRPr="00412630">
              <w:rPr>
                <w:b/>
              </w:rPr>
              <w:t>2013-2015</w:t>
            </w:r>
          </w:p>
        </w:tc>
        <w:tc>
          <w:tcPr>
            <w:tcW w:w="2564" w:type="dxa"/>
            <w:shd w:val="clear" w:color="auto" w:fill="FFFF00"/>
          </w:tcPr>
          <w:p w:rsidR="002A07F6" w:rsidRPr="00412630" w:rsidRDefault="002A07F6" w:rsidP="002A07F6">
            <w:r>
              <w:t>33.3</w:t>
            </w:r>
          </w:p>
        </w:tc>
        <w:tc>
          <w:tcPr>
            <w:tcW w:w="2565" w:type="dxa"/>
            <w:shd w:val="clear" w:color="auto" w:fill="FFFF00"/>
          </w:tcPr>
          <w:p w:rsidR="002A07F6" w:rsidRPr="00412630" w:rsidRDefault="002A07F6" w:rsidP="002A07F6">
            <w:r>
              <w:t>33.3</w:t>
            </w:r>
          </w:p>
        </w:tc>
        <w:tc>
          <w:tcPr>
            <w:tcW w:w="2565" w:type="dxa"/>
            <w:shd w:val="clear" w:color="auto" w:fill="FFFF00"/>
          </w:tcPr>
          <w:p w:rsidR="002A07F6" w:rsidRPr="00412630" w:rsidRDefault="002A07F6" w:rsidP="002A07F6">
            <w:r>
              <w:t>33.3</w:t>
            </w:r>
          </w:p>
        </w:tc>
      </w:tr>
      <w:tr w:rsidR="00E05071" w:rsidRPr="00412630" w:rsidTr="00A139D2">
        <w:trPr>
          <w:trHeight w:val="291"/>
        </w:trPr>
        <w:tc>
          <w:tcPr>
            <w:tcW w:w="2564" w:type="dxa"/>
            <w:shd w:val="clear" w:color="auto" w:fill="FFFF00"/>
          </w:tcPr>
          <w:p w:rsidR="00E05071" w:rsidRPr="00412630" w:rsidRDefault="00E05071" w:rsidP="00E05071">
            <w:pPr>
              <w:rPr>
                <w:b/>
              </w:rPr>
            </w:pPr>
            <w:r w:rsidRPr="00412630">
              <w:rPr>
                <w:b/>
              </w:rPr>
              <w:t>2014-2016</w:t>
            </w:r>
          </w:p>
        </w:tc>
        <w:tc>
          <w:tcPr>
            <w:tcW w:w="2564" w:type="dxa"/>
            <w:shd w:val="clear" w:color="auto" w:fill="FFFF00"/>
          </w:tcPr>
          <w:p w:rsidR="00E05071" w:rsidRPr="00412630" w:rsidRDefault="00E05071" w:rsidP="00E05071">
            <w:r>
              <w:t>35</w:t>
            </w:r>
          </w:p>
        </w:tc>
        <w:tc>
          <w:tcPr>
            <w:tcW w:w="2565" w:type="dxa"/>
            <w:shd w:val="clear" w:color="auto" w:fill="FFFF00"/>
          </w:tcPr>
          <w:p w:rsidR="00E05071" w:rsidRPr="00412630" w:rsidRDefault="00E05071" w:rsidP="00E05071">
            <w:r>
              <w:t>43</w:t>
            </w:r>
          </w:p>
        </w:tc>
        <w:tc>
          <w:tcPr>
            <w:tcW w:w="2565" w:type="dxa"/>
            <w:shd w:val="clear" w:color="auto" w:fill="FFFF00"/>
          </w:tcPr>
          <w:p w:rsidR="00E05071" w:rsidRPr="00412630" w:rsidRDefault="00E05071" w:rsidP="00E05071">
            <w:r>
              <w:t>22</w:t>
            </w:r>
          </w:p>
        </w:tc>
      </w:tr>
      <w:tr w:rsidR="00E05071" w:rsidRPr="00412630" w:rsidTr="00A139D2">
        <w:trPr>
          <w:trHeight w:val="291"/>
        </w:trPr>
        <w:tc>
          <w:tcPr>
            <w:tcW w:w="2564" w:type="dxa"/>
            <w:shd w:val="clear" w:color="auto" w:fill="FFFF00"/>
          </w:tcPr>
          <w:p w:rsidR="00E05071" w:rsidRPr="00412630" w:rsidRDefault="00E05071" w:rsidP="00E05071">
            <w:pPr>
              <w:rPr>
                <w:b/>
              </w:rPr>
            </w:pPr>
            <w:r w:rsidRPr="00C621F8">
              <w:rPr>
                <w:b/>
              </w:rPr>
              <w:t>201</w:t>
            </w:r>
            <w:r>
              <w:rPr>
                <w:b/>
              </w:rPr>
              <w:t>5</w:t>
            </w:r>
            <w:r w:rsidRPr="00C621F8">
              <w:rPr>
                <w:b/>
              </w:rPr>
              <w:t>-2017</w:t>
            </w:r>
          </w:p>
        </w:tc>
        <w:tc>
          <w:tcPr>
            <w:tcW w:w="2564" w:type="dxa"/>
            <w:shd w:val="clear" w:color="auto" w:fill="FFFF00"/>
          </w:tcPr>
          <w:p w:rsidR="00E05071" w:rsidRPr="00412630" w:rsidRDefault="00E05071" w:rsidP="00E05071">
            <w:r>
              <w:t>50</w:t>
            </w:r>
          </w:p>
        </w:tc>
        <w:tc>
          <w:tcPr>
            <w:tcW w:w="2565" w:type="dxa"/>
            <w:shd w:val="clear" w:color="auto" w:fill="FFFF00"/>
          </w:tcPr>
          <w:p w:rsidR="00E05071" w:rsidRPr="00412630" w:rsidRDefault="00E05071" w:rsidP="00E05071">
            <w:r>
              <w:t>35</w:t>
            </w:r>
          </w:p>
        </w:tc>
        <w:tc>
          <w:tcPr>
            <w:tcW w:w="2565" w:type="dxa"/>
            <w:shd w:val="clear" w:color="auto" w:fill="FFFF00"/>
          </w:tcPr>
          <w:p w:rsidR="00E05071" w:rsidRPr="00412630" w:rsidRDefault="00E05071" w:rsidP="00E05071">
            <w:r>
              <w:t>15</w:t>
            </w:r>
          </w:p>
        </w:tc>
      </w:tr>
      <w:tr w:rsidR="00E05071" w:rsidRPr="00412630" w:rsidTr="00A139D2">
        <w:trPr>
          <w:trHeight w:val="291"/>
        </w:trPr>
        <w:tc>
          <w:tcPr>
            <w:tcW w:w="2564" w:type="dxa"/>
            <w:shd w:val="clear" w:color="auto" w:fill="auto"/>
          </w:tcPr>
          <w:p w:rsidR="00E05071" w:rsidRPr="00412630" w:rsidRDefault="00E05071" w:rsidP="00E05071">
            <w:pPr>
              <w:rPr>
                <w:b/>
              </w:rPr>
            </w:pPr>
          </w:p>
        </w:tc>
        <w:tc>
          <w:tcPr>
            <w:tcW w:w="2564" w:type="dxa"/>
            <w:shd w:val="clear" w:color="auto" w:fill="auto"/>
          </w:tcPr>
          <w:p w:rsidR="00E05071" w:rsidRPr="00412630" w:rsidRDefault="00E05071" w:rsidP="00E05071"/>
        </w:tc>
        <w:tc>
          <w:tcPr>
            <w:tcW w:w="2565" w:type="dxa"/>
            <w:shd w:val="clear" w:color="auto" w:fill="auto"/>
          </w:tcPr>
          <w:p w:rsidR="00E05071" w:rsidRPr="00412630" w:rsidRDefault="00E05071" w:rsidP="00E05071"/>
        </w:tc>
        <w:tc>
          <w:tcPr>
            <w:tcW w:w="2565" w:type="dxa"/>
            <w:shd w:val="clear" w:color="auto" w:fill="auto"/>
          </w:tcPr>
          <w:p w:rsidR="00E05071" w:rsidRPr="00412630" w:rsidRDefault="00E05071" w:rsidP="00E05071"/>
        </w:tc>
      </w:tr>
      <w:tr w:rsidR="00E05071" w:rsidRPr="00412630" w:rsidTr="00A139D2">
        <w:trPr>
          <w:trHeight w:val="291"/>
        </w:trPr>
        <w:tc>
          <w:tcPr>
            <w:tcW w:w="2564" w:type="dxa"/>
            <w:shd w:val="clear" w:color="auto" w:fill="auto"/>
          </w:tcPr>
          <w:p w:rsidR="00E05071" w:rsidRPr="00412630" w:rsidRDefault="00E05071" w:rsidP="00E05071">
            <w:pPr>
              <w:rPr>
                <w:b/>
              </w:rPr>
            </w:pPr>
          </w:p>
        </w:tc>
        <w:tc>
          <w:tcPr>
            <w:tcW w:w="2564" w:type="dxa"/>
            <w:shd w:val="clear" w:color="auto" w:fill="auto"/>
          </w:tcPr>
          <w:p w:rsidR="00E05071" w:rsidRPr="00412630" w:rsidRDefault="00E05071" w:rsidP="00E05071"/>
        </w:tc>
        <w:tc>
          <w:tcPr>
            <w:tcW w:w="2565" w:type="dxa"/>
            <w:shd w:val="clear" w:color="auto" w:fill="auto"/>
          </w:tcPr>
          <w:p w:rsidR="00E05071" w:rsidRPr="00412630" w:rsidRDefault="00E05071" w:rsidP="00E05071"/>
        </w:tc>
        <w:tc>
          <w:tcPr>
            <w:tcW w:w="2565" w:type="dxa"/>
            <w:shd w:val="clear" w:color="auto" w:fill="auto"/>
          </w:tcPr>
          <w:p w:rsidR="00E05071" w:rsidRPr="00412630" w:rsidRDefault="00E05071" w:rsidP="00E05071"/>
        </w:tc>
      </w:tr>
      <w:tr w:rsidR="00E05071" w:rsidRPr="00412630" w:rsidTr="00A139D2">
        <w:trPr>
          <w:trHeight w:val="291"/>
        </w:trPr>
        <w:tc>
          <w:tcPr>
            <w:tcW w:w="10258" w:type="dxa"/>
            <w:gridSpan w:val="4"/>
            <w:shd w:val="clear" w:color="auto" w:fill="8DB3E2" w:themeFill="text2" w:themeFillTint="66"/>
          </w:tcPr>
          <w:p w:rsidR="00E05071" w:rsidRPr="00412630" w:rsidRDefault="00E05071" w:rsidP="00E05071">
            <w:r w:rsidRPr="00412630">
              <w:rPr>
                <w:b/>
              </w:rPr>
              <w:t>Number</w:t>
            </w:r>
          </w:p>
        </w:tc>
      </w:tr>
      <w:tr w:rsidR="00E05071" w:rsidRPr="00412630" w:rsidTr="00A139D2">
        <w:trPr>
          <w:trHeight w:val="291"/>
        </w:trPr>
        <w:tc>
          <w:tcPr>
            <w:tcW w:w="2564" w:type="dxa"/>
            <w:shd w:val="clear" w:color="auto" w:fill="8DB3E2" w:themeFill="text2" w:themeFillTint="66"/>
          </w:tcPr>
          <w:p w:rsidR="00E05071" w:rsidRPr="00412630" w:rsidRDefault="00E05071" w:rsidP="00E05071">
            <w:pPr>
              <w:rPr>
                <w:b/>
              </w:rPr>
            </w:pPr>
            <w:r w:rsidRPr="00412630">
              <w:rPr>
                <w:b/>
              </w:rPr>
              <w:t>2013-2015</w:t>
            </w:r>
          </w:p>
        </w:tc>
        <w:tc>
          <w:tcPr>
            <w:tcW w:w="2564" w:type="dxa"/>
            <w:shd w:val="clear" w:color="auto" w:fill="8DB3E2" w:themeFill="text2" w:themeFillTint="66"/>
          </w:tcPr>
          <w:p w:rsidR="00E05071" w:rsidRPr="00412630" w:rsidRDefault="00E05071" w:rsidP="00E05071">
            <w:r>
              <w:t>4</w:t>
            </w:r>
          </w:p>
        </w:tc>
        <w:tc>
          <w:tcPr>
            <w:tcW w:w="2565" w:type="dxa"/>
            <w:shd w:val="clear" w:color="auto" w:fill="8DB3E2" w:themeFill="text2" w:themeFillTint="66"/>
          </w:tcPr>
          <w:p w:rsidR="00E05071" w:rsidRPr="00412630" w:rsidRDefault="00E05071" w:rsidP="00E05071">
            <w:r>
              <w:t>46</w:t>
            </w:r>
          </w:p>
        </w:tc>
        <w:tc>
          <w:tcPr>
            <w:tcW w:w="2565" w:type="dxa"/>
            <w:shd w:val="clear" w:color="auto" w:fill="8DB3E2" w:themeFill="text2" w:themeFillTint="66"/>
          </w:tcPr>
          <w:p w:rsidR="00E05071" w:rsidRPr="00412630" w:rsidRDefault="00E05071" w:rsidP="00E05071">
            <w:r>
              <w:t>50</w:t>
            </w:r>
          </w:p>
        </w:tc>
      </w:tr>
      <w:tr w:rsidR="00E05071" w:rsidRPr="00412630" w:rsidTr="00A139D2">
        <w:trPr>
          <w:trHeight w:val="291"/>
        </w:trPr>
        <w:tc>
          <w:tcPr>
            <w:tcW w:w="2564" w:type="dxa"/>
            <w:shd w:val="clear" w:color="auto" w:fill="8DB3E2" w:themeFill="text2" w:themeFillTint="66"/>
          </w:tcPr>
          <w:p w:rsidR="00E05071" w:rsidRPr="00412630" w:rsidRDefault="00E05071" w:rsidP="00E05071">
            <w:pPr>
              <w:rPr>
                <w:b/>
              </w:rPr>
            </w:pPr>
            <w:r w:rsidRPr="00412630">
              <w:rPr>
                <w:b/>
              </w:rPr>
              <w:t>2014-2016</w:t>
            </w:r>
          </w:p>
        </w:tc>
        <w:tc>
          <w:tcPr>
            <w:tcW w:w="2564" w:type="dxa"/>
            <w:shd w:val="clear" w:color="auto" w:fill="8DB3E2" w:themeFill="text2" w:themeFillTint="66"/>
          </w:tcPr>
          <w:p w:rsidR="00E05071" w:rsidRPr="00412630" w:rsidRDefault="00E05071" w:rsidP="00E05071">
            <w:r>
              <w:t>0</w:t>
            </w:r>
          </w:p>
        </w:tc>
        <w:tc>
          <w:tcPr>
            <w:tcW w:w="2565" w:type="dxa"/>
            <w:shd w:val="clear" w:color="auto" w:fill="8DB3E2" w:themeFill="text2" w:themeFillTint="66"/>
          </w:tcPr>
          <w:p w:rsidR="00E05071" w:rsidRPr="00412630" w:rsidRDefault="00E05071" w:rsidP="00E05071">
            <w:r>
              <w:t>61</w:t>
            </w:r>
          </w:p>
        </w:tc>
        <w:tc>
          <w:tcPr>
            <w:tcW w:w="2565" w:type="dxa"/>
            <w:shd w:val="clear" w:color="auto" w:fill="8DB3E2" w:themeFill="text2" w:themeFillTint="66"/>
          </w:tcPr>
          <w:p w:rsidR="00E05071" w:rsidRPr="00412630" w:rsidRDefault="00E05071" w:rsidP="00E05071">
            <w:r>
              <w:t>39</w:t>
            </w:r>
          </w:p>
        </w:tc>
      </w:tr>
      <w:tr w:rsidR="00E05071" w:rsidRPr="00412630" w:rsidTr="00A139D2">
        <w:trPr>
          <w:trHeight w:val="291"/>
        </w:trPr>
        <w:tc>
          <w:tcPr>
            <w:tcW w:w="2564" w:type="dxa"/>
            <w:shd w:val="clear" w:color="auto" w:fill="8DB3E2" w:themeFill="text2" w:themeFillTint="66"/>
          </w:tcPr>
          <w:p w:rsidR="00E05071" w:rsidRPr="00412630" w:rsidRDefault="00E05071" w:rsidP="00E05071">
            <w:pPr>
              <w:rPr>
                <w:b/>
              </w:rPr>
            </w:pPr>
            <w:r w:rsidRPr="00C621F8">
              <w:rPr>
                <w:b/>
              </w:rPr>
              <w:t>201</w:t>
            </w:r>
            <w:r>
              <w:rPr>
                <w:b/>
              </w:rPr>
              <w:t>5</w:t>
            </w:r>
            <w:r w:rsidRPr="00C621F8">
              <w:rPr>
                <w:b/>
              </w:rPr>
              <w:t>-2017</w:t>
            </w:r>
          </w:p>
        </w:tc>
        <w:tc>
          <w:tcPr>
            <w:tcW w:w="2564" w:type="dxa"/>
            <w:shd w:val="clear" w:color="auto" w:fill="8DB3E2" w:themeFill="text2" w:themeFillTint="66"/>
          </w:tcPr>
          <w:p w:rsidR="00E05071" w:rsidRPr="00412630" w:rsidRDefault="00E05071" w:rsidP="00E05071">
            <w:r>
              <w:t>20</w:t>
            </w:r>
          </w:p>
        </w:tc>
        <w:tc>
          <w:tcPr>
            <w:tcW w:w="2565" w:type="dxa"/>
            <w:shd w:val="clear" w:color="auto" w:fill="8DB3E2" w:themeFill="text2" w:themeFillTint="66"/>
          </w:tcPr>
          <w:p w:rsidR="00E05071" w:rsidRPr="00412630" w:rsidRDefault="00635899" w:rsidP="00E05071">
            <w:r>
              <w:t>45</w:t>
            </w:r>
          </w:p>
        </w:tc>
        <w:tc>
          <w:tcPr>
            <w:tcW w:w="2565" w:type="dxa"/>
            <w:shd w:val="clear" w:color="auto" w:fill="8DB3E2" w:themeFill="text2" w:themeFillTint="66"/>
          </w:tcPr>
          <w:p w:rsidR="00E05071" w:rsidRPr="00412630" w:rsidRDefault="00635899" w:rsidP="00E05071">
            <w:r>
              <w:t>35</w:t>
            </w:r>
          </w:p>
        </w:tc>
      </w:tr>
      <w:tr w:rsidR="00E05071" w:rsidRPr="00412630" w:rsidTr="00A139D2">
        <w:trPr>
          <w:trHeight w:val="291"/>
        </w:trPr>
        <w:tc>
          <w:tcPr>
            <w:tcW w:w="2564" w:type="dxa"/>
            <w:shd w:val="clear" w:color="auto" w:fill="auto"/>
          </w:tcPr>
          <w:p w:rsidR="00E05071" w:rsidRPr="00412630" w:rsidRDefault="00E05071" w:rsidP="00E05071">
            <w:pPr>
              <w:rPr>
                <w:b/>
              </w:rPr>
            </w:pPr>
          </w:p>
        </w:tc>
        <w:tc>
          <w:tcPr>
            <w:tcW w:w="2564" w:type="dxa"/>
            <w:shd w:val="clear" w:color="auto" w:fill="auto"/>
          </w:tcPr>
          <w:p w:rsidR="00E05071" w:rsidRPr="00412630" w:rsidRDefault="00E05071" w:rsidP="00E05071"/>
        </w:tc>
        <w:tc>
          <w:tcPr>
            <w:tcW w:w="2565" w:type="dxa"/>
            <w:shd w:val="clear" w:color="auto" w:fill="auto"/>
          </w:tcPr>
          <w:p w:rsidR="00E05071" w:rsidRPr="00412630" w:rsidRDefault="00E05071" w:rsidP="00E05071"/>
        </w:tc>
        <w:tc>
          <w:tcPr>
            <w:tcW w:w="2565" w:type="dxa"/>
            <w:shd w:val="clear" w:color="auto" w:fill="auto"/>
          </w:tcPr>
          <w:p w:rsidR="00E05071" w:rsidRPr="00412630" w:rsidRDefault="00E05071" w:rsidP="00E05071"/>
        </w:tc>
      </w:tr>
      <w:tr w:rsidR="00E05071" w:rsidRPr="00412630" w:rsidTr="00A139D2">
        <w:trPr>
          <w:trHeight w:val="291"/>
        </w:trPr>
        <w:tc>
          <w:tcPr>
            <w:tcW w:w="10258" w:type="dxa"/>
            <w:gridSpan w:val="4"/>
            <w:shd w:val="clear" w:color="auto" w:fill="8DB3E2" w:themeFill="text2" w:themeFillTint="66"/>
          </w:tcPr>
          <w:p w:rsidR="00E05071" w:rsidRPr="00412630" w:rsidRDefault="00E05071" w:rsidP="00E05071">
            <w:r w:rsidRPr="00412630">
              <w:rPr>
                <w:b/>
              </w:rPr>
              <w:t>Measures</w:t>
            </w:r>
          </w:p>
        </w:tc>
      </w:tr>
      <w:tr w:rsidR="00635899" w:rsidRPr="00412630" w:rsidTr="00A139D2">
        <w:trPr>
          <w:trHeight w:val="291"/>
        </w:trPr>
        <w:tc>
          <w:tcPr>
            <w:tcW w:w="2564" w:type="dxa"/>
            <w:shd w:val="clear" w:color="auto" w:fill="8DB3E2" w:themeFill="text2" w:themeFillTint="66"/>
          </w:tcPr>
          <w:p w:rsidR="00635899" w:rsidRPr="00412630" w:rsidRDefault="00635899" w:rsidP="00635899">
            <w:pPr>
              <w:rPr>
                <w:b/>
              </w:rPr>
            </w:pPr>
            <w:r w:rsidRPr="00412630">
              <w:rPr>
                <w:b/>
              </w:rPr>
              <w:t>2013-2015</w:t>
            </w:r>
          </w:p>
        </w:tc>
        <w:tc>
          <w:tcPr>
            <w:tcW w:w="2564" w:type="dxa"/>
            <w:shd w:val="clear" w:color="auto" w:fill="8DB3E2" w:themeFill="text2" w:themeFillTint="66"/>
          </w:tcPr>
          <w:p w:rsidR="00635899" w:rsidRPr="00412630" w:rsidRDefault="00635899" w:rsidP="00635899">
            <w:r>
              <w:t>4</w:t>
            </w:r>
          </w:p>
        </w:tc>
        <w:tc>
          <w:tcPr>
            <w:tcW w:w="2565" w:type="dxa"/>
            <w:shd w:val="clear" w:color="auto" w:fill="8DB3E2" w:themeFill="text2" w:themeFillTint="66"/>
          </w:tcPr>
          <w:p w:rsidR="00635899" w:rsidRPr="00412630" w:rsidRDefault="00635899" w:rsidP="00635899">
            <w:r>
              <w:t>46</w:t>
            </w:r>
          </w:p>
        </w:tc>
        <w:tc>
          <w:tcPr>
            <w:tcW w:w="2565" w:type="dxa"/>
            <w:shd w:val="clear" w:color="auto" w:fill="8DB3E2" w:themeFill="text2" w:themeFillTint="66"/>
          </w:tcPr>
          <w:p w:rsidR="00635899" w:rsidRPr="00412630" w:rsidRDefault="00635899" w:rsidP="00635899">
            <w:r>
              <w:t>50</w:t>
            </w:r>
          </w:p>
        </w:tc>
      </w:tr>
      <w:tr w:rsidR="00635899" w:rsidRPr="00412630" w:rsidTr="00A139D2">
        <w:trPr>
          <w:trHeight w:val="291"/>
        </w:trPr>
        <w:tc>
          <w:tcPr>
            <w:tcW w:w="2564" w:type="dxa"/>
            <w:shd w:val="clear" w:color="auto" w:fill="8DB3E2" w:themeFill="text2" w:themeFillTint="66"/>
          </w:tcPr>
          <w:p w:rsidR="00635899" w:rsidRPr="00412630" w:rsidRDefault="00635899" w:rsidP="00635899">
            <w:pPr>
              <w:rPr>
                <w:b/>
              </w:rPr>
            </w:pPr>
            <w:r w:rsidRPr="00412630">
              <w:rPr>
                <w:b/>
              </w:rPr>
              <w:t>2014-2016</w:t>
            </w:r>
          </w:p>
        </w:tc>
        <w:tc>
          <w:tcPr>
            <w:tcW w:w="2564" w:type="dxa"/>
            <w:shd w:val="clear" w:color="auto" w:fill="8DB3E2" w:themeFill="text2" w:themeFillTint="66"/>
          </w:tcPr>
          <w:p w:rsidR="00635899" w:rsidRPr="00412630" w:rsidRDefault="00635899" w:rsidP="00635899">
            <w:r>
              <w:t>4</w:t>
            </w:r>
          </w:p>
        </w:tc>
        <w:tc>
          <w:tcPr>
            <w:tcW w:w="2565" w:type="dxa"/>
            <w:shd w:val="clear" w:color="auto" w:fill="8DB3E2" w:themeFill="text2" w:themeFillTint="66"/>
          </w:tcPr>
          <w:p w:rsidR="00635899" w:rsidRPr="00412630" w:rsidRDefault="00635899" w:rsidP="00635899">
            <w:r>
              <w:t>52</w:t>
            </w:r>
          </w:p>
        </w:tc>
        <w:tc>
          <w:tcPr>
            <w:tcW w:w="2565" w:type="dxa"/>
            <w:shd w:val="clear" w:color="auto" w:fill="8DB3E2" w:themeFill="text2" w:themeFillTint="66"/>
          </w:tcPr>
          <w:p w:rsidR="00635899" w:rsidRPr="00412630" w:rsidRDefault="00635899" w:rsidP="00635899">
            <w:r>
              <w:t>44</w:t>
            </w:r>
          </w:p>
        </w:tc>
      </w:tr>
      <w:tr w:rsidR="00635899" w:rsidRPr="00412630" w:rsidTr="00A139D2">
        <w:trPr>
          <w:trHeight w:val="291"/>
        </w:trPr>
        <w:tc>
          <w:tcPr>
            <w:tcW w:w="2564" w:type="dxa"/>
            <w:shd w:val="clear" w:color="auto" w:fill="8DB3E2" w:themeFill="text2" w:themeFillTint="66"/>
          </w:tcPr>
          <w:p w:rsidR="00635899" w:rsidRPr="00412630" w:rsidRDefault="00635899" w:rsidP="00635899">
            <w:pPr>
              <w:rPr>
                <w:b/>
              </w:rPr>
            </w:pPr>
            <w:r w:rsidRPr="00C621F8">
              <w:rPr>
                <w:b/>
              </w:rPr>
              <w:t>201</w:t>
            </w:r>
            <w:r>
              <w:rPr>
                <w:b/>
              </w:rPr>
              <w:t>5</w:t>
            </w:r>
            <w:r w:rsidRPr="00C621F8">
              <w:rPr>
                <w:b/>
              </w:rPr>
              <w:t>-2017</w:t>
            </w:r>
          </w:p>
        </w:tc>
        <w:tc>
          <w:tcPr>
            <w:tcW w:w="2564" w:type="dxa"/>
            <w:shd w:val="clear" w:color="auto" w:fill="8DB3E2" w:themeFill="text2" w:themeFillTint="66"/>
          </w:tcPr>
          <w:p w:rsidR="00635899" w:rsidRPr="00412630" w:rsidRDefault="00635899" w:rsidP="00635899">
            <w:r>
              <w:t>27</w:t>
            </w:r>
          </w:p>
        </w:tc>
        <w:tc>
          <w:tcPr>
            <w:tcW w:w="2565" w:type="dxa"/>
            <w:shd w:val="clear" w:color="auto" w:fill="8DB3E2" w:themeFill="text2" w:themeFillTint="66"/>
          </w:tcPr>
          <w:p w:rsidR="00635899" w:rsidRPr="00412630" w:rsidRDefault="00635899" w:rsidP="00635899">
            <w:r>
              <w:t>36.5</w:t>
            </w:r>
          </w:p>
        </w:tc>
        <w:tc>
          <w:tcPr>
            <w:tcW w:w="2565" w:type="dxa"/>
            <w:shd w:val="clear" w:color="auto" w:fill="8DB3E2" w:themeFill="text2" w:themeFillTint="66"/>
          </w:tcPr>
          <w:p w:rsidR="00635899" w:rsidRPr="00412630" w:rsidRDefault="00635899" w:rsidP="00635899">
            <w:r>
              <w:t>36.5</w:t>
            </w:r>
          </w:p>
        </w:tc>
      </w:tr>
      <w:tr w:rsidR="00635899" w:rsidRPr="00412630" w:rsidTr="00A139D2">
        <w:trPr>
          <w:trHeight w:val="291"/>
        </w:trPr>
        <w:tc>
          <w:tcPr>
            <w:tcW w:w="2564" w:type="dxa"/>
            <w:shd w:val="clear" w:color="auto" w:fill="auto"/>
          </w:tcPr>
          <w:p w:rsidR="00635899" w:rsidRPr="00412630" w:rsidRDefault="00635899" w:rsidP="00635899">
            <w:pPr>
              <w:rPr>
                <w:b/>
              </w:rPr>
            </w:pPr>
          </w:p>
        </w:tc>
        <w:tc>
          <w:tcPr>
            <w:tcW w:w="2564" w:type="dxa"/>
            <w:shd w:val="clear" w:color="auto" w:fill="auto"/>
          </w:tcPr>
          <w:p w:rsidR="00635899" w:rsidRPr="00412630" w:rsidRDefault="00635899" w:rsidP="00635899"/>
        </w:tc>
        <w:tc>
          <w:tcPr>
            <w:tcW w:w="2565" w:type="dxa"/>
            <w:shd w:val="clear" w:color="auto" w:fill="auto"/>
          </w:tcPr>
          <w:p w:rsidR="00635899" w:rsidRPr="00412630" w:rsidRDefault="00635899" w:rsidP="00635899"/>
        </w:tc>
        <w:tc>
          <w:tcPr>
            <w:tcW w:w="2565" w:type="dxa"/>
            <w:shd w:val="clear" w:color="auto" w:fill="auto"/>
          </w:tcPr>
          <w:p w:rsidR="00635899" w:rsidRPr="00412630" w:rsidRDefault="00635899" w:rsidP="00635899"/>
        </w:tc>
      </w:tr>
      <w:tr w:rsidR="00635899" w:rsidRPr="00412630" w:rsidTr="00A139D2">
        <w:trPr>
          <w:trHeight w:val="291"/>
        </w:trPr>
        <w:tc>
          <w:tcPr>
            <w:tcW w:w="10258" w:type="dxa"/>
            <w:gridSpan w:val="4"/>
            <w:shd w:val="clear" w:color="auto" w:fill="FFC000"/>
          </w:tcPr>
          <w:p w:rsidR="00635899" w:rsidRPr="00412630" w:rsidRDefault="00635899" w:rsidP="00635899">
            <w:r w:rsidRPr="00412630">
              <w:rPr>
                <w:b/>
              </w:rPr>
              <w:t>Science</w:t>
            </w:r>
          </w:p>
        </w:tc>
      </w:tr>
      <w:tr w:rsidR="00635899" w:rsidRPr="00412630" w:rsidTr="00A139D2">
        <w:trPr>
          <w:trHeight w:val="291"/>
        </w:trPr>
        <w:tc>
          <w:tcPr>
            <w:tcW w:w="2564" w:type="dxa"/>
            <w:shd w:val="clear" w:color="auto" w:fill="FFC000"/>
          </w:tcPr>
          <w:p w:rsidR="00635899" w:rsidRPr="00412630" w:rsidRDefault="00635899" w:rsidP="00635899">
            <w:pPr>
              <w:rPr>
                <w:b/>
              </w:rPr>
            </w:pPr>
            <w:r w:rsidRPr="00412630">
              <w:rPr>
                <w:b/>
              </w:rPr>
              <w:t>2013-2015</w:t>
            </w:r>
          </w:p>
        </w:tc>
        <w:tc>
          <w:tcPr>
            <w:tcW w:w="2564" w:type="dxa"/>
            <w:shd w:val="clear" w:color="auto" w:fill="FFC000"/>
          </w:tcPr>
          <w:p w:rsidR="00635899" w:rsidRPr="00412630" w:rsidRDefault="00635899" w:rsidP="00635899">
            <w:r>
              <w:t>17</w:t>
            </w:r>
          </w:p>
        </w:tc>
        <w:tc>
          <w:tcPr>
            <w:tcW w:w="2565" w:type="dxa"/>
            <w:shd w:val="clear" w:color="auto" w:fill="FFC000"/>
          </w:tcPr>
          <w:p w:rsidR="00635899" w:rsidRPr="00412630" w:rsidRDefault="00635899" w:rsidP="00635899">
            <w:r>
              <w:t>33</w:t>
            </w:r>
          </w:p>
        </w:tc>
        <w:tc>
          <w:tcPr>
            <w:tcW w:w="2565" w:type="dxa"/>
            <w:shd w:val="clear" w:color="auto" w:fill="FFC000"/>
          </w:tcPr>
          <w:p w:rsidR="00635899" w:rsidRPr="00412630" w:rsidRDefault="00635899" w:rsidP="00635899">
            <w:r>
              <w:t>50</w:t>
            </w:r>
          </w:p>
        </w:tc>
      </w:tr>
      <w:tr w:rsidR="00635899" w:rsidRPr="00412630" w:rsidTr="00A139D2">
        <w:trPr>
          <w:trHeight w:val="291"/>
        </w:trPr>
        <w:tc>
          <w:tcPr>
            <w:tcW w:w="2564" w:type="dxa"/>
            <w:shd w:val="clear" w:color="auto" w:fill="FFC000"/>
          </w:tcPr>
          <w:p w:rsidR="00635899" w:rsidRPr="00412630" w:rsidRDefault="00635899" w:rsidP="00635899">
            <w:pPr>
              <w:rPr>
                <w:b/>
              </w:rPr>
            </w:pPr>
            <w:r w:rsidRPr="00412630">
              <w:rPr>
                <w:b/>
              </w:rPr>
              <w:t>2014-2016</w:t>
            </w:r>
          </w:p>
        </w:tc>
        <w:tc>
          <w:tcPr>
            <w:tcW w:w="2564" w:type="dxa"/>
            <w:shd w:val="clear" w:color="auto" w:fill="FFC000"/>
          </w:tcPr>
          <w:p w:rsidR="00635899" w:rsidRPr="00412630" w:rsidRDefault="00635899" w:rsidP="00635899">
            <w:r>
              <w:t>12</w:t>
            </w:r>
          </w:p>
        </w:tc>
        <w:tc>
          <w:tcPr>
            <w:tcW w:w="2565" w:type="dxa"/>
            <w:shd w:val="clear" w:color="auto" w:fill="FFC000"/>
          </w:tcPr>
          <w:p w:rsidR="00635899" w:rsidRPr="00412630" w:rsidRDefault="00635899" w:rsidP="00635899">
            <w:r>
              <w:t>29</w:t>
            </w:r>
          </w:p>
        </w:tc>
        <w:tc>
          <w:tcPr>
            <w:tcW w:w="2565" w:type="dxa"/>
            <w:shd w:val="clear" w:color="auto" w:fill="FFC000"/>
          </w:tcPr>
          <w:p w:rsidR="00635899" w:rsidRPr="00412630" w:rsidRDefault="00635899" w:rsidP="00635899">
            <w:r>
              <w:t>59</w:t>
            </w:r>
          </w:p>
        </w:tc>
      </w:tr>
      <w:tr w:rsidR="00635899" w:rsidRPr="00412630" w:rsidTr="00A139D2">
        <w:trPr>
          <w:trHeight w:val="291"/>
        </w:trPr>
        <w:tc>
          <w:tcPr>
            <w:tcW w:w="2564" w:type="dxa"/>
            <w:shd w:val="clear" w:color="auto" w:fill="FFC000"/>
          </w:tcPr>
          <w:p w:rsidR="00635899" w:rsidRPr="00412630" w:rsidRDefault="00635899" w:rsidP="00635899">
            <w:pPr>
              <w:rPr>
                <w:b/>
              </w:rPr>
            </w:pPr>
            <w:r w:rsidRPr="00C621F8">
              <w:rPr>
                <w:b/>
              </w:rPr>
              <w:t>201</w:t>
            </w:r>
            <w:r>
              <w:rPr>
                <w:b/>
              </w:rPr>
              <w:t>5</w:t>
            </w:r>
            <w:r w:rsidRPr="00C621F8">
              <w:rPr>
                <w:b/>
              </w:rPr>
              <w:t>-2017</w:t>
            </w:r>
          </w:p>
        </w:tc>
        <w:tc>
          <w:tcPr>
            <w:tcW w:w="2564" w:type="dxa"/>
            <w:shd w:val="clear" w:color="auto" w:fill="FFC000"/>
          </w:tcPr>
          <w:p w:rsidR="00635899" w:rsidRPr="00412630" w:rsidRDefault="00635899" w:rsidP="00635899">
            <w:r>
              <w:t>25</w:t>
            </w:r>
          </w:p>
        </w:tc>
        <w:tc>
          <w:tcPr>
            <w:tcW w:w="2565" w:type="dxa"/>
            <w:shd w:val="clear" w:color="auto" w:fill="FFC000"/>
          </w:tcPr>
          <w:p w:rsidR="00635899" w:rsidRPr="00412630" w:rsidRDefault="00635899" w:rsidP="00635899">
            <w:r>
              <w:t>33</w:t>
            </w:r>
          </w:p>
        </w:tc>
        <w:tc>
          <w:tcPr>
            <w:tcW w:w="2565" w:type="dxa"/>
            <w:shd w:val="clear" w:color="auto" w:fill="FFC000"/>
          </w:tcPr>
          <w:p w:rsidR="00635899" w:rsidRPr="00412630" w:rsidRDefault="00635899" w:rsidP="00635899">
            <w:r>
              <w:t>42</w:t>
            </w:r>
          </w:p>
        </w:tc>
      </w:tr>
      <w:tr w:rsidR="00635899" w:rsidRPr="00412630" w:rsidTr="00A139D2">
        <w:trPr>
          <w:trHeight w:val="291"/>
        </w:trPr>
        <w:tc>
          <w:tcPr>
            <w:tcW w:w="2564" w:type="dxa"/>
            <w:shd w:val="clear" w:color="auto" w:fill="auto"/>
          </w:tcPr>
          <w:p w:rsidR="00635899" w:rsidRPr="00412630" w:rsidRDefault="00635899" w:rsidP="00635899">
            <w:pPr>
              <w:rPr>
                <w:b/>
              </w:rPr>
            </w:pPr>
            <w:r>
              <w:rPr>
                <w:b/>
              </w:rPr>
              <w:t>Overall Average</w:t>
            </w:r>
          </w:p>
        </w:tc>
        <w:tc>
          <w:tcPr>
            <w:tcW w:w="2564" w:type="dxa"/>
            <w:shd w:val="clear" w:color="auto" w:fill="auto"/>
          </w:tcPr>
          <w:p w:rsidR="00635899" w:rsidRPr="00412630" w:rsidRDefault="00635899" w:rsidP="00635899">
            <w:r>
              <w:t>28.5</w:t>
            </w:r>
          </w:p>
        </w:tc>
        <w:tc>
          <w:tcPr>
            <w:tcW w:w="2565" w:type="dxa"/>
            <w:shd w:val="clear" w:color="auto" w:fill="auto"/>
          </w:tcPr>
          <w:p w:rsidR="00635899" w:rsidRPr="00412630" w:rsidRDefault="00635899" w:rsidP="00635899">
            <w:r>
              <w:t>37.2</w:t>
            </w:r>
          </w:p>
        </w:tc>
        <w:tc>
          <w:tcPr>
            <w:tcW w:w="2565" w:type="dxa"/>
            <w:shd w:val="clear" w:color="auto" w:fill="auto"/>
          </w:tcPr>
          <w:p w:rsidR="00635899" w:rsidRPr="00412630" w:rsidRDefault="00635899" w:rsidP="00635899">
            <w:r>
              <w:t>34.3</w:t>
            </w:r>
          </w:p>
        </w:tc>
      </w:tr>
      <w:tr w:rsidR="00635899" w:rsidRPr="00412630" w:rsidTr="00A139D2">
        <w:trPr>
          <w:trHeight w:val="291"/>
        </w:trPr>
        <w:tc>
          <w:tcPr>
            <w:tcW w:w="2564" w:type="dxa"/>
            <w:shd w:val="clear" w:color="auto" w:fill="auto"/>
          </w:tcPr>
          <w:p w:rsidR="00635899" w:rsidRPr="00412630" w:rsidRDefault="00635899" w:rsidP="00635899">
            <w:pPr>
              <w:rPr>
                <w:b/>
              </w:rPr>
            </w:pPr>
            <w:r>
              <w:rPr>
                <w:b/>
              </w:rPr>
              <w:t>National Average</w:t>
            </w:r>
          </w:p>
        </w:tc>
        <w:tc>
          <w:tcPr>
            <w:tcW w:w="2564" w:type="dxa"/>
            <w:shd w:val="clear" w:color="auto" w:fill="auto"/>
          </w:tcPr>
          <w:p w:rsidR="00635899" w:rsidRPr="00412630" w:rsidRDefault="00635899" w:rsidP="00635899">
            <w:r w:rsidRPr="00412630">
              <w:t>25</w:t>
            </w:r>
          </w:p>
        </w:tc>
        <w:tc>
          <w:tcPr>
            <w:tcW w:w="2565" w:type="dxa"/>
            <w:shd w:val="clear" w:color="auto" w:fill="auto"/>
          </w:tcPr>
          <w:p w:rsidR="00635899" w:rsidRPr="00412630" w:rsidRDefault="00635899" w:rsidP="00635899">
            <w:r w:rsidRPr="00412630">
              <w:t>50</w:t>
            </w:r>
          </w:p>
        </w:tc>
        <w:tc>
          <w:tcPr>
            <w:tcW w:w="2565" w:type="dxa"/>
            <w:shd w:val="clear" w:color="auto" w:fill="auto"/>
          </w:tcPr>
          <w:p w:rsidR="00635899" w:rsidRPr="00412630" w:rsidRDefault="00635899" w:rsidP="00635899">
            <w:r w:rsidRPr="00412630">
              <w:t>25</w:t>
            </w:r>
          </w:p>
        </w:tc>
      </w:tr>
    </w:tbl>
    <w:p w:rsidR="006C34A4" w:rsidRDefault="006C34A4" w:rsidP="00C621F8">
      <w:pPr>
        <w:spacing w:after="0" w:line="240" w:lineRule="auto"/>
        <w:rPr>
          <w:b/>
        </w:rPr>
      </w:pPr>
    </w:p>
    <w:p w:rsidR="006C34A4" w:rsidRDefault="00AF2612" w:rsidP="00AF2612">
      <w:pPr>
        <w:spacing w:after="0" w:line="240" w:lineRule="auto"/>
        <w:jc w:val="center"/>
        <w:rPr>
          <w:b/>
        </w:rPr>
      </w:pPr>
      <w:r w:rsidRPr="00C621F8">
        <w:rPr>
          <w:b/>
          <w:u w:val="single"/>
        </w:rPr>
        <w:t>End</w:t>
      </w:r>
      <w:r>
        <w:rPr>
          <w:b/>
          <w:u w:val="single"/>
        </w:rPr>
        <w:t xml:space="preserve"> of Key Stage Data – Key Stage 4</w:t>
      </w:r>
      <w:r w:rsidR="00E313EA">
        <w:rPr>
          <w:b/>
          <w:u w:val="single"/>
        </w:rPr>
        <w:t xml:space="preserve"> </w:t>
      </w:r>
      <w:r w:rsidR="00B60918">
        <w:rPr>
          <w:b/>
          <w:u w:val="single"/>
        </w:rPr>
        <w:t>cont...</w:t>
      </w:r>
    </w:p>
    <w:p w:rsidR="00AF2612" w:rsidRDefault="00AF2612" w:rsidP="00C621F8">
      <w:pPr>
        <w:spacing w:after="0" w:line="240" w:lineRule="auto"/>
        <w:rPr>
          <w:b/>
        </w:rPr>
      </w:pPr>
    </w:p>
    <w:p w:rsidR="00774287" w:rsidRPr="00774287" w:rsidRDefault="00774287" w:rsidP="00774287">
      <w:pPr>
        <w:spacing w:after="0" w:line="240" w:lineRule="auto"/>
        <w:rPr>
          <w:b/>
          <w:u w:val="single"/>
        </w:rPr>
      </w:pPr>
      <w:r w:rsidRPr="00774287">
        <w:rPr>
          <w:b/>
          <w:u w:val="single"/>
        </w:rPr>
        <w:t>Chadsgrove Performance Indicators</w:t>
      </w:r>
      <w:r w:rsidR="00A45040">
        <w:rPr>
          <w:b/>
          <w:u w:val="single"/>
        </w:rPr>
        <w:t xml:space="preserve"> (Chadsgrove ‘P’ Scales)</w:t>
      </w:r>
    </w:p>
    <w:p w:rsidR="003A799F" w:rsidRPr="00C621F8" w:rsidRDefault="003A799F" w:rsidP="00C621F8">
      <w:pPr>
        <w:spacing w:after="0" w:line="240" w:lineRule="auto"/>
      </w:pPr>
      <w:r w:rsidRPr="00C621F8">
        <w:t>Progress is measured in terms of percentage steps with each step representing an increase of 10% - for example, P4.4 to P4.6 is 2 steps.</w:t>
      </w:r>
    </w:p>
    <w:p w:rsidR="003A799F" w:rsidRPr="00C621F8" w:rsidRDefault="003A799F" w:rsidP="00C621F8">
      <w:pPr>
        <w:spacing w:after="0" w:line="240" w:lineRule="auto"/>
      </w:pPr>
    </w:p>
    <w:p w:rsidR="00A139D2" w:rsidRDefault="003A799F" w:rsidP="00A139D2">
      <w:pPr>
        <w:spacing w:after="0" w:line="240" w:lineRule="auto"/>
      </w:pPr>
      <w:r w:rsidRPr="00C621F8">
        <w:t>The results for pupils with severe</w:t>
      </w:r>
      <w:r w:rsidR="00620361" w:rsidRPr="00C621F8">
        <w:t xml:space="preserve"> learning difficulties</w:t>
      </w:r>
      <w:r w:rsidRPr="00C621F8">
        <w:t xml:space="preserve"> whose progress is measured using the Chadsgrove P Steps are shown in the table below.</w:t>
      </w:r>
      <w:r w:rsidR="00620361" w:rsidRPr="00C621F8">
        <w:t xml:space="preserve"> </w:t>
      </w:r>
    </w:p>
    <w:p w:rsidR="00A139D2" w:rsidRDefault="00A139D2" w:rsidP="00A139D2">
      <w:pPr>
        <w:spacing w:after="0" w:line="240" w:lineRule="auto"/>
      </w:pPr>
    </w:p>
    <w:p w:rsidR="00A139D2" w:rsidRDefault="00A139D2" w:rsidP="00A139D2">
      <w:pPr>
        <w:spacing w:after="0" w:line="240" w:lineRule="auto"/>
      </w:pPr>
      <w:r>
        <w:t>The progress of p</w:t>
      </w:r>
      <w:r w:rsidRPr="00C621F8">
        <w:t xml:space="preserve">upils with profound and multiple learning difficulties whose </w:t>
      </w:r>
      <w:r>
        <w:t xml:space="preserve">attainment has been </w:t>
      </w:r>
      <w:r w:rsidRPr="00C621F8">
        <w:t xml:space="preserve">measured using MAPP is </w:t>
      </w:r>
      <w:r>
        <w:t xml:space="preserve">analysed </w:t>
      </w:r>
      <w:r w:rsidRPr="00C621F8">
        <w:t>later in the document</w:t>
      </w:r>
      <w:r>
        <w:t>.</w:t>
      </w:r>
    </w:p>
    <w:p w:rsidR="00A139D2" w:rsidRDefault="00A139D2" w:rsidP="00A139D2">
      <w:pPr>
        <w:spacing w:after="0" w:line="240" w:lineRule="auto"/>
      </w:pPr>
    </w:p>
    <w:tbl>
      <w:tblPr>
        <w:tblStyle w:val="TableGrid"/>
        <w:tblpPr w:leftFromText="180" w:rightFromText="180" w:vertAnchor="text" w:horzAnchor="margin" w:tblpY="155"/>
        <w:tblW w:w="10388" w:type="dxa"/>
        <w:tblLook w:val="04A0" w:firstRow="1" w:lastRow="0" w:firstColumn="1" w:lastColumn="0" w:noHBand="0" w:noVBand="1"/>
      </w:tblPr>
      <w:tblGrid>
        <w:gridCol w:w="2597"/>
        <w:gridCol w:w="2597"/>
        <w:gridCol w:w="2597"/>
        <w:gridCol w:w="2597"/>
      </w:tblGrid>
      <w:tr w:rsidR="00A45040" w:rsidRPr="00C621F8" w:rsidTr="00A45040">
        <w:trPr>
          <w:trHeight w:val="204"/>
        </w:trPr>
        <w:tc>
          <w:tcPr>
            <w:tcW w:w="2597" w:type="dxa"/>
          </w:tcPr>
          <w:p w:rsidR="00A45040" w:rsidRPr="00C621F8" w:rsidRDefault="00A45040" w:rsidP="00C621F8">
            <w:pPr>
              <w:jc w:val="center"/>
              <w:rPr>
                <w:b/>
              </w:rPr>
            </w:pPr>
            <w:r w:rsidRPr="00C621F8">
              <w:rPr>
                <w:b/>
              </w:rPr>
              <w:t>Subject</w:t>
            </w:r>
          </w:p>
        </w:tc>
        <w:tc>
          <w:tcPr>
            <w:tcW w:w="2597" w:type="dxa"/>
          </w:tcPr>
          <w:p w:rsidR="00A45040" w:rsidRPr="00C621F8" w:rsidRDefault="00A45040" w:rsidP="00C621F8">
            <w:pPr>
              <w:jc w:val="center"/>
              <w:rPr>
                <w:b/>
              </w:rPr>
            </w:pPr>
            <w:r w:rsidRPr="00C621F8">
              <w:rPr>
                <w:b/>
              </w:rPr>
              <w:t>Average Progress 2015-2016 (pupils)</w:t>
            </w:r>
          </w:p>
        </w:tc>
        <w:tc>
          <w:tcPr>
            <w:tcW w:w="2597" w:type="dxa"/>
          </w:tcPr>
          <w:p w:rsidR="00A45040" w:rsidRPr="00C621F8" w:rsidRDefault="00A45040" w:rsidP="00576B98">
            <w:pPr>
              <w:jc w:val="center"/>
              <w:rPr>
                <w:b/>
              </w:rPr>
            </w:pPr>
            <w:r w:rsidRPr="00C621F8">
              <w:rPr>
                <w:b/>
              </w:rPr>
              <w:t>Average progress 2016-2017</w:t>
            </w:r>
          </w:p>
        </w:tc>
        <w:tc>
          <w:tcPr>
            <w:tcW w:w="2597" w:type="dxa"/>
          </w:tcPr>
          <w:p w:rsidR="00A45040" w:rsidRPr="00C621F8" w:rsidRDefault="00A45040" w:rsidP="00576B98">
            <w:pPr>
              <w:jc w:val="center"/>
              <w:rPr>
                <w:b/>
              </w:rPr>
            </w:pPr>
            <w:r>
              <w:rPr>
                <w:b/>
              </w:rPr>
              <w:t>Rate of Progress</w:t>
            </w:r>
          </w:p>
        </w:tc>
      </w:tr>
      <w:tr w:rsidR="00A45040" w:rsidRPr="00C621F8" w:rsidTr="00A45040">
        <w:trPr>
          <w:trHeight w:val="204"/>
        </w:trPr>
        <w:tc>
          <w:tcPr>
            <w:tcW w:w="2597" w:type="dxa"/>
          </w:tcPr>
          <w:p w:rsidR="00A45040" w:rsidRPr="00C621F8" w:rsidRDefault="00A45040" w:rsidP="00C621F8">
            <w:r w:rsidRPr="00C621F8">
              <w:t>Reading</w:t>
            </w:r>
          </w:p>
        </w:tc>
        <w:tc>
          <w:tcPr>
            <w:tcW w:w="2597" w:type="dxa"/>
          </w:tcPr>
          <w:p w:rsidR="00A45040" w:rsidRPr="00C621F8" w:rsidRDefault="00A45040" w:rsidP="00C621F8">
            <w:r w:rsidRPr="00C621F8">
              <w:t>No pupils</w:t>
            </w:r>
          </w:p>
        </w:tc>
        <w:tc>
          <w:tcPr>
            <w:tcW w:w="2597" w:type="dxa"/>
          </w:tcPr>
          <w:p w:rsidR="00A45040" w:rsidRPr="00C621F8" w:rsidRDefault="00A45040" w:rsidP="00C621F8">
            <w:r>
              <w:t xml:space="preserve">1.5 </w:t>
            </w:r>
          </w:p>
        </w:tc>
        <w:tc>
          <w:tcPr>
            <w:tcW w:w="2597" w:type="dxa"/>
          </w:tcPr>
          <w:p w:rsidR="00A45040" w:rsidRDefault="00A45040" w:rsidP="00C621F8">
            <w:r>
              <w:t>N/A</w:t>
            </w:r>
          </w:p>
        </w:tc>
      </w:tr>
      <w:tr w:rsidR="00A45040" w:rsidRPr="00C621F8" w:rsidTr="00A45040">
        <w:trPr>
          <w:trHeight w:val="204"/>
        </w:trPr>
        <w:tc>
          <w:tcPr>
            <w:tcW w:w="2597" w:type="dxa"/>
          </w:tcPr>
          <w:p w:rsidR="00A45040" w:rsidRPr="00C621F8" w:rsidRDefault="00A45040" w:rsidP="00C621F8">
            <w:r w:rsidRPr="00C621F8">
              <w:t>Writing</w:t>
            </w:r>
          </w:p>
        </w:tc>
        <w:tc>
          <w:tcPr>
            <w:tcW w:w="2597" w:type="dxa"/>
          </w:tcPr>
          <w:p w:rsidR="00A45040" w:rsidRPr="00C621F8" w:rsidRDefault="00A45040" w:rsidP="00C621F8">
            <w:r w:rsidRPr="00C621F8">
              <w:t>No pupils</w:t>
            </w:r>
          </w:p>
        </w:tc>
        <w:tc>
          <w:tcPr>
            <w:tcW w:w="2597" w:type="dxa"/>
          </w:tcPr>
          <w:p w:rsidR="00A45040" w:rsidRPr="00C621F8" w:rsidRDefault="00A45040" w:rsidP="00E313EA">
            <w:r w:rsidRPr="00C621F8">
              <w:t xml:space="preserve">3.7 </w:t>
            </w:r>
          </w:p>
        </w:tc>
        <w:tc>
          <w:tcPr>
            <w:tcW w:w="2597" w:type="dxa"/>
          </w:tcPr>
          <w:p w:rsidR="00A45040" w:rsidRPr="00C621F8" w:rsidRDefault="00A45040" w:rsidP="00E313EA">
            <w:r>
              <w:t>N/A</w:t>
            </w:r>
          </w:p>
        </w:tc>
      </w:tr>
      <w:tr w:rsidR="00A45040" w:rsidRPr="00C621F8" w:rsidTr="00A45040">
        <w:trPr>
          <w:trHeight w:val="204"/>
        </w:trPr>
        <w:tc>
          <w:tcPr>
            <w:tcW w:w="2597" w:type="dxa"/>
          </w:tcPr>
          <w:p w:rsidR="00A45040" w:rsidRPr="00C621F8" w:rsidRDefault="00A45040" w:rsidP="00C621F8">
            <w:r w:rsidRPr="00C621F8">
              <w:t>Expressive language</w:t>
            </w:r>
          </w:p>
        </w:tc>
        <w:tc>
          <w:tcPr>
            <w:tcW w:w="2597" w:type="dxa"/>
          </w:tcPr>
          <w:p w:rsidR="00A45040" w:rsidRPr="00C621F8" w:rsidRDefault="00A45040" w:rsidP="00C621F8">
            <w:r w:rsidRPr="00C621F8">
              <w:t>No pupils</w:t>
            </w:r>
          </w:p>
        </w:tc>
        <w:tc>
          <w:tcPr>
            <w:tcW w:w="2597" w:type="dxa"/>
          </w:tcPr>
          <w:p w:rsidR="00A45040" w:rsidRPr="00C621F8" w:rsidRDefault="00A45040" w:rsidP="00E313EA">
            <w:r w:rsidRPr="00C621F8">
              <w:t xml:space="preserve">2 </w:t>
            </w:r>
          </w:p>
        </w:tc>
        <w:tc>
          <w:tcPr>
            <w:tcW w:w="2597" w:type="dxa"/>
          </w:tcPr>
          <w:p w:rsidR="00A45040" w:rsidRPr="00C621F8" w:rsidRDefault="00A45040" w:rsidP="00E313EA">
            <w:r>
              <w:t>N/A</w:t>
            </w:r>
          </w:p>
        </w:tc>
      </w:tr>
      <w:tr w:rsidR="00A45040" w:rsidRPr="00C621F8" w:rsidTr="00A45040">
        <w:trPr>
          <w:trHeight w:val="204"/>
        </w:trPr>
        <w:tc>
          <w:tcPr>
            <w:tcW w:w="2597" w:type="dxa"/>
          </w:tcPr>
          <w:p w:rsidR="00A45040" w:rsidRPr="00C621F8" w:rsidRDefault="00A45040" w:rsidP="00C621F8">
            <w:r w:rsidRPr="00C621F8">
              <w:t>Receptive Language</w:t>
            </w:r>
          </w:p>
        </w:tc>
        <w:tc>
          <w:tcPr>
            <w:tcW w:w="2597" w:type="dxa"/>
          </w:tcPr>
          <w:p w:rsidR="00A45040" w:rsidRPr="00C621F8" w:rsidRDefault="00A45040" w:rsidP="00C621F8">
            <w:r w:rsidRPr="00C621F8">
              <w:t>No pupils</w:t>
            </w:r>
          </w:p>
        </w:tc>
        <w:tc>
          <w:tcPr>
            <w:tcW w:w="2597" w:type="dxa"/>
          </w:tcPr>
          <w:p w:rsidR="00A45040" w:rsidRPr="00C621F8" w:rsidRDefault="00A45040" w:rsidP="00E313EA">
            <w:r w:rsidRPr="00C621F8">
              <w:t xml:space="preserve">0 </w:t>
            </w:r>
          </w:p>
        </w:tc>
        <w:tc>
          <w:tcPr>
            <w:tcW w:w="2597" w:type="dxa"/>
          </w:tcPr>
          <w:p w:rsidR="00A45040" w:rsidRPr="00C621F8" w:rsidRDefault="00A45040" w:rsidP="00E313EA">
            <w:r>
              <w:t>N/A</w:t>
            </w:r>
          </w:p>
        </w:tc>
      </w:tr>
      <w:tr w:rsidR="00A45040" w:rsidRPr="00C621F8" w:rsidTr="00A45040">
        <w:trPr>
          <w:trHeight w:val="204"/>
        </w:trPr>
        <w:tc>
          <w:tcPr>
            <w:tcW w:w="2597" w:type="dxa"/>
          </w:tcPr>
          <w:p w:rsidR="00A45040" w:rsidRPr="00C621F8" w:rsidRDefault="00A45040" w:rsidP="00C621F8">
            <w:r w:rsidRPr="00C621F8">
              <w:t>Speaking and Listening</w:t>
            </w:r>
          </w:p>
        </w:tc>
        <w:tc>
          <w:tcPr>
            <w:tcW w:w="2597" w:type="dxa"/>
          </w:tcPr>
          <w:p w:rsidR="00A45040" w:rsidRPr="00C621F8" w:rsidRDefault="00A45040" w:rsidP="00C621F8">
            <w:r w:rsidRPr="00C621F8">
              <w:t>No pupils</w:t>
            </w:r>
          </w:p>
        </w:tc>
        <w:tc>
          <w:tcPr>
            <w:tcW w:w="2597" w:type="dxa"/>
          </w:tcPr>
          <w:p w:rsidR="00A45040" w:rsidRPr="00C621F8" w:rsidRDefault="00A45040" w:rsidP="00E313EA">
            <w:r w:rsidRPr="00C621F8">
              <w:t xml:space="preserve">2.5 </w:t>
            </w:r>
          </w:p>
        </w:tc>
        <w:tc>
          <w:tcPr>
            <w:tcW w:w="2597" w:type="dxa"/>
          </w:tcPr>
          <w:p w:rsidR="00A45040" w:rsidRPr="00C621F8" w:rsidRDefault="00A45040" w:rsidP="00E313EA">
            <w:r>
              <w:t>N/A</w:t>
            </w:r>
          </w:p>
        </w:tc>
      </w:tr>
      <w:tr w:rsidR="00A45040" w:rsidRPr="00C621F8" w:rsidTr="00A45040">
        <w:trPr>
          <w:trHeight w:val="204"/>
        </w:trPr>
        <w:tc>
          <w:tcPr>
            <w:tcW w:w="2597" w:type="dxa"/>
          </w:tcPr>
          <w:p w:rsidR="00A45040" w:rsidRPr="00C621F8" w:rsidRDefault="00A45040" w:rsidP="00C621F8">
            <w:r w:rsidRPr="00C621F8">
              <w:t>Number</w:t>
            </w:r>
          </w:p>
        </w:tc>
        <w:tc>
          <w:tcPr>
            <w:tcW w:w="2597" w:type="dxa"/>
          </w:tcPr>
          <w:p w:rsidR="00A45040" w:rsidRPr="00C621F8" w:rsidRDefault="00A45040" w:rsidP="00C621F8">
            <w:r w:rsidRPr="00C621F8">
              <w:t>No pupils</w:t>
            </w:r>
          </w:p>
        </w:tc>
        <w:tc>
          <w:tcPr>
            <w:tcW w:w="2597" w:type="dxa"/>
          </w:tcPr>
          <w:p w:rsidR="00A45040" w:rsidRPr="00C621F8" w:rsidRDefault="00A45040" w:rsidP="00E313EA">
            <w:r w:rsidRPr="00C621F8">
              <w:t xml:space="preserve">2.3 </w:t>
            </w:r>
          </w:p>
        </w:tc>
        <w:tc>
          <w:tcPr>
            <w:tcW w:w="2597" w:type="dxa"/>
          </w:tcPr>
          <w:p w:rsidR="00A45040" w:rsidRPr="00C621F8" w:rsidRDefault="00A45040" w:rsidP="00E313EA">
            <w:r>
              <w:t>N/A</w:t>
            </w:r>
          </w:p>
        </w:tc>
      </w:tr>
      <w:tr w:rsidR="00A45040" w:rsidRPr="00C621F8" w:rsidTr="00A45040">
        <w:trPr>
          <w:trHeight w:val="204"/>
        </w:trPr>
        <w:tc>
          <w:tcPr>
            <w:tcW w:w="2597" w:type="dxa"/>
          </w:tcPr>
          <w:p w:rsidR="00A45040" w:rsidRPr="00C621F8" w:rsidRDefault="00A45040" w:rsidP="00C621F8">
            <w:r w:rsidRPr="00C621F8">
              <w:t>Measures</w:t>
            </w:r>
          </w:p>
        </w:tc>
        <w:tc>
          <w:tcPr>
            <w:tcW w:w="2597" w:type="dxa"/>
          </w:tcPr>
          <w:p w:rsidR="00A45040" w:rsidRPr="00C621F8" w:rsidRDefault="00A45040" w:rsidP="00C621F8">
            <w:r w:rsidRPr="00C621F8">
              <w:t>No pupils</w:t>
            </w:r>
          </w:p>
        </w:tc>
        <w:tc>
          <w:tcPr>
            <w:tcW w:w="2597" w:type="dxa"/>
          </w:tcPr>
          <w:p w:rsidR="00A45040" w:rsidRPr="00C621F8" w:rsidRDefault="00A45040" w:rsidP="00E313EA">
            <w:r w:rsidRPr="00C621F8">
              <w:t xml:space="preserve">1.7 </w:t>
            </w:r>
          </w:p>
        </w:tc>
        <w:tc>
          <w:tcPr>
            <w:tcW w:w="2597" w:type="dxa"/>
          </w:tcPr>
          <w:p w:rsidR="00A45040" w:rsidRPr="00C621F8" w:rsidRDefault="00A45040" w:rsidP="00E313EA">
            <w:r>
              <w:t>N/A</w:t>
            </w:r>
          </w:p>
        </w:tc>
      </w:tr>
      <w:tr w:rsidR="00A45040" w:rsidRPr="00C621F8" w:rsidTr="00A45040">
        <w:trPr>
          <w:trHeight w:val="204"/>
        </w:trPr>
        <w:tc>
          <w:tcPr>
            <w:tcW w:w="2597" w:type="dxa"/>
          </w:tcPr>
          <w:p w:rsidR="00A45040" w:rsidRPr="00C621F8" w:rsidRDefault="00A45040" w:rsidP="00C621F8">
            <w:r w:rsidRPr="00C621F8">
              <w:t>Science</w:t>
            </w:r>
          </w:p>
        </w:tc>
        <w:tc>
          <w:tcPr>
            <w:tcW w:w="2597" w:type="dxa"/>
          </w:tcPr>
          <w:p w:rsidR="00A45040" w:rsidRPr="00C621F8" w:rsidRDefault="00A45040" w:rsidP="00C621F8">
            <w:r w:rsidRPr="00C621F8">
              <w:t>No pupils</w:t>
            </w:r>
          </w:p>
        </w:tc>
        <w:tc>
          <w:tcPr>
            <w:tcW w:w="2597" w:type="dxa"/>
          </w:tcPr>
          <w:p w:rsidR="00A45040" w:rsidRPr="00C621F8" w:rsidRDefault="00A45040" w:rsidP="00C621F8">
            <w:r w:rsidRPr="00C621F8">
              <w:t>No pupils</w:t>
            </w:r>
          </w:p>
        </w:tc>
        <w:tc>
          <w:tcPr>
            <w:tcW w:w="2597" w:type="dxa"/>
          </w:tcPr>
          <w:p w:rsidR="00A45040" w:rsidRPr="00C621F8" w:rsidRDefault="00A45040" w:rsidP="00C621F8">
            <w:r>
              <w:t>N/A</w:t>
            </w:r>
          </w:p>
        </w:tc>
      </w:tr>
    </w:tbl>
    <w:p w:rsidR="006C138B" w:rsidRPr="00C621F8" w:rsidRDefault="006C138B" w:rsidP="00C621F8">
      <w:pPr>
        <w:spacing w:after="0" w:line="240" w:lineRule="auto"/>
      </w:pPr>
    </w:p>
    <w:p w:rsidR="00412630" w:rsidRDefault="00412630" w:rsidP="00C621F8">
      <w:pPr>
        <w:spacing w:after="0" w:line="240" w:lineRule="auto"/>
      </w:pPr>
    </w:p>
    <w:p w:rsidR="00AF2612" w:rsidRPr="00A139D2" w:rsidRDefault="00AF2612" w:rsidP="00AF2612">
      <w:pPr>
        <w:spacing w:after="0" w:line="240" w:lineRule="auto"/>
        <w:rPr>
          <w:b/>
          <w:u w:val="single"/>
        </w:rPr>
      </w:pPr>
      <w:r w:rsidRPr="00A139D2">
        <w:rPr>
          <w:b/>
          <w:u w:val="single"/>
        </w:rPr>
        <w:t>Analysis</w:t>
      </w:r>
    </w:p>
    <w:p w:rsidR="00AF2612" w:rsidRDefault="00AF2612" w:rsidP="00AF2612">
      <w:pPr>
        <w:spacing w:after="0" w:line="240" w:lineRule="auto"/>
        <w:rPr>
          <w:b/>
        </w:rPr>
      </w:pPr>
      <w:r>
        <w:rPr>
          <w:b/>
        </w:rPr>
        <w:t>Progression Guidance</w:t>
      </w:r>
    </w:p>
    <w:p w:rsidR="00AF2612" w:rsidRDefault="002A07F6" w:rsidP="00AF2612">
      <w:pPr>
        <w:spacing w:after="0" w:line="240" w:lineRule="auto"/>
      </w:pPr>
      <w:r>
        <w:t>There appears to be a gradual decline in the number of pupils achieving in the upper quartile. This appears to be linked to the accreditations achieved by more able pupils as it is these that generally achieve in the lower quartiles</w:t>
      </w:r>
      <w:r w:rsidR="00E05071">
        <w:t>.</w:t>
      </w:r>
    </w:p>
    <w:p w:rsidR="00E05071" w:rsidRPr="00687A2F" w:rsidRDefault="00E05071" w:rsidP="00AF2612">
      <w:pPr>
        <w:spacing w:after="0" w:line="240" w:lineRule="auto"/>
      </w:pPr>
      <w:r>
        <w:t xml:space="preserve">However, </w:t>
      </w:r>
      <w:r w:rsidR="00635899">
        <w:t>overall, the number of pupils achieving in the upper quartile remains significantly higher than the national average (34.3% compared to 25%)</w:t>
      </w:r>
      <w:r w:rsidR="00573BA1">
        <w:t>. The number of performance points gained by pupils for accreditations achieved by the end of key Stage 4 (explained later in this document) has also increased. This indicates an improving rather than declining performance.</w:t>
      </w:r>
    </w:p>
    <w:p w:rsidR="00AF2612" w:rsidRPr="00687A2F" w:rsidRDefault="00AF2612" w:rsidP="00AF2612">
      <w:pPr>
        <w:spacing w:after="0" w:line="240" w:lineRule="auto"/>
      </w:pPr>
    </w:p>
    <w:p w:rsidR="00AF2612" w:rsidRDefault="00774287" w:rsidP="00AF2612">
      <w:pPr>
        <w:spacing w:after="0" w:line="240" w:lineRule="auto"/>
        <w:rPr>
          <w:b/>
        </w:rPr>
      </w:pPr>
      <w:r>
        <w:rPr>
          <w:b/>
        </w:rPr>
        <w:t>Chadsgrove Performance</w:t>
      </w:r>
      <w:r w:rsidR="00AF2612">
        <w:rPr>
          <w:b/>
        </w:rPr>
        <w:t xml:space="preserve"> Indicators</w:t>
      </w:r>
    </w:p>
    <w:p w:rsidR="00AF2612" w:rsidRPr="006C34A4" w:rsidRDefault="00706B29" w:rsidP="00AF2612">
      <w:pPr>
        <w:spacing w:after="0" w:line="240" w:lineRule="auto"/>
      </w:pPr>
      <w:r>
        <w:t xml:space="preserve">Pupils have performed particularly well in </w:t>
      </w:r>
      <w:r w:rsidR="00A45040">
        <w:t xml:space="preserve">Speaking/Listening, Writing and </w:t>
      </w:r>
      <w:r>
        <w:t xml:space="preserve">Maths. They have performed less well in Reading and Receptive Language. </w:t>
      </w:r>
    </w:p>
    <w:p w:rsidR="00AF2612" w:rsidRPr="006C34A4" w:rsidRDefault="00AF2612" w:rsidP="00AF2612">
      <w:pPr>
        <w:spacing w:after="0" w:line="240" w:lineRule="auto"/>
      </w:pPr>
    </w:p>
    <w:p w:rsidR="00AF2612" w:rsidRPr="006C34A4" w:rsidRDefault="00AF2612" w:rsidP="00AF2612">
      <w:pPr>
        <w:spacing w:after="0" w:line="240" w:lineRule="auto"/>
      </w:pPr>
    </w:p>
    <w:p w:rsidR="00AF2612" w:rsidRPr="00A139D2" w:rsidRDefault="00AF2612" w:rsidP="00AF2612">
      <w:pPr>
        <w:spacing w:after="0" w:line="240" w:lineRule="auto"/>
        <w:rPr>
          <w:b/>
          <w:u w:val="single"/>
        </w:rPr>
      </w:pPr>
      <w:r w:rsidRPr="00A139D2">
        <w:rPr>
          <w:b/>
          <w:u w:val="single"/>
        </w:rPr>
        <w:t>Action Points</w:t>
      </w:r>
    </w:p>
    <w:p w:rsidR="00AF2612" w:rsidRDefault="002A07F6" w:rsidP="00C604FD">
      <w:pPr>
        <w:pStyle w:val="ListParagraph"/>
        <w:numPr>
          <w:ilvl w:val="0"/>
          <w:numId w:val="6"/>
        </w:numPr>
        <w:spacing w:after="0" w:line="240" w:lineRule="auto"/>
      </w:pPr>
      <w:r>
        <w:t xml:space="preserve">Consider </w:t>
      </w:r>
      <w:r w:rsidR="00573BA1">
        <w:t xml:space="preserve">if </w:t>
      </w:r>
      <w:r>
        <w:t>more challenging / appropri</w:t>
      </w:r>
      <w:r w:rsidR="00573BA1">
        <w:t>ate accreditations for MLD</w:t>
      </w:r>
      <w:r>
        <w:t xml:space="preserve"> students</w:t>
      </w:r>
      <w:r w:rsidR="00573BA1">
        <w:t xml:space="preserve"> is necessary, based on prior performance at the end of Key Stage 3.</w:t>
      </w:r>
    </w:p>
    <w:p w:rsidR="00706B29" w:rsidRPr="00687A2F" w:rsidRDefault="00706B29" w:rsidP="00C604FD">
      <w:pPr>
        <w:pStyle w:val="ListParagraph"/>
        <w:numPr>
          <w:ilvl w:val="0"/>
          <w:numId w:val="6"/>
        </w:numPr>
        <w:spacing w:after="0" w:line="240" w:lineRule="auto"/>
      </w:pPr>
      <w:r>
        <w:t>Continue work on improving standards in English Reading through the development of phonics groups, SpLD interventions and resourcing</w:t>
      </w:r>
      <w:r w:rsidR="00573BA1">
        <w:t>.</w:t>
      </w:r>
    </w:p>
    <w:p w:rsidR="00412630" w:rsidRDefault="00412630" w:rsidP="00C621F8">
      <w:pPr>
        <w:spacing w:after="0" w:line="240" w:lineRule="auto"/>
      </w:pPr>
    </w:p>
    <w:p w:rsidR="00412630" w:rsidRDefault="00412630" w:rsidP="00C621F8">
      <w:pPr>
        <w:spacing w:after="0" w:line="240" w:lineRule="auto"/>
      </w:pPr>
    </w:p>
    <w:p w:rsidR="00412630" w:rsidRDefault="00412630" w:rsidP="00C621F8">
      <w:pPr>
        <w:spacing w:after="0" w:line="240" w:lineRule="auto"/>
      </w:pPr>
    </w:p>
    <w:p w:rsidR="00412630" w:rsidRDefault="00412630" w:rsidP="00C621F8">
      <w:pPr>
        <w:spacing w:after="0" w:line="240" w:lineRule="auto"/>
      </w:pPr>
    </w:p>
    <w:p w:rsidR="00412630" w:rsidRDefault="00412630" w:rsidP="00C621F8">
      <w:pPr>
        <w:spacing w:after="0" w:line="240" w:lineRule="auto"/>
      </w:pPr>
    </w:p>
    <w:p w:rsidR="00412630" w:rsidRDefault="00412630" w:rsidP="00C621F8">
      <w:pPr>
        <w:spacing w:after="0" w:line="240" w:lineRule="auto"/>
      </w:pPr>
    </w:p>
    <w:p w:rsidR="00412630" w:rsidRDefault="00412630" w:rsidP="00C621F8">
      <w:pPr>
        <w:spacing w:after="0" w:line="240" w:lineRule="auto"/>
      </w:pPr>
    </w:p>
    <w:p w:rsidR="00A45040" w:rsidRDefault="00A45040" w:rsidP="00C621F8">
      <w:pPr>
        <w:spacing w:after="0" w:line="240" w:lineRule="auto"/>
        <w:jc w:val="center"/>
        <w:rPr>
          <w:b/>
          <w:u w:val="single"/>
        </w:rPr>
      </w:pPr>
    </w:p>
    <w:p w:rsidR="00AF4E2F" w:rsidRDefault="00AF4E2F">
      <w:pPr>
        <w:rPr>
          <w:b/>
          <w:u w:val="single"/>
        </w:rPr>
      </w:pPr>
      <w:r>
        <w:rPr>
          <w:b/>
          <w:u w:val="single"/>
        </w:rPr>
        <w:br w:type="page"/>
      </w:r>
    </w:p>
    <w:p w:rsidR="00AF4E2F" w:rsidRDefault="00AF4E2F" w:rsidP="00C621F8">
      <w:pPr>
        <w:spacing w:after="0" w:line="240" w:lineRule="auto"/>
        <w:jc w:val="center"/>
        <w:rPr>
          <w:b/>
          <w:u w:val="single"/>
        </w:rPr>
      </w:pPr>
    </w:p>
    <w:p w:rsidR="007310EA" w:rsidRPr="00C621F8" w:rsidRDefault="00243FF2" w:rsidP="00C621F8">
      <w:pPr>
        <w:spacing w:after="0" w:line="240" w:lineRule="auto"/>
        <w:jc w:val="center"/>
        <w:rPr>
          <w:b/>
          <w:u w:val="single"/>
        </w:rPr>
      </w:pPr>
      <w:r w:rsidRPr="00C621F8">
        <w:rPr>
          <w:b/>
          <w:u w:val="single"/>
        </w:rPr>
        <w:t>A</w:t>
      </w:r>
      <w:r w:rsidR="004613F0" w:rsidRPr="00C621F8">
        <w:rPr>
          <w:b/>
          <w:u w:val="single"/>
        </w:rPr>
        <w:t>ccreditations</w:t>
      </w:r>
      <w:r w:rsidR="007310EA" w:rsidRPr="00C621F8">
        <w:rPr>
          <w:b/>
          <w:u w:val="single"/>
        </w:rPr>
        <w:t xml:space="preserve"> </w:t>
      </w:r>
    </w:p>
    <w:p w:rsidR="0041550F" w:rsidRDefault="0041550F" w:rsidP="00C621F8">
      <w:pPr>
        <w:spacing w:after="0" w:line="240" w:lineRule="auto"/>
      </w:pPr>
    </w:p>
    <w:p w:rsidR="005E5D6A" w:rsidRPr="00A139D2" w:rsidRDefault="005E5D6A" w:rsidP="00C621F8">
      <w:pPr>
        <w:spacing w:after="0" w:line="240" w:lineRule="auto"/>
        <w:rPr>
          <w:b/>
          <w:u w:val="single"/>
        </w:rPr>
      </w:pPr>
      <w:r w:rsidRPr="00A139D2">
        <w:rPr>
          <w:b/>
          <w:u w:val="single"/>
        </w:rPr>
        <w:t>Accreditations Achieved</w:t>
      </w:r>
    </w:p>
    <w:tbl>
      <w:tblPr>
        <w:tblStyle w:val="TableGrid"/>
        <w:tblpPr w:leftFromText="180" w:rightFromText="180" w:vertAnchor="text" w:horzAnchor="margin" w:tblpY="161"/>
        <w:tblW w:w="0" w:type="auto"/>
        <w:tblLook w:val="04A0" w:firstRow="1" w:lastRow="0" w:firstColumn="1" w:lastColumn="0" w:noHBand="0" w:noVBand="1"/>
      </w:tblPr>
      <w:tblGrid>
        <w:gridCol w:w="1312"/>
        <w:gridCol w:w="1377"/>
        <w:gridCol w:w="1678"/>
        <w:gridCol w:w="1618"/>
        <w:gridCol w:w="1773"/>
        <w:gridCol w:w="1301"/>
        <w:gridCol w:w="1397"/>
      </w:tblGrid>
      <w:tr w:rsidR="00A45040" w:rsidTr="00A45040">
        <w:tc>
          <w:tcPr>
            <w:tcW w:w="1312" w:type="dxa"/>
          </w:tcPr>
          <w:p w:rsidR="00A45040" w:rsidRPr="00653A69" w:rsidRDefault="00A45040" w:rsidP="00A45040">
            <w:pPr>
              <w:jc w:val="center"/>
              <w:rPr>
                <w:b/>
              </w:rPr>
            </w:pPr>
          </w:p>
        </w:tc>
        <w:tc>
          <w:tcPr>
            <w:tcW w:w="1377" w:type="dxa"/>
          </w:tcPr>
          <w:p w:rsidR="00A45040" w:rsidRPr="00653A69" w:rsidRDefault="00A45040" w:rsidP="00A45040">
            <w:pPr>
              <w:jc w:val="center"/>
              <w:rPr>
                <w:b/>
              </w:rPr>
            </w:pPr>
            <w:r>
              <w:rPr>
                <w:b/>
              </w:rPr>
              <w:t>No</w:t>
            </w:r>
            <w:r w:rsidRPr="00653A69">
              <w:rPr>
                <w:b/>
              </w:rPr>
              <w:t xml:space="preserve"> of pupils entered</w:t>
            </w:r>
          </w:p>
        </w:tc>
        <w:tc>
          <w:tcPr>
            <w:tcW w:w="1678" w:type="dxa"/>
          </w:tcPr>
          <w:p w:rsidR="00A45040" w:rsidRPr="00653A69" w:rsidRDefault="00A45040" w:rsidP="00A45040">
            <w:pPr>
              <w:jc w:val="center"/>
              <w:rPr>
                <w:b/>
              </w:rPr>
            </w:pPr>
            <w:r w:rsidRPr="00653A69">
              <w:rPr>
                <w:b/>
              </w:rPr>
              <w:t>Accreditation</w:t>
            </w:r>
          </w:p>
        </w:tc>
        <w:tc>
          <w:tcPr>
            <w:tcW w:w="1618" w:type="dxa"/>
          </w:tcPr>
          <w:p w:rsidR="00A45040" w:rsidRPr="00653A69" w:rsidRDefault="00A45040" w:rsidP="00A45040">
            <w:pPr>
              <w:jc w:val="center"/>
              <w:rPr>
                <w:b/>
              </w:rPr>
            </w:pPr>
            <w:r>
              <w:rPr>
                <w:b/>
              </w:rPr>
              <w:t>No</w:t>
            </w:r>
            <w:r w:rsidRPr="00653A69">
              <w:rPr>
                <w:b/>
              </w:rPr>
              <w:t xml:space="preserve"> at expected level</w:t>
            </w:r>
          </w:p>
        </w:tc>
        <w:tc>
          <w:tcPr>
            <w:tcW w:w="1773" w:type="dxa"/>
          </w:tcPr>
          <w:p w:rsidR="00A45040" w:rsidRPr="00653A69" w:rsidRDefault="00A45040" w:rsidP="00A45040">
            <w:pPr>
              <w:jc w:val="center"/>
              <w:rPr>
                <w:b/>
              </w:rPr>
            </w:pPr>
            <w:r>
              <w:rPr>
                <w:b/>
              </w:rPr>
              <w:t xml:space="preserve">No </w:t>
            </w:r>
            <w:r w:rsidRPr="00653A69">
              <w:rPr>
                <w:b/>
              </w:rPr>
              <w:t>exceeding expectation</w:t>
            </w:r>
          </w:p>
        </w:tc>
        <w:tc>
          <w:tcPr>
            <w:tcW w:w="1301" w:type="dxa"/>
          </w:tcPr>
          <w:p w:rsidR="00A45040" w:rsidRPr="00653A69" w:rsidRDefault="00A45040" w:rsidP="00A45040">
            <w:pPr>
              <w:jc w:val="center"/>
              <w:rPr>
                <w:b/>
              </w:rPr>
            </w:pPr>
            <w:r>
              <w:rPr>
                <w:b/>
              </w:rPr>
              <w:t>No</w:t>
            </w:r>
            <w:r w:rsidRPr="00653A69">
              <w:rPr>
                <w:b/>
              </w:rPr>
              <w:t xml:space="preserve"> below expectation</w:t>
            </w:r>
          </w:p>
        </w:tc>
        <w:tc>
          <w:tcPr>
            <w:tcW w:w="1397" w:type="dxa"/>
          </w:tcPr>
          <w:p w:rsidR="00A45040" w:rsidRPr="00653A69" w:rsidRDefault="00A45040" w:rsidP="00A45040">
            <w:pPr>
              <w:jc w:val="center"/>
              <w:rPr>
                <w:b/>
              </w:rPr>
            </w:pPr>
            <w:r>
              <w:rPr>
                <w:b/>
              </w:rPr>
              <w:t>Average Perf</w:t>
            </w:r>
            <w:r w:rsidRPr="00653A69">
              <w:rPr>
                <w:b/>
              </w:rPr>
              <w:t xml:space="preserve"> Points</w:t>
            </w:r>
          </w:p>
        </w:tc>
      </w:tr>
      <w:tr w:rsidR="00653A69" w:rsidTr="00A45040">
        <w:tc>
          <w:tcPr>
            <w:tcW w:w="1312" w:type="dxa"/>
          </w:tcPr>
          <w:p w:rsidR="00653A69" w:rsidRPr="00653A69" w:rsidRDefault="00653A69" w:rsidP="00653A69">
            <w:pPr>
              <w:rPr>
                <w:b/>
              </w:rPr>
            </w:pPr>
            <w:r w:rsidRPr="00653A69">
              <w:rPr>
                <w:b/>
              </w:rPr>
              <w:t>English</w:t>
            </w:r>
          </w:p>
          <w:p w:rsidR="00653A69" w:rsidRPr="00653A69" w:rsidRDefault="00653A69" w:rsidP="00653A69">
            <w:pPr>
              <w:rPr>
                <w:b/>
              </w:rPr>
            </w:pPr>
          </w:p>
        </w:tc>
        <w:tc>
          <w:tcPr>
            <w:tcW w:w="1377" w:type="dxa"/>
          </w:tcPr>
          <w:p w:rsidR="00653A69" w:rsidRPr="00722A59" w:rsidRDefault="00653A69" w:rsidP="00653A69">
            <w:r w:rsidRPr="00722A59">
              <w:t>2</w:t>
            </w:r>
          </w:p>
        </w:tc>
        <w:tc>
          <w:tcPr>
            <w:tcW w:w="1678" w:type="dxa"/>
          </w:tcPr>
          <w:p w:rsidR="00653A69" w:rsidRPr="00722A59" w:rsidRDefault="00653A69" w:rsidP="00653A69">
            <w:r w:rsidRPr="00722A59">
              <w:t>Entry Level</w:t>
            </w:r>
          </w:p>
        </w:tc>
        <w:tc>
          <w:tcPr>
            <w:tcW w:w="1618" w:type="dxa"/>
          </w:tcPr>
          <w:p w:rsidR="00653A69" w:rsidRPr="00722A59" w:rsidRDefault="00653A69" w:rsidP="00653A69">
            <w:r w:rsidRPr="00722A59">
              <w:t>2</w:t>
            </w:r>
          </w:p>
        </w:tc>
        <w:tc>
          <w:tcPr>
            <w:tcW w:w="1773" w:type="dxa"/>
          </w:tcPr>
          <w:p w:rsidR="00653A69" w:rsidRPr="00722A59" w:rsidRDefault="00653A69" w:rsidP="00653A69">
            <w:r>
              <w:t>0</w:t>
            </w:r>
          </w:p>
        </w:tc>
        <w:tc>
          <w:tcPr>
            <w:tcW w:w="1301" w:type="dxa"/>
          </w:tcPr>
          <w:p w:rsidR="00653A69" w:rsidRPr="00722A59" w:rsidRDefault="00653A69" w:rsidP="00653A69">
            <w:r>
              <w:t>0</w:t>
            </w:r>
          </w:p>
        </w:tc>
        <w:tc>
          <w:tcPr>
            <w:tcW w:w="1397" w:type="dxa"/>
          </w:tcPr>
          <w:p w:rsidR="00653A69" w:rsidRPr="00722A59" w:rsidRDefault="00653A69" w:rsidP="00653A69">
            <w:r>
              <w:t>7.0</w:t>
            </w:r>
          </w:p>
        </w:tc>
      </w:tr>
      <w:tr w:rsidR="00653A69" w:rsidTr="00A45040">
        <w:tc>
          <w:tcPr>
            <w:tcW w:w="1312" w:type="dxa"/>
          </w:tcPr>
          <w:p w:rsidR="00653A69" w:rsidRPr="00653A69" w:rsidRDefault="00653A69" w:rsidP="00653A69">
            <w:pPr>
              <w:rPr>
                <w:b/>
              </w:rPr>
            </w:pPr>
            <w:r w:rsidRPr="00653A69">
              <w:rPr>
                <w:b/>
              </w:rPr>
              <w:t>Maths</w:t>
            </w:r>
          </w:p>
        </w:tc>
        <w:tc>
          <w:tcPr>
            <w:tcW w:w="1377" w:type="dxa"/>
          </w:tcPr>
          <w:p w:rsidR="00653A69" w:rsidRPr="00722A59" w:rsidRDefault="00653A69" w:rsidP="00653A69">
            <w:r>
              <w:t>8</w:t>
            </w:r>
          </w:p>
        </w:tc>
        <w:tc>
          <w:tcPr>
            <w:tcW w:w="1678" w:type="dxa"/>
          </w:tcPr>
          <w:p w:rsidR="00653A69" w:rsidRDefault="00653A69" w:rsidP="00653A69">
            <w:r>
              <w:t xml:space="preserve">Entry Level </w:t>
            </w:r>
          </w:p>
          <w:p w:rsidR="00653A69" w:rsidRPr="00722A59" w:rsidRDefault="00653A69" w:rsidP="00653A69">
            <w:r>
              <w:t>Functional Skills</w:t>
            </w:r>
          </w:p>
        </w:tc>
        <w:tc>
          <w:tcPr>
            <w:tcW w:w="1618" w:type="dxa"/>
          </w:tcPr>
          <w:p w:rsidR="00653A69" w:rsidRPr="00722A59" w:rsidRDefault="00653A69" w:rsidP="00653A69">
            <w:r>
              <w:t>6</w:t>
            </w:r>
          </w:p>
        </w:tc>
        <w:tc>
          <w:tcPr>
            <w:tcW w:w="1773" w:type="dxa"/>
          </w:tcPr>
          <w:p w:rsidR="00653A69" w:rsidRPr="00722A59" w:rsidRDefault="00653A69" w:rsidP="00653A69">
            <w:r>
              <w:t>1</w:t>
            </w:r>
          </w:p>
        </w:tc>
        <w:tc>
          <w:tcPr>
            <w:tcW w:w="1301" w:type="dxa"/>
          </w:tcPr>
          <w:p w:rsidR="00653A69" w:rsidRPr="00722A59" w:rsidRDefault="00653A69" w:rsidP="00653A69">
            <w:r>
              <w:t>0</w:t>
            </w:r>
          </w:p>
        </w:tc>
        <w:tc>
          <w:tcPr>
            <w:tcW w:w="1397" w:type="dxa"/>
          </w:tcPr>
          <w:p w:rsidR="00653A69" w:rsidRPr="00722A59" w:rsidRDefault="00653A69" w:rsidP="00653A69">
            <w:r>
              <w:t>7.9</w:t>
            </w:r>
          </w:p>
        </w:tc>
      </w:tr>
      <w:tr w:rsidR="00653A69" w:rsidTr="00A45040">
        <w:tc>
          <w:tcPr>
            <w:tcW w:w="1312" w:type="dxa"/>
          </w:tcPr>
          <w:p w:rsidR="00653A69" w:rsidRPr="00653A69" w:rsidRDefault="00653A69" w:rsidP="00653A69">
            <w:pPr>
              <w:rPr>
                <w:b/>
              </w:rPr>
            </w:pPr>
            <w:r w:rsidRPr="00653A69">
              <w:rPr>
                <w:b/>
              </w:rPr>
              <w:t>Science</w:t>
            </w:r>
          </w:p>
          <w:p w:rsidR="00653A69" w:rsidRPr="00653A69" w:rsidRDefault="00653A69" w:rsidP="00653A69">
            <w:pPr>
              <w:rPr>
                <w:b/>
              </w:rPr>
            </w:pPr>
          </w:p>
        </w:tc>
        <w:tc>
          <w:tcPr>
            <w:tcW w:w="1377" w:type="dxa"/>
          </w:tcPr>
          <w:p w:rsidR="00653A69" w:rsidRPr="00722A59" w:rsidRDefault="00653A69" w:rsidP="00653A69">
            <w:r>
              <w:t>8</w:t>
            </w:r>
          </w:p>
        </w:tc>
        <w:tc>
          <w:tcPr>
            <w:tcW w:w="1678" w:type="dxa"/>
          </w:tcPr>
          <w:p w:rsidR="00653A69" w:rsidRPr="00722A59" w:rsidRDefault="00653A69" w:rsidP="00653A69">
            <w:r>
              <w:t>Entry Level</w:t>
            </w:r>
          </w:p>
        </w:tc>
        <w:tc>
          <w:tcPr>
            <w:tcW w:w="1618" w:type="dxa"/>
          </w:tcPr>
          <w:p w:rsidR="00653A69" w:rsidRPr="00722A59" w:rsidRDefault="00653A69" w:rsidP="00653A69">
            <w:r>
              <w:t>4</w:t>
            </w:r>
          </w:p>
        </w:tc>
        <w:tc>
          <w:tcPr>
            <w:tcW w:w="1773" w:type="dxa"/>
          </w:tcPr>
          <w:p w:rsidR="00653A69" w:rsidRPr="00722A59" w:rsidRDefault="00653A69" w:rsidP="00653A69">
            <w:r>
              <w:t>4</w:t>
            </w:r>
          </w:p>
        </w:tc>
        <w:tc>
          <w:tcPr>
            <w:tcW w:w="1301" w:type="dxa"/>
          </w:tcPr>
          <w:p w:rsidR="00653A69" w:rsidRPr="00722A59" w:rsidRDefault="00653A69" w:rsidP="00653A69">
            <w:r>
              <w:t>0</w:t>
            </w:r>
          </w:p>
        </w:tc>
        <w:tc>
          <w:tcPr>
            <w:tcW w:w="1397" w:type="dxa"/>
          </w:tcPr>
          <w:p w:rsidR="00653A69" w:rsidRPr="00722A59" w:rsidRDefault="00653A69" w:rsidP="00653A69">
            <w:r>
              <w:t>12.3</w:t>
            </w:r>
          </w:p>
        </w:tc>
      </w:tr>
      <w:tr w:rsidR="00653A69" w:rsidTr="00A45040">
        <w:tc>
          <w:tcPr>
            <w:tcW w:w="1312" w:type="dxa"/>
          </w:tcPr>
          <w:p w:rsidR="00653A69" w:rsidRPr="00653A69" w:rsidRDefault="00653A69" w:rsidP="00653A69">
            <w:pPr>
              <w:rPr>
                <w:b/>
              </w:rPr>
            </w:pPr>
            <w:r w:rsidRPr="00653A69">
              <w:rPr>
                <w:b/>
              </w:rPr>
              <w:t>ICT</w:t>
            </w:r>
          </w:p>
        </w:tc>
        <w:tc>
          <w:tcPr>
            <w:tcW w:w="1377" w:type="dxa"/>
          </w:tcPr>
          <w:p w:rsidR="00653A69" w:rsidRPr="00722A59" w:rsidRDefault="00653A69" w:rsidP="00653A69">
            <w:r>
              <w:t>7</w:t>
            </w:r>
          </w:p>
        </w:tc>
        <w:tc>
          <w:tcPr>
            <w:tcW w:w="1678" w:type="dxa"/>
          </w:tcPr>
          <w:p w:rsidR="00653A69" w:rsidRDefault="00653A69" w:rsidP="00653A69">
            <w:r>
              <w:t>Entry Level</w:t>
            </w:r>
          </w:p>
          <w:p w:rsidR="00653A69" w:rsidRPr="00722A59" w:rsidRDefault="00653A69" w:rsidP="00653A69">
            <w:r>
              <w:t>BTEC</w:t>
            </w:r>
          </w:p>
        </w:tc>
        <w:tc>
          <w:tcPr>
            <w:tcW w:w="1618" w:type="dxa"/>
          </w:tcPr>
          <w:p w:rsidR="00653A69" w:rsidRPr="00722A59" w:rsidRDefault="00653A69" w:rsidP="00653A69">
            <w:r>
              <w:t>6</w:t>
            </w:r>
          </w:p>
        </w:tc>
        <w:tc>
          <w:tcPr>
            <w:tcW w:w="1773" w:type="dxa"/>
          </w:tcPr>
          <w:p w:rsidR="00653A69" w:rsidRPr="00722A59" w:rsidRDefault="00653A69" w:rsidP="00653A69">
            <w:r>
              <w:t>0</w:t>
            </w:r>
          </w:p>
        </w:tc>
        <w:tc>
          <w:tcPr>
            <w:tcW w:w="1301" w:type="dxa"/>
          </w:tcPr>
          <w:p w:rsidR="00653A69" w:rsidRPr="00722A59" w:rsidRDefault="00653A69" w:rsidP="00653A69">
            <w:r>
              <w:t>1</w:t>
            </w:r>
          </w:p>
        </w:tc>
        <w:tc>
          <w:tcPr>
            <w:tcW w:w="1397" w:type="dxa"/>
          </w:tcPr>
          <w:p w:rsidR="00653A69" w:rsidRPr="00722A59" w:rsidRDefault="00653A69" w:rsidP="00653A69">
            <w:r>
              <w:t>13.1</w:t>
            </w:r>
          </w:p>
        </w:tc>
      </w:tr>
      <w:tr w:rsidR="00653A69" w:rsidTr="00A45040">
        <w:tc>
          <w:tcPr>
            <w:tcW w:w="1312" w:type="dxa"/>
          </w:tcPr>
          <w:p w:rsidR="00653A69" w:rsidRPr="00653A69" w:rsidRDefault="00653A69" w:rsidP="00653A69">
            <w:pPr>
              <w:rPr>
                <w:b/>
              </w:rPr>
            </w:pPr>
            <w:r w:rsidRPr="00653A69">
              <w:rPr>
                <w:b/>
              </w:rPr>
              <w:t>PE</w:t>
            </w:r>
          </w:p>
          <w:p w:rsidR="00653A69" w:rsidRPr="00653A69" w:rsidRDefault="00653A69" w:rsidP="00653A69">
            <w:pPr>
              <w:rPr>
                <w:b/>
              </w:rPr>
            </w:pPr>
          </w:p>
        </w:tc>
        <w:tc>
          <w:tcPr>
            <w:tcW w:w="1377" w:type="dxa"/>
          </w:tcPr>
          <w:p w:rsidR="00653A69" w:rsidRDefault="00653A69" w:rsidP="00653A69">
            <w:r>
              <w:t>4</w:t>
            </w:r>
          </w:p>
        </w:tc>
        <w:tc>
          <w:tcPr>
            <w:tcW w:w="1678" w:type="dxa"/>
          </w:tcPr>
          <w:p w:rsidR="00653A69" w:rsidRDefault="00653A69" w:rsidP="00653A69">
            <w:r>
              <w:t>Entry Level</w:t>
            </w:r>
          </w:p>
        </w:tc>
        <w:tc>
          <w:tcPr>
            <w:tcW w:w="1618" w:type="dxa"/>
          </w:tcPr>
          <w:p w:rsidR="00653A69" w:rsidRDefault="00653A69" w:rsidP="00653A69">
            <w:r>
              <w:t>4</w:t>
            </w:r>
          </w:p>
        </w:tc>
        <w:tc>
          <w:tcPr>
            <w:tcW w:w="1773" w:type="dxa"/>
          </w:tcPr>
          <w:p w:rsidR="00653A69" w:rsidRDefault="00653A69" w:rsidP="00653A69">
            <w:r>
              <w:t>0</w:t>
            </w:r>
          </w:p>
        </w:tc>
        <w:tc>
          <w:tcPr>
            <w:tcW w:w="1301" w:type="dxa"/>
          </w:tcPr>
          <w:p w:rsidR="00653A69" w:rsidRDefault="00653A69" w:rsidP="00653A69">
            <w:r>
              <w:t>0</w:t>
            </w:r>
          </w:p>
        </w:tc>
        <w:tc>
          <w:tcPr>
            <w:tcW w:w="1397" w:type="dxa"/>
          </w:tcPr>
          <w:p w:rsidR="00653A69" w:rsidRDefault="00653A69" w:rsidP="00653A69">
            <w:r>
              <w:t>13.0</w:t>
            </w:r>
          </w:p>
        </w:tc>
      </w:tr>
    </w:tbl>
    <w:p w:rsidR="00722A59" w:rsidRDefault="00722A59" w:rsidP="00C621F8">
      <w:pPr>
        <w:spacing w:after="0" w:line="240" w:lineRule="auto"/>
        <w:rPr>
          <w:b/>
          <w:u w:val="single"/>
        </w:rPr>
      </w:pPr>
    </w:p>
    <w:p w:rsidR="005E5D6A" w:rsidRDefault="005E5D6A" w:rsidP="00C621F8">
      <w:pPr>
        <w:spacing w:after="0" w:line="240" w:lineRule="auto"/>
        <w:rPr>
          <w:b/>
          <w:u w:val="single"/>
        </w:rPr>
      </w:pPr>
    </w:p>
    <w:p w:rsidR="005E5D6A" w:rsidRPr="00A139D2" w:rsidRDefault="005E5D6A" w:rsidP="00C621F8">
      <w:pPr>
        <w:spacing w:after="0" w:line="240" w:lineRule="auto"/>
        <w:rPr>
          <w:b/>
          <w:u w:val="single"/>
        </w:rPr>
      </w:pPr>
      <w:r w:rsidRPr="00A139D2">
        <w:rPr>
          <w:b/>
          <w:u w:val="single"/>
        </w:rPr>
        <w:t xml:space="preserve">Pupils </w:t>
      </w:r>
      <w:r w:rsidR="00A139D2">
        <w:rPr>
          <w:b/>
          <w:u w:val="single"/>
        </w:rPr>
        <w:t xml:space="preserve">Currently </w:t>
      </w:r>
      <w:r w:rsidRPr="00A139D2">
        <w:rPr>
          <w:b/>
          <w:u w:val="single"/>
        </w:rPr>
        <w:t>on Accredited Courses</w:t>
      </w:r>
    </w:p>
    <w:p w:rsidR="00722A59" w:rsidRDefault="00722A59" w:rsidP="00C621F8">
      <w:pPr>
        <w:spacing w:after="0" w:line="240" w:lineRule="auto"/>
        <w:rPr>
          <w:b/>
          <w:u w:val="single"/>
        </w:rPr>
      </w:pPr>
    </w:p>
    <w:tbl>
      <w:tblPr>
        <w:tblStyle w:val="TableGrid"/>
        <w:tblpPr w:leftFromText="180" w:rightFromText="180" w:vertAnchor="text" w:tblpY="-34"/>
        <w:tblW w:w="0" w:type="auto"/>
        <w:tblLook w:val="04A0" w:firstRow="1" w:lastRow="0" w:firstColumn="1" w:lastColumn="0" w:noHBand="0" w:noVBand="1"/>
      </w:tblPr>
      <w:tblGrid>
        <w:gridCol w:w="1333"/>
        <w:gridCol w:w="1356"/>
        <w:gridCol w:w="1668"/>
        <w:gridCol w:w="1167"/>
        <w:gridCol w:w="1559"/>
        <w:gridCol w:w="1843"/>
        <w:gridCol w:w="1530"/>
      </w:tblGrid>
      <w:tr w:rsidR="00D50A61" w:rsidRPr="00722A59" w:rsidTr="00086610">
        <w:trPr>
          <w:trHeight w:val="801"/>
        </w:trPr>
        <w:tc>
          <w:tcPr>
            <w:tcW w:w="1333" w:type="dxa"/>
          </w:tcPr>
          <w:p w:rsidR="00D50A61" w:rsidRPr="00653A69" w:rsidRDefault="00D50A61" w:rsidP="001402AD">
            <w:pPr>
              <w:jc w:val="center"/>
              <w:rPr>
                <w:b/>
              </w:rPr>
            </w:pPr>
          </w:p>
        </w:tc>
        <w:tc>
          <w:tcPr>
            <w:tcW w:w="1356" w:type="dxa"/>
          </w:tcPr>
          <w:p w:rsidR="00D50A61" w:rsidRPr="00653A69" w:rsidRDefault="00A139D2" w:rsidP="001402AD">
            <w:pPr>
              <w:jc w:val="center"/>
              <w:rPr>
                <w:b/>
              </w:rPr>
            </w:pPr>
            <w:r>
              <w:rPr>
                <w:b/>
              </w:rPr>
              <w:t>No</w:t>
            </w:r>
            <w:r w:rsidR="00D50A61" w:rsidRPr="00653A69">
              <w:rPr>
                <w:b/>
              </w:rPr>
              <w:t xml:space="preserve"> of pupils entered</w:t>
            </w:r>
          </w:p>
        </w:tc>
        <w:tc>
          <w:tcPr>
            <w:tcW w:w="1668" w:type="dxa"/>
          </w:tcPr>
          <w:p w:rsidR="00D50A61" w:rsidRPr="00653A69" w:rsidRDefault="00D50A61" w:rsidP="001402AD">
            <w:pPr>
              <w:jc w:val="center"/>
              <w:rPr>
                <w:b/>
              </w:rPr>
            </w:pPr>
            <w:r w:rsidRPr="00653A69">
              <w:rPr>
                <w:b/>
              </w:rPr>
              <w:t>Accreditation</w:t>
            </w:r>
          </w:p>
        </w:tc>
        <w:tc>
          <w:tcPr>
            <w:tcW w:w="1167" w:type="dxa"/>
          </w:tcPr>
          <w:p w:rsidR="00D50A61" w:rsidRPr="00653A69" w:rsidRDefault="00D50A61" w:rsidP="001402AD">
            <w:pPr>
              <w:jc w:val="center"/>
              <w:rPr>
                <w:b/>
              </w:rPr>
            </w:pPr>
            <w:r>
              <w:rPr>
                <w:b/>
              </w:rPr>
              <w:t>Due date</w:t>
            </w:r>
          </w:p>
        </w:tc>
        <w:tc>
          <w:tcPr>
            <w:tcW w:w="1559" w:type="dxa"/>
          </w:tcPr>
          <w:p w:rsidR="00D50A61" w:rsidRPr="00653A69" w:rsidRDefault="00A45040" w:rsidP="001402AD">
            <w:pPr>
              <w:jc w:val="center"/>
              <w:rPr>
                <w:b/>
              </w:rPr>
            </w:pPr>
            <w:r>
              <w:rPr>
                <w:b/>
              </w:rPr>
              <w:t>No</w:t>
            </w:r>
            <w:r w:rsidR="00D50A61" w:rsidRPr="00653A69">
              <w:rPr>
                <w:b/>
              </w:rPr>
              <w:t xml:space="preserve"> at expected level</w:t>
            </w:r>
          </w:p>
        </w:tc>
        <w:tc>
          <w:tcPr>
            <w:tcW w:w="1843" w:type="dxa"/>
          </w:tcPr>
          <w:p w:rsidR="00D50A61" w:rsidRPr="00653A69" w:rsidRDefault="00A45040" w:rsidP="001402AD">
            <w:pPr>
              <w:jc w:val="center"/>
              <w:rPr>
                <w:b/>
              </w:rPr>
            </w:pPr>
            <w:r>
              <w:rPr>
                <w:b/>
              </w:rPr>
              <w:t xml:space="preserve">No </w:t>
            </w:r>
            <w:r w:rsidR="00D50A61" w:rsidRPr="00653A69">
              <w:rPr>
                <w:b/>
              </w:rPr>
              <w:t>exceeding expectation</w:t>
            </w:r>
          </w:p>
        </w:tc>
        <w:tc>
          <w:tcPr>
            <w:tcW w:w="1530" w:type="dxa"/>
          </w:tcPr>
          <w:p w:rsidR="00D50A61" w:rsidRPr="00653A69" w:rsidRDefault="00A45040" w:rsidP="001402AD">
            <w:pPr>
              <w:jc w:val="center"/>
              <w:rPr>
                <w:b/>
              </w:rPr>
            </w:pPr>
            <w:r>
              <w:rPr>
                <w:b/>
              </w:rPr>
              <w:t>No</w:t>
            </w:r>
            <w:r w:rsidR="00D50A61" w:rsidRPr="00653A69">
              <w:rPr>
                <w:b/>
              </w:rPr>
              <w:t xml:space="preserve"> below expectation</w:t>
            </w:r>
          </w:p>
        </w:tc>
      </w:tr>
      <w:tr w:rsidR="00D50A61" w:rsidRPr="00722A59" w:rsidTr="00086610">
        <w:trPr>
          <w:trHeight w:val="544"/>
        </w:trPr>
        <w:tc>
          <w:tcPr>
            <w:tcW w:w="1333" w:type="dxa"/>
          </w:tcPr>
          <w:p w:rsidR="00D50A61" w:rsidRPr="00653A69" w:rsidRDefault="00D50A61" w:rsidP="001402AD">
            <w:pPr>
              <w:rPr>
                <w:b/>
              </w:rPr>
            </w:pPr>
            <w:r w:rsidRPr="00653A69">
              <w:rPr>
                <w:b/>
              </w:rPr>
              <w:t>English</w:t>
            </w:r>
          </w:p>
          <w:p w:rsidR="00D50A61" w:rsidRPr="00653A69" w:rsidRDefault="00D50A61" w:rsidP="001402AD">
            <w:pPr>
              <w:rPr>
                <w:b/>
              </w:rPr>
            </w:pPr>
          </w:p>
        </w:tc>
        <w:tc>
          <w:tcPr>
            <w:tcW w:w="1356" w:type="dxa"/>
          </w:tcPr>
          <w:p w:rsidR="00D50A61" w:rsidRPr="00722A59" w:rsidRDefault="00D50A61" w:rsidP="001402AD">
            <w:r>
              <w:t>9</w:t>
            </w:r>
          </w:p>
        </w:tc>
        <w:tc>
          <w:tcPr>
            <w:tcW w:w="1668" w:type="dxa"/>
          </w:tcPr>
          <w:p w:rsidR="00D50A61" w:rsidRDefault="00D50A61" w:rsidP="001402AD">
            <w:r w:rsidRPr="00722A59">
              <w:t>Entry Level</w:t>
            </w:r>
          </w:p>
          <w:p w:rsidR="00086610" w:rsidRPr="00722A59" w:rsidRDefault="00086610" w:rsidP="001402AD">
            <w:r>
              <w:t>Functional Skills</w:t>
            </w:r>
          </w:p>
        </w:tc>
        <w:tc>
          <w:tcPr>
            <w:tcW w:w="1167" w:type="dxa"/>
          </w:tcPr>
          <w:p w:rsidR="00D50A61" w:rsidRDefault="00D50A61" w:rsidP="001402AD">
            <w:r>
              <w:t>02/18</w:t>
            </w:r>
          </w:p>
          <w:p w:rsidR="00086610" w:rsidRDefault="00086610" w:rsidP="001402AD">
            <w:r>
              <w:t>06/18</w:t>
            </w:r>
          </w:p>
        </w:tc>
        <w:tc>
          <w:tcPr>
            <w:tcW w:w="1559" w:type="dxa"/>
          </w:tcPr>
          <w:p w:rsidR="00D50A61" w:rsidRDefault="00D50A61" w:rsidP="001402AD">
            <w:r>
              <w:t>8</w:t>
            </w:r>
          </w:p>
          <w:p w:rsidR="00086610" w:rsidRPr="00722A59" w:rsidRDefault="00086610" w:rsidP="001402AD">
            <w:r>
              <w:t>2</w:t>
            </w:r>
          </w:p>
        </w:tc>
        <w:tc>
          <w:tcPr>
            <w:tcW w:w="1843" w:type="dxa"/>
          </w:tcPr>
          <w:p w:rsidR="00D50A61" w:rsidRDefault="0028035E" w:rsidP="001402AD">
            <w:r>
              <w:t>0</w:t>
            </w:r>
          </w:p>
          <w:p w:rsidR="00086610" w:rsidRPr="00722A59" w:rsidRDefault="00086610" w:rsidP="001402AD">
            <w:r>
              <w:t>0</w:t>
            </w:r>
          </w:p>
        </w:tc>
        <w:tc>
          <w:tcPr>
            <w:tcW w:w="1530" w:type="dxa"/>
          </w:tcPr>
          <w:p w:rsidR="00D50A61" w:rsidRDefault="00D50A61" w:rsidP="001402AD">
            <w:r>
              <w:t>1 (left school)</w:t>
            </w:r>
          </w:p>
          <w:p w:rsidR="0028035E" w:rsidRPr="00722A59" w:rsidRDefault="0028035E" w:rsidP="001402AD">
            <w:r>
              <w:t>0</w:t>
            </w:r>
          </w:p>
        </w:tc>
      </w:tr>
      <w:tr w:rsidR="00D50A61" w:rsidRPr="00722A59" w:rsidTr="00086610">
        <w:trPr>
          <w:trHeight w:val="801"/>
        </w:trPr>
        <w:tc>
          <w:tcPr>
            <w:tcW w:w="1333" w:type="dxa"/>
          </w:tcPr>
          <w:p w:rsidR="00D50A61" w:rsidRPr="00653A69" w:rsidRDefault="00D50A61" w:rsidP="001402AD">
            <w:pPr>
              <w:rPr>
                <w:b/>
              </w:rPr>
            </w:pPr>
            <w:r w:rsidRPr="00653A69">
              <w:rPr>
                <w:b/>
              </w:rPr>
              <w:t>Maths</w:t>
            </w:r>
          </w:p>
        </w:tc>
        <w:tc>
          <w:tcPr>
            <w:tcW w:w="1356" w:type="dxa"/>
          </w:tcPr>
          <w:p w:rsidR="00D50A61" w:rsidRDefault="00C8698B" w:rsidP="001402AD">
            <w:r>
              <w:t>3</w:t>
            </w:r>
          </w:p>
          <w:p w:rsidR="00C8698B" w:rsidRPr="00722A59" w:rsidRDefault="000478E1" w:rsidP="001402AD">
            <w:r>
              <w:t>4</w:t>
            </w:r>
          </w:p>
        </w:tc>
        <w:tc>
          <w:tcPr>
            <w:tcW w:w="1668" w:type="dxa"/>
          </w:tcPr>
          <w:p w:rsidR="00D50A61" w:rsidRDefault="00D50A61" w:rsidP="001402AD">
            <w:r>
              <w:t xml:space="preserve">Entry Level </w:t>
            </w:r>
          </w:p>
          <w:p w:rsidR="00D50A61" w:rsidRPr="00722A59" w:rsidRDefault="00D50A61" w:rsidP="001402AD">
            <w:r>
              <w:t>Functional Skills</w:t>
            </w:r>
          </w:p>
        </w:tc>
        <w:tc>
          <w:tcPr>
            <w:tcW w:w="1167" w:type="dxa"/>
          </w:tcPr>
          <w:p w:rsidR="00D50A61" w:rsidRDefault="00086610" w:rsidP="001402AD">
            <w:r>
              <w:t>0</w:t>
            </w:r>
            <w:r w:rsidR="00C8698B">
              <w:t>6/18</w:t>
            </w:r>
          </w:p>
          <w:p w:rsidR="00C8698B" w:rsidRDefault="00086610" w:rsidP="001402AD">
            <w:r>
              <w:t>0</w:t>
            </w:r>
            <w:r w:rsidR="00C8698B">
              <w:t>6/18</w:t>
            </w:r>
          </w:p>
        </w:tc>
        <w:tc>
          <w:tcPr>
            <w:tcW w:w="1559" w:type="dxa"/>
          </w:tcPr>
          <w:p w:rsidR="00C8698B" w:rsidRDefault="0028035E" w:rsidP="001402AD">
            <w:r>
              <w:t>3</w:t>
            </w:r>
          </w:p>
          <w:p w:rsidR="00D50A61" w:rsidRPr="00722A59" w:rsidRDefault="00086610" w:rsidP="001402AD">
            <w:r>
              <w:t>1</w:t>
            </w:r>
          </w:p>
        </w:tc>
        <w:tc>
          <w:tcPr>
            <w:tcW w:w="1843" w:type="dxa"/>
          </w:tcPr>
          <w:p w:rsidR="00D50A61" w:rsidRDefault="0028035E" w:rsidP="001402AD">
            <w:r>
              <w:t>0</w:t>
            </w:r>
          </w:p>
          <w:p w:rsidR="00D50A61" w:rsidRPr="00722A59" w:rsidRDefault="00C8698B" w:rsidP="00086610">
            <w:r>
              <w:t>1</w:t>
            </w:r>
            <w:r w:rsidR="00086610">
              <w:t xml:space="preserve"> (move to GCSE)</w:t>
            </w:r>
          </w:p>
        </w:tc>
        <w:tc>
          <w:tcPr>
            <w:tcW w:w="1530" w:type="dxa"/>
          </w:tcPr>
          <w:p w:rsidR="00436158" w:rsidRDefault="0028035E" w:rsidP="001402AD">
            <w:r>
              <w:t>0</w:t>
            </w:r>
          </w:p>
          <w:p w:rsidR="00D50A61" w:rsidRPr="00722A59" w:rsidRDefault="00D50A61" w:rsidP="001402AD">
            <w:r>
              <w:t>2 (left school)</w:t>
            </w:r>
          </w:p>
        </w:tc>
      </w:tr>
      <w:tr w:rsidR="00D50A61" w:rsidRPr="00722A59" w:rsidTr="00086610">
        <w:trPr>
          <w:trHeight w:val="529"/>
        </w:trPr>
        <w:tc>
          <w:tcPr>
            <w:tcW w:w="1333" w:type="dxa"/>
          </w:tcPr>
          <w:p w:rsidR="00D50A61" w:rsidRPr="00653A69" w:rsidRDefault="00D50A61" w:rsidP="001402AD">
            <w:pPr>
              <w:rPr>
                <w:b/>
              </w:rPr>
            </w:pPr>
            <w:r w:rsidRPr="00653A69">
              <w:rPr>
                <w:b/>
              </w:rPr>
              <w:t>ICT</w:t>
            </w:r>
          </w:p>
        </w:tc>
        <w:tc>
          <w:tcPr>
            <w:tcW w:w="1356" w:type="dxa"/>
          </w:tcPr>
          <w:p w:rsidR="00D50A61" w:rsidRDefault="00086610" w:rsidP="001402AD">
            <w:r>
              <w:t>6</w:t>
            </w:r>
          </w:p>
          <w:p w:rsidR="00D50A61" w:rsidRDefault="00A45040" w:rsidP="001402AD">
            <w:r>
              <w:t>2</w:t>
            </w:r>
          </w:p>
          <w:p w:rsidR="00A45040" w:rsidRPr="00722A59" w:rsidRDefault="00A45040" w:rsidP="001402AD">
            <w:r>
              <w:t>1</w:t>
            </w:r>
          </w:p>
        </w:tc>
        <w:tc>
          <w:tcPr>
            <w:tcW w:w="1668" w:type="dxa"/>
          </w:tcPr>
          <w:p w:rsidR="00D50A61" w:rsidRDefault="00D50A61" w:rsidP="001402AD">
            <w:r>
              <w:t>Functional Skills</w:t>
            </w:r>
          </w:p>
          <w:p w:rsidR="00D50A61" w:rsidRDefault="00D50A61" w:rsidP="001402AD">
            <w:r>
              <w:t>BTEC</w:t>
            </w:r>
          </w:p>
          <w:p w:rsidR="00A45040" w:rsidRPr="00722A59" w:rsidRDefault="00A45040" w:rsidP="001402AD">
            <w:r>
              <w:t>BTEC</w:t>
            </w:r>
          </w:p>
        </w:tc>
        <w:tc>
          <w:tcPr>
            <w:tcW w:w="1167" w:type="dxa"/>
          </w:tcPr>
          <w:p w:rsidR="00D50A61" w:rsidRDefault="00086610" w:rsidP="001402AD">
            <w:r>
              <w:t>06/18</w:t>
            </w:r>
          </w:p>
          <w:p w:rsidR="00D50A61" w:rsidRDefault="00D50A61" w:rsidP="001402AD">
            <w:r>
              <w:t>06/18</w:t>
            </w:r>
          </w:p>
          <w:p w:rsidR="00D50A61" w:rsidRDefault="00D50A61" w:rsidP="001402AD">
            <w:r>
              <w:t>06/19</w:t>
            </w:r>
          </w:p>
        </w:tc>
        <w:tc>
          <w:tcPr>
            <w:tcW w:w="1559" w:type="dxa"/>
          </w:tcPr>
          <w:p w:rsidR="00D50A61" w:rsidRDefault="00086610" w:rsidP="001402AD">
            <w:r>
              <w:t>6</w:t>
            </w:r>
          </w:p>
          <w:p w:rsidR="00D50A61" w:rsidRDefault="00A45040" w:rsidP="001402AD">
            <w:r>
              <w:t>2</w:t>
            </w:r>
          </w:p>
          <w:p w:rsidR="00D50A61" w:rsidRPr="00722A59" w:rsidRDefault="00A45040" w:rsidP="001402AD">
            <w:r>
              <w:t>0</w:t>
            </w:r>
          </w:p>
        </w:tc>
        <w:tc>
          <w:tcPr>
            <w:tcW w:w="1843" w:type="dxa"/>
          </w:tcPr>
          <w:p w:rsidR="00D50A61" w:rsidRDefault="00D50A61" w:rsidP="001402AD">
            <w:r>
              <w:t>0</w:t>
            </w:r>
          </w:p>
          <w:p w:rsidR="00D50A61" w:rsidRDefault="00A45040" w:rsidP="001402AD">
            <w:r>
              <w:t>0</w:t>
            </w:r>
          </w:p>
          <w:p w:rsidR="00D50A61" w:rsidRPr="00722A59" w:rsidRDefault="00A45040" w:rsidP="001402AD">
            <w:r>
              <w:t>1</w:t>
            </w:r>
          </w:p>
        </w:tc>
        <w:tc>
          <w:tcPr>
            <w:tcW w:w="1530" w:type="dxa"/>
          </w:tcPr>
          <w:p w:rsidR="00D50A61" w:rsidRDefault="00D50A61" w:rsidP="001402AD">
            <w:r>
              <w:t>0</w:t>
            </w:r>
          </w:p>
          <w:p w:rsidR="00D50A61" w:rsidRDefault="00D50A61" w:rsidP="001402AD">
            <w:r>
              <w:t>0</w:t>
            </w:r>
          </w:p>
          <w:p w:rsidR="00D50A61" w:rsidRDefault="00D50A61" w:rsidP="001402AD">
            <w:r>
              <w:t>0</w:t>
            </w:r>
          </w:p>
          <w:p w:rsidR="00A45040" w:rsidRPr="00722A59" w:rsidRDefault="00A45040" w:rsidP="001402AD"/>
        </w:tc>
      </w:tr>
      <w:tr w:rsidR="00D50A61" w:rsidTr="00086610">
        <w:trPr>
          <w:trHeight w:val="544"/>
        </w:trPr>
        <w:tc>
          <w:tcPr>
            <w:tcW w:w="1333" w:type="dxa"/>
          </w:tcPr>
          <w:p w:rsidR="00D50A61" w:rsidRPr="00653A69" w:rsidRDefault="00D50A61" w:rsidP="001402AD">
            <w:pPr>
              <w:rPr>
                <w:b/>
              </w:rPr>
            </w:pPr>
            <w:r w:rsidRPr="00653A69">
              <w:rPr>
                <w:b/>
              </w:rPr>
              <w:t>PE</w:t>
            </w:r>
          </w:p>
        </w:tc>
        <w:tc>
          <w:tcPr>
            <w:tcW w:w="1356" w:type="dxa"/>
          </w:tcPr>
          <w:p w:rsidR="00D50A61" w:rsidRDefault="00CA694C" w:rsidP="001402AD">
            <w:r>
              <w:t>4</w:t>
            </w:r>
          </w:p>
        </w:tc>
        <w:tc>
          <w:tcPr>
            <w:tcW w:w="1668" w:type="dxa"/>
          </w:tcPr>
          <w:p w:rsidR="00D50A61" w:rsidRDefault="00D50A61" w:rsidP="001402AD">
            <w:r>
              <w:t>Entry Level</w:t>
            </w:r>
          </w:p>
          <w:p w:rsidR="00D50A61" w:rsidRDefault="00D50A61" w:rsidP="001402AD"/>
        </w:tc>
        <w:tc>
          <w:tcPr>
            <w:tcW w:w="1167" w:type="dxa"/>
          </w:tcPr>
          <w:p w:rsidR="00D50A61" w:rsidRDefault="00CA694C" w:rsidP="001402AD">
            <w:r>
              <w:t>06/18</w:t>
            </w:r>
          </w:p>
        </w:tc>
        <w:tc>
          <w:tcPr>
            <w:tcW w:w="1559" w:type="dxa"/>
          </w:tcPr>
          <w:p w:rsidR="00D50A61" w:rsidRDefault="00CA694C" w:rsidP="001402AD">
            <w:r>
              <w:t>4</w:t>
            </w:r>
          </w:p>
        </w:tc>
        <w:tc>
          <w:tcPr>
            <w:tcW w:w="1843" w:type="dxa"/>
          </w:tcPr>
          <w:p w:rsidR="00D50A61" w:rsidRDefault="00CA694C" w:rsidP="001402AD">
            <w:r>
              <w:t>0</w:t>
            </w:r>
          </w:p>
        </w:tc>
        <w:tc>
          <w:tcPr>
            <w:tcW w:w="1530" w:type="dxa"/>
          </w:tcPr>
          <w:p w:rsidR="00D50A61" w:rsidRDefault="00CA694C" w:rsidP="001402AD">
            <w:r>
              <w:t>0</w:t>
            </w:r>
          </w:p>
        </w:tc>
      </w:tr>
      <w:tr w:rsidR="00D50A61" w:rsidTr="00086610">
        <w:trPr>
          <w:trHeight w:val="529"/>
        </w:trPr>
        <w:tc>
          <w:tcPr>
            <w:tcW w:w="1333" w:type="dxa"/>
          </w:tcPr>
          <w:p w:rsidR="00D50A61" w:rsidRPr="00653A69" w:rsidRDefault="00D50A61" w:rsidP="001402AD">
            <w:pPr>
              <w:rPr>
                <w:b/>
              </w:rPr>
            </w:pPr>
            <w:r w:rsidRPr="00653A69">
              <w:rPr>
                <w:b/>
              </w:rPr>
              <w:t>Humanities</w:t>
            </w:r>
          </w:p>
          <w:p w:rsidR="00D50A61" w:rsidRPr="00653A69" w:rsidRDefault="00D50A61" w:rsidP="001402AD">
            <w:pPr>
              <w:rPr>
                <w:b/>
              </w:rPr>
            </w:pPr>
          </w:p>
        </w:tc>
        <w:tc>
          <w:tcPr>
            <w:tcW w:w="1356" w:type="dxa"/>
          </w:tcPr>
          <w:p w:rsidR="00D50A61" w:rsidRDefault="00086610" w:rsidP="001402AD">
            <w:r>
              <w:t>10</w:t>
            </w:r>
          </w:p>
        </w:tc>
        <w:tc>
          <w:tcPr>
            <w:tcW w:w="1668" w:type="dxa"/>
          </w:tcPr>
          <w:p w:rsidR="00D50A61" w:rsidRDefault="00D50A61" w:rsidP="001402AD">
            <w:r>
              <w:t>Entry Level</w:t>
            </w:r>
          </w:p>
        </w:tc>
        <w:tc>
          <w:tcPr>
            <w:tcW w:w="1167" w:type="dxa"/>
          </w:tcPr>
          <w:p w:rsidR="00D50A61" w:rsidRDefault="00086610" w:rsidP="001402AD">
            <w:r>
              <w:t>06/18</w:t>
            </w:r>
          </w:p>
        </w:tc>
        <w:tc>
          <w:tcPr>
            <w:tcW w:w="1559" w:type="dxa"/>
          </w:tcPr>
          <w:p w:rsidR="00D50A61" w:rsidRDefault="00086610" w:rsidP="001402AD">
            <w:r>
              <w:t>7</w:t>
            </w:r>
          </w:p>
        </w:tc>
        <w:tc>
          <w:tcPr>
            <w:tcW w:w="1843" w:type="dxa"/>
          </w:tcPr>
          <w:p w:rsidR="00D50A61" w:rsidRDefault="00086610" w:rsidP="001402AD">
            <w:r>
              <w:t>0</w:t>
            </w:r>
          </w:p>
        </w:tc>
        <w:tc>
          <w:tcPr>
            <w:tcW w:w="1530" w:type="dxa"/>
          </w:tcPr>
          <w:p w:rsidR="00D50A61" w:rsidRDefault="00086610" w:rsidP="001402AD">
            <w:r>
              <w:t>3</w:t>
            </w:r>
          </w:p>
        </w:tc>
      </w:tr>
      <w:tr w:rsidR="00D50A61" w:rsidTr="00086610">
        <w:trPr>
          <w:trHeight w:val="529"/>
        </w:trPr>
        <w:tc>
          <w:tcPr>
            <w:tcW w:w="1333" w:type="dxa"/>
          </w:tcPr>
          <w:p w:rsidR="00D50A61" w:rsidRPr="00BC3D79" w:rsidRDefault="00D50A61" w:rsidP="001402AD">
            <w:pPr>
              <w:rPr>
                <w:b/>
              </w:rPr>
            </w:pPr>
            <w:r w:rsidRPr="00BC3D79">
              <w:rPr>
                <w:b/>
              </w:rPr>
              <w:t>Creative –Art</w:t>
            </w:r>
          </w:p>
          <w:p w:rsidR="00D50A61" w:rsidRPr="00BC3D79" w:rsidRDefault="00D50A61" w:rsidP="001402AD">
            <w:pPr>
              <w:rPr>
                <w:b/>
              </w:rPr>
            </w:pPr>
            <w:r w:rsidRPr="00BC3D79">
              <w:rPr>
                <w:b/>
              </w:rPr>
              <w:t>Music</w:t>
            </w:r>
          </w:p>
        </w:tc>
        <w:tc>
          <w:tcPr>
            <w:tcW w:w="1356" w:type="dxa"/>
          </w:tcPr>
          <w:p w:rsidR="00D50A61" w:rsidRDefault="00D50A61" w:rsidP="001402AD"/>
          <w:p w:rsidR="00D50A61" w:rsidRDefault="00D50A61" w:rsidP="001402AD">
            <w:r>
              <w:t>14</w:t>
            </w:r>
          </w:p>
          <w:p w:rsidR="00D50A61" w:rsidRDefault="00D50A61" w:rsidP="001402AD">
            <w:r>
              <w:t>7</w:t>
            </w:r>
          </w:p>
        </w:tc>
        <w:tc>
          <w:tcPr>
            <w:tcW w:w="1668" w:type="dxa"/>
          </w:tcPr>
          <w:p w:rsidR="00D50A61" w:rsidRDefault="00D50A61" w:rsidP="001402AD"/>
          <w:p w:rsidR="00D50A61" w:rsidRDefault="00D50A61" w:rsidP="001402AD">
            <w:r>
              <w:t>Entry Level</w:t>
            </w:r>
          </w:p>
          <w:p w:rsidR="00D50A61" w:rsidRDefault="00D50A61" w:rsidP="001402AD">
            <w:r>
              <w:t>Entry level</w:t>
            </w:r>
          </w:p>
        </w:tc>
        <w:tc>
          <w:tcPr>
            <w:tcW w:w="1167" w:type="dxa"/>
          </w:tcPr>
          <w:p w:rsidR="00D50A61" w:rsidRDefault="00D50A61" w:rsidP="001402AD"/>
          <w:p w:rsidR="00D50A61" w:rsidRDefault="00086610" w:rsidP="001402AD">
            <w:r>
              <w:t>0</w:t>
            </w:r>
            <w:r w:rsidR="00D50A61">
              <w:t>6/18</w:t>
            </w:r>
          </w:p>
          <w:p w:rsidR="00D50A61" w:rsidRDefault="00086610" w:rsidP="001402AD">
            <w:r>
              <w:t>0</w:t>
            </w:r>
            <w:r w:rsidR="00D50A61">
              <w:t>6/18</w:t>
            </w:r>
          </w:p>
          <w:p w:rsidR="00A45040" w:rsidRDefault="00A45040" w:rsidP="001402AD"/>
        </w:tc>
        <w:tc>
          <w:tcPr>
            <w:tcW w:w="1559" w:type="dxa"/>
          </w:tcPr>
          <w:p w:rsidR="00D50A61" w:rsidRDefault="00D50A61" w:rsidP="001402AD"/>
          <w:p w:rsidR="00D50A61" w:rsidRDefault="00D50A61" w:rsidP="001402AD">
            <w:r>
              <w:t>12</w:t>
            </w:r>
          </w:p>
          <w:p w:rsidR="00D50A61" w:rsidRDefault="00D50A61" w:rsidP="001402AD">
            <w:r>
              <w:t>7</w:t>
            </w:r>
          </w:p>
        </w:tc>
        <w:tc>
          <w:tcPr>
            <w:tcW w:w="1843" w:type="dxa"/>
          </w:tcPr>
          <w:p w:rsidR="00D50A61" w:rsidRDefault="00D50A61" w:rsidP="001402AD"/>
          <w:p w:rsidR="00D50A61" w:rsidRDefault="00D50A61" w:rsidP="001402AD">
            <w:r>
              <w:t>0</w:t>
            </w:r>
          </w:p>
          <w:p w:rsidR="00D50A61" w:rsidRDefault="00D50A61" w:rsidP="001402AD">
            <w:r>
              <w:t>7</w:t>
            </w:r>
          </w:p>
        </w:tc>
        <w:tc>
          <w:tcPr>
            <w:tcW w:w="1530" w:type="dxa"/>
          </w:tcPr>
          <w:p w:rsidR="00D50A61" w:rsidRDefault="00D50A61" w:rsidP="001402AD"/>
          <w:p w:rsidR="00D50A61" w:rsidRDefault="00D50A61" w:rsidP="001402AD">
            <w:r>
              <w:t>2 (Left school)</w:t>
            </w:r>
          </w:p>
          <w:p w:rsidR="00D50A61" w:rsidRDefault="00D50A61" w:rsidP="001402AD">
            <w:r>
              <w:t>0</w:t>
            </w:r>
          </w:p>
        </w:tc>
      </w:tr>
      <w:tr w:rsidR="00086610" w:rsidTr="00086610">
        <w:trPr>
          <w:trHeight w:val="529"/>
        </w:trPr>
        <w:tc>
          <w:tcPr>
            <w:tcW w:w="1333" w:type="dxa"/>
          </w:tcPr>
          <w:p w:rsidR="00086610" w:rsidRPr="00BC3D79" w:rsidRDefault="00086610" w:rsidP="001402AD">
            <w:pPr>
              <w:rPr>
                <w:b/>
              </w:rPr>
            </w:pPr>
            <w:r w:rsidRPr="00BC3D79">
              <w:rPr>
                <w:rFonts w:ascii="Calibri" w:eastAsia="Times New Roman" w:hAnsi="Calibri" w:cs="Calibri"/>
                <w:b/>
                <w:color w:val="000000"/>
              </w:rPr>
              <w:t>WJEC PSD Pathways</w:t>
            </w:r>
          </w:p>
        </w:tc>
        <w:tc>
          <w:tcPr>
            <w:tcW w:w="1356" w:type="dxa"/>
          </w:tcPr>
          <w:p w:rsidR="00086610" w:rsidRDefault="00086610" w:rsidP="001402AD">
            <w:r>
              <w:t>3</w:t>
            </w:r>
          </w:p>
        </w:tc>
        <w:tc>
          <w:tcPr>
            <w:tcW w:w="1668" w:type="dxa"/>
          </w:tcPr>
          <w:p w:rsidR="00086610" w:rsidRDefault="00086610" w:rsidP="001402AD">
            <w:r>
              <w:t>Entry level</w:t>
            </w:r>
          </w:p>
        </w:tc>
        <w:tc>
          <w:tcPr>
            <w:tcW w:w="1167" w:type="dxa"/>
          </w:tcPr>
          <w:p w:rsidR="00086610" w:rsidRDefault="00086610" w:rsidP="001402AD">
            <w:r>
              <w:t>06/18</w:t>
            </w:r>
          </w:p>
        </w:tc>
        <w:tc>
          <w:tcPr>
            <w:tcW w:w="1559" w:type="dxa"/>
          </w:tcPr>
          <w:p w:rsidR="00086610" w:rsidRDefault="00086610" w:rsidP="001402AD">
            <w:r>
              <w:t>3</w:t>
            </w:r>
          </w:p>
        </w:tc>
        <w:tc>
          <w:tcPr>
            <w:tcW w:w="1843" w:type="dxa"/>
          </w:tcPr>
          <w:p w:rsidR="00086610" w:rsidRDefault="00086610" w:rsidP="001402AD">
            <w:r>
              <w:t>0</w:t>
            </w:r>
          </w:p>
        </w:tc>
        <w:tc>
          <w:tcPr>
            <w:tcW w:w="1530" w:type="dxa"/>
          </w:tcPr>
          <w:p w:rsidR="00086610" w:rsidRDefault="00086610" w:rsidP="001402AD">
            <w:r>
              <w:t>0</w:t>
            </w:r>
          </w:p>
        </w:tc>
      </w:tr>
      <w:tr w:rsidR="00BC3D79" w:rsidTr="00086610">
        <w:trPr>
          <w:trHeight w:val="529"/>
        </w:trPr>
        <w:tc>
          <w:tcPr>
            <w:tcW w:w="1333" w:type="dxa"/>
          </w:tcPr>
          <w:p w:rsidR="00BC3D79" w:rsidRPr="00BC3D79" w:rsidRDefault="00BC3D79" w:rsidP="00BC3D79">
            <w:pPr>
              <w:rPr>
                <w:rFonts w:ascii="Calibri" w:eastAsia="Times New Roman" w:hAnsi="Calibri" w:cs="Calibri"/>
                <w:b/>
                <w:color w:val="000000"/>
              </w:rPr>
            </w:pPr>
            <w:r w:rsidRPr="00BC3D79">
              <w:rPr>
                <w:rFonts w:ascii="Calibri" w:eastAsia="Times New Roman" w:hAnsi="Calibri" w:cs="Calibri"/>
                <w:b/>
                <w:color w:val="000000"/>
              </w:rPr>
              <w:t xml:space="preserve">ASDAN </w:t>
            </w:r>
          </w:p>
        </w:tc>
        <w:tc>
          <w:tcPr>
            <w:tcW w:w="1356" w:type="dxa"/>
          </w:tcPr>
          <w:p w:rsidR="00BC3D79" w:rsidRDefault="00BC3D79" w:rsidP="001402AD">
            <w:r>
              <w:t>11</w:t>
            </w:r>
          </w:p>
        </w:tc>
        <w:tc>
          <w:tcPr>
            <w:tcW w:w="1668" w:type="dxa"/>
          </w:tcPr>
          <w:p w:rsidR="00BC3D79" w:rsidRPr="00BC3D79" w:rsidRDefault="00BC3D79" w:rsidP="001402AD">
            <w:r w:rsidRPr="00BC3D79">
              <w:rPr>
                <w:rFonts w:ascii="Calibri" w:eastAsia="Times New Roman" w:hAnsi="Calibri" w:cs="Calibri"/>
                <w:color w:val="000000"/>
              </w:rPr>
              <w:t>Trans</w:t>
            </w:r>
            <w:r>
              <w:rPr>
                <w:rFonts w:ascii="Calibri" w:eastAsia="Times New Roman" w:hAnsi="Calibri" w:cs="Calibri"/>
                <w:color w:val="000000"/>
              </w:rPr>
              <w:t>ition</w:t>
            </w:r>
            <w:r w:rsidRPr="00BC3D79">
              <w:rPr>
                <w:rFonts w:ascii="Calibri" w:eastAsia="Times New Roman" w:hAnsi="Calibri" w:cs="Calibri"/>
                <w:color w:val="000000"/>
              </w:rPr>
              <w:t xml:space="preserve"> Chal</w:t>
            </w:r>
            <w:r>
              <w:rPr>
                <w:rFonts w:ascii="Calibri" w:eastAsia="Times New Roman" w:hAnsi="Calibri" w:cs="Calibri"/>
                <w:color w:val="000000"/>
              </w:rPr>
              <w:t>l.</w:t>
            </w:r>
          </w:p>
        </w:tc>
        <w:tc>
          <w:tcPr>
            <w:tcW w:w="1167" w:type="dxa"/>
          </w:tcPr>
          <w:p w:rsidR="00BC3D79" w:rsidRDefault="00BC3D79" w:rsidP="001402AD">
            <w:r>
              <w:t>0/618</w:t>
            </w:r>
          </w:p>
        </w:tc>
        <w:tc>
          <w:tcPr>
            <w:tcW w:w="1559" w:type="dxa"/>
          </w:tcPr>
          <w:p w:rsidR="00BC3D79" w:rsidRDefault="00BC3D79" w:rsidP="001402AD">
            <w:r>
              <w:t>11</w:t>
            </w:r>
          </w:p>
        </w:tc>
        <w:tc>
          <w:tcPr>
            <w:tcW w:w="1843" w:type="dxa"/>
          </w:tcPr>
          <w:p w:rsidR="00BC3D79" w:rsidRDefault="00BC3D79" w:rsidP="001402AD">
            <w:r>
              <w:t>0</w:t>
            </w:r>
          </w:p>
        </w:tc>
        <w:tc>
          <w:tcPr>
            <w:tcW w:w="1530" w:type="dxa"/>
          </w:tcPr>
          <w:p w:rsidR="00BC3D79" w:rsidRDefault="00BC3D79" w:rsidP="001402AD">
            <w:r>
              <w:t>0</w:t>
            </w:r>
          </w:p>
        </w:tc>
      </w:tr>
    </w:tbl>
    <w:p w:rsidR="002E4643" w:rsidRPr="00A139D2" w:rsidRDefault="002E4643" w:rsidP="002E4643">
      <w:pPr>
        <w:spacing w:after="0" w:line="240" w:lineRule="auto"/>
        <w:rPr>
          <w:b/>
          <w:u w:val="single"/>
        </w:rPr>
      </w:pPr>
      <w:r w:rsidRPr="00A139D2">
        <w:rPr>
          <w:b/>
          <w:u w:val="single"/>
        </w:rPr>
        <w:t>Analysis</w:t>
      </w:r>
    </w:p>
    <w:p w:rsidR="00A139D2" w:rsidRDefault="00A139D2" w:rsidP="002E4643">
      <w:pPr>
        <w:spacing w:after="0" w:line="240" w:lineRule="auto"/>
      </w:pPr>
      <w:r w:rsidRPr="00A139D2">
        <w:t xml:space="preserve">Pupils have performed particularly well in ICT and PE. </w:t>
      </w:r>
      <w:r>
        <w:t>Pupils appear to have performed less well in English. However, 8 pupils are due to have completed work submitted in February 2018 which is likely to increase performance figures</w:t>
      </w:r>
      <w:r w:rsidR="00A45040">
        <w:t>.</w:t>
      </w:r>
    </w:p>
    <w:p w:rsidR="00A139D2" w:rsidRDefault="00A139D2" w:rsidP="002E4643">
      <w:pPr>
        <w:spacing w:after="0" w:line="240" w:lineRule="auto"/>
      </w:pPr>
    </w:p>
    <w:p w:rsidR="002E4643" w:rsidRPr="00A139D2" w:rsidRDefault="002E4643" w:rsidP="002E4643">
      <w:pPr>
        <w:spacing w:after="0" w:line="240" w:lineRule="auto"/>
        <w:rPr>
          <w:b/>
          <w:u w:val="single"/>
        </w:rPr>
      </w:pPr>
      <w:r w:rsidRPr="00A139D2">
        <w:rPr>
          <w:b/>
          <w:u w:val="single"/>
        </w:rPr>
        <w:t>Action Points</w:t>
      </w:r>
    </w:p>
    <w:p w:rsidR="002E4643" w:rsidRPr="00C621F8" w:rsidRDefault="00A139D2" w:rsidP="00C604FD">
      <w:pPr>
        <w:pStyle w:val="ListParagraph"/>
        <w:numPr>
          <w:ilvl w:val="0"/>
          <w:numId w:val="5"/>
        </w:numPr>
        <w:spacing w:after="0" w:line="240" w:lineRule="auto"/>
      </w:pPr>
      <w:r>
        <w:t>Ensure that pupils are submitted for accreditation at the appropriate time</w:t>
      </w:r>
    </w:p>
    <w:p w:rsidR="004713B4" w:rsidRPr="00C621F8" w:rsidRDefault="00A139D2" w:rsidP="00C604FD">
      <w:pPr>
        <w:pStyle w:val="ListParagraph"/>
        <w:numPr>
          <w:ilvl w:val="0"/>
          <w:numId w:val="5"/>
        </w:numPr>
        <w:spacing w:after="0" w:line="240" w:lineRule="auto"/>
      </w:pPr>
      <w:r>
        <w:t>Ensure that those pupils currently exceeding expectations are suitably challenged further in order to achieve a higher accreditation if possible</w:t>
      </w:r>
    </w:p>
    <w:p w:rsidR="004713B4" w:rsidRPr="00C621F8" w:rsidRDefault="004713B4" w:rsidP="00C621F8">
      <w:pPr>
        <w:spacing w:after="0" w:line="240" w:lineRule="auto"/>
      </w:pPr>
    </w:p>
    <w:p w:rsidR="00AF2612" w:rsidRDefault="00AF2612" w:rsidP="00AF2612">
      <w:pPr>
        <w:spacing w:after="0" w:line="240" w:lineRule="auto"/>
        <w:jc w:val="center"/>
        <w:rPr>
          <w:b/>
          <w:u w:val="single"/>
        </w:rPr>
      </w:pPr>
      <w:r w:rsidRPr="00C621F8">
        <w:rPr>
          <w:b/>
          <w:u w:val="single"/>
        </w:rPr>
        <w:t>Accreditations</w:t>
      </w:r>
      <w:r w:rsidR="00A139D2">
        <w:rPr>
          <w:b/>
          <w:u w:val="single"/>
        </w:rPr>
        <w:t xml:space="preserve"> </w:t>
      </w:r>
      <w:r w:rsidR="00B60918">
        <w:rPr>
          <w:b/>
          <w:u w:val="single"/>
        </w:rPr>
        <w:t>cont...</w:t>
      </w:r>
    </w:p>
    <w:p w:rsidR="00AF2612" w:rsidRDefault="00AF2612" w:rsidP="00653A69">
      <w:pPr>
        <w:spacing w:after="0" w:line="240" w:lineRule="auto"/>
        <w:rPr>
          <w:b/>
          <w:u w:val="single"/>
        </w:rPr>
      </w:pPr>
    </w:p>
    <w:p w:rsidR="00F53CEB" w:rsidRPr="00C621F8" w:rsidRDefault="00774287" w:rsidP="00653A69">
      <w:pPr>
        <w:spacing w:after="0" w:line="240" w:lineRule="auto"/>
        <w:rPr>
          <w:b/>
          <w:u w:val="single"/>
        </w:rPr>
      </w:pPr>
      <w:r>
        <w:rPr>
          <w:b/>
          <w:u w:val="single"/>
        </w:rPr>
        <w:t xml:space="preserve">School </w:t>
      </w:r>
      <w:r w:rsidR="00F53CEB" w:rsidRPr="00C621F8">
        <w:rPr>
          <w:b/>
          <w:u w:val="single"/>
        </w:rPr>
        <w:t>Performance Points</w:t>
      </w:r>
    </w:p>
    <w:p w:rsidR="00C604FD" w:rsidRDefault="007310EA" w:rsidP="00C621F8">
      <w:pPr>
        <w:spacing w:after="0" w:line="240" w:lineRule="auto"/>
      </w:pPr>
      <w:r w:rsidRPr="00C621F8">
        <w:t xml:space="preserve">School Performance Points have been calculated using National Indicators. </w:t>
      </w:r>
    </w:p>
    <w:p w:rsidR="00C604FD" w:rsidRDefault="00C604FD" w:rsidP="00C621F8">
      <w:pPr>
        <w:spacing w:after="0" w:line="240" w:lineRule="auto"/>
      </w:pPr>
    </w:p>
    <w:p w:rsidR="007310EA" w:rsidRPr="00C621F8" w:rsidRDefault="007310EA" w:rsidP="00C621F8">
      <w:pPr>
        <w:spacing w:after="0" w:line="240" w:lineRule="auto"/>
      </w:pPr>
      <w:r w:rsidRPr="00C621F8">
        <w:t>In addition, pupils have been awarded a single point for every 10 hours of Guided Learning Activity that has resulted in as ASDAN qualification. This is to enable the achievements of pupils with severe or profound and multiple learning difficulties to be recognised.</w:t>
      </w:r>
    </w:p>
    <w:p w:rsidR="004B1B5C" w:rsidRPr="00C621F8" w:rsidRDefault="004B1B5C" w:rsidP="00C621F8">
      <w:pPr>
        <w:spacing w:after="0" w:line="240" w:lineRule="auto"/>
      </w:pPr>
    </w:p>
    <w:tbl>
      <w:tblPr>
        <w:tblpPr w:leftFromText="180" w:rightFromText="180" w:vertAnchor="text" w:horzAnchor="margin" w:tblpY="156"/>
        <w:tblW w:w="10401" w:type="dxa"/>
        <w:tblCellMar>
          <w:left w:w="0" w:type="dxa"/>
          <w:right w:w="0" w:type="dxa"/>
        </w:tblCellMar>
        <w:tblLook w:val="04A0" w:firstRow="1" w:lastRow="0" w:firstColumn="1" w:lastColumn="0" w:noHBand="0" w:noVBand="1"/>
      </w:tblPr>
      <w:tblGrid>
        <w:gridCol w:w="5085"/>
        <w:gridCol w:w="1835"/>
        <w:gridCol w:w="1644"/>
        <w:gridCol w:w="1837"/>
      </w:tblGrid>
      <w:tr w:rsidR="00C604FD" w:rsidRPr="00C621F8" w:rsidTr="00C604FD">
        <w:trPr>
          <w:trHeight w:val="618"/>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Key Stage 4- Year 11</w:t>
            </w:r>
          </w:p>
          <w:p w:rsidR="00C604FD" w:rsidRPr="00C621F8" w:rsidRDefault="00C604FD" w:rsidP="00C604FD">
            <w:pPr>
              <w:spacing w:after="0" w:line="240" w:lineRule="auto"/>
              <w:jc w:val="center"/>
            </w:pPr>
            <w:r w:rsidRPr="00C621F8">
              <w:rPr>
                <w:b/>
                <w:bCs/>
              </w:rPr>
              <w:t>Points achieved by the end of Year 11</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MLD Pupils</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SLD Pupils</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PMLD Pupils</w:t>
            </w:r>
          </w:p>
        </w:tc>
      </w:tr>
      <w:tr w:rsidR="00C604FD" w:rsidRPr="00C621F8" w:rsidTr="00C604FD">
        <w:trPr>
          <w:trHeight w:val="208"/>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rPr>
                <w:b/>
                <w:bCs/>
              </w:rPr>
              <w:t>2014-2015</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45</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1</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3</w:t>
            </w:r>
          </w:p>
        </w:tc>
      </w:tr>
      <w:tr w:rsidR="00C604FD" w:rsidRPr="00C621F8" w:rsidTr="00C604FD">
        <w:trPr>
          <w:trHeight w:val="208"/>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rPr>
                <w:b/>
              </w:rPr>
            </w:pPr>
            <w:r w:rsidRPr="00C621F8">
              <w:rPr>
                <w:b/>
              </w:rPr>
              <w:t>2015-2016</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51</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15.5</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2</w:t>
            </w:r>
          </w:p>
        </w:tc>
      </w:tr>
      <w:tr w:rsidR="00C604FD" w:rsidRPr="00C621F8" w:rsidTr="00C604FD">
        <w:trPr>
          <w:trHeight w:val="208"/>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rPr>
                <w:b/>
              </w:rPr>
            </w:pPr>
            <w:r w:rsidRPr="00C621F8">
              <w:rPr>
                <w:b/>
              </w:rPr>
              <w:t>2016-2017</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t>58</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t>4.4</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t xml:space="preserve">No </w:t>
            </w:r>
            <w:r w:rsidR="00B60918">
              <w:t>yr.</w:t>
            </w:r>
            <w:r>
              <w:t xml:space="preserve"> 11 PMLD</w:t>
            </w:r>
          </w:p>
        </w:tc>
      </w:tr>
      <w:tr w:rsidR="00C604FD" w:rsidRPr="00C621F8" w:rsidTr="00C604FD">
        <w:trPr>
          <w:trHeight w:val="122"/>
        </w:trPr>
        <w:tc>
          <w:tcPr>
            <w:tcW w:w="104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C604FD" w:rsidRPr="00C621F8" w:rsidRDefault="00C604FD" w:rsidP="00C604FD">
            <w:pPr>
              <w:spacing w:after="0" w:line="240" w:lineRule="auto"/>
            </w:pPr>
          </w:p>
        </w:tc>
      </w:tr>
      <w:tr w:rsidR="00C604FD" w:rsidRPr="00C621F8" w:rsidTr="00C604FD">
        <w:trPr>
          <w:trHeight w:val="353"/>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Key Stage 4 and 5</w:t>
            </w:r>
            <w:r w:rsidRPr="00C621F8">
              <w:rPr>
                <w:b/>
                <w:bCs/>
                <w:lang w:val="en-US"/>
              </w:rPr>
              <w:t xml:space="preserve"> – </w:t>
            </w:r>
            <w:r>
              <w:rPr>
                <w:b/>
                <w:bCs/>
                <w:lang w:val="en-US"/>
              </w:rPr>
              <w:t>Leavers</w:t>
            </w:r>
          </w:p>
          <w:p w:rsidR="00C604FD" w:rsidRPr="00C621F8" w:rsidRDefault="00C604FD" w:rsidP="00C604FD">
            <w:pPr>
              <w:spacing w:after="0" w:line="240" w:lineRule="auto"/>
              <w:jc w:val="center"/>
            </w:pPr>
            <w:r w:rsidRPr="00C621F8">
              <w:rPr>
                <w:b/>
                <w:bCs/>
              </w:rPr>
              <w:t>All accreditations in Key Stages 4 and 5</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MLD Pupils</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SLD Pupils</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04FD" w:rsidRPr="00C621F8" w:rsidRDefault="00C604FD" w:rsidP="00C604FD">
            <w:pPr>
              <w:spacing w:after="0" w:line="240" w:lineRule="auto"/>
              <w:jc w:val="center"/>
            </w:pPr>
            <w:r w:rsidRPr="00C621F8">
              <w:rPr>
                <w:b/>
                <w:bCs/>
              </w:rPr>
              <w:t>PMLD Pupils</w:t>
            </w:r>
          </w:p>
        </w:tc>
      </w:tr>
      <w:tr w:rsidR="00C604FD" w:rsidRPr="00C621F8" w:rsidTr="00C604FD">
        <w:trPr>
          <w:trHeight w:val="208"/>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rPr>
                <w:b/>
                <w:bCs/>
              </w:rPr>
              <w:t>2014-2015</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130</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35</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10</w:t>
            </w:r>
          </w:p>
        </w:tc>
      </w:tr>
      <w:tr w:rsidR="00C604FD" w:rsidRPr="00C621F8" w:rsidTr="00C604FD">
        <w:trPr>
          <w:trHeight w:val="208"/>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rPr>
                <w:b/>
              </w:rPr>
              <w:t>2015-2016</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115</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19.3</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rsidRPr="00C621F8">
              <w:t>1</w:t>
            </w:r>
          </w:p>
        </w:tc>
      </w:tr>
      <w:tr w:rsidR="00C604FD" w:rsidRPr="00C621F8" w:rsidTr="00C604FD">
        <w:trPr>
          <w:trHeight w:val="208"/>
        </w:trPr>
        <w:tc>
          <w:tcPr>
            <w:tcW w:w="50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D05B44" w:rsidRDefault="00C604FD" w:rsidP="00C604FD">
            <w:pPr>
              <w:spacing w:after="0" w:line="240" w:lineRule="auto"/>
              <w:rPr>
                <w:b/>
              </w:rPr>
            </w:pPr>
            <w:r w:rsidRPr="00D05B44">
              <w:rPr>
                <w:b/>
              </w:rPr>
              <w:t>2016-2017</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t>98.5</w:t>
            </w:r>
          </w:p>
        </w:tc>
        <w:tc>
          <w:tcPr>
            <w:tcW w:w="16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t>20.6</w:t>
            </w:r>
          </w:p>
        </w:tc>
        <w:tc>
          <w:tcPr>
            <w:tcW w:w="183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C604FD" w:rsidRPr="00C621F8" w:rsidRDefault="00C604FD" w:rsidP="00C604FD">
            <w:pPr>
              <w:spacing w:after="0" w:line="240" w:lineRule="auto"/>
            </w:pPr>
            <w:r>
              <w:t>6</w:t>
            </w:r>
          </w:p>
        </w:tc>
      </w:tr>
      <w:tr w:rsidR="00C604FD" w:rsidRPr="00C621F8" w:rsidTr="00C604FD">
        <w:trPr>
          <w:trHeight w:val="111"/>
        </w:trPr>
        <w:tc>
          <w:tcPr>
            <w:tcW w:w="1040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C604FD" w:rsidRPr="00C621F8" w:rsidRDefault="00C604FD" w:rsidP="00C604FD">
            <w:pPr>
              <w:spacing w:after="0" w:line="240" w:lineRule="auto"/>
            </w:pPr>
          </w:p>
        </w:tc>
      </w:tr>
    </w:tbl>
    <w:p w:rsidR="004B1B5C" w:rsidRPr="00C621F8" w:rsidRDefault="004B1B5C" w:rsidP="00C621F8">
      <w:pPr>
        <w:spacing w:after="0" w:line="240" w:lineRule="auto"/>
        <w:ind w:left="-142"/>
        <w:rPr>
          <w:b/>
          <w:u w:val="single"/>
        </w:rPr>
      </w:pPr>
    </w:p>
    <w:p w:rsidR="004B1B5C" w:rsidRPr="00C621F8" w:rsidRDefault="004B1B5C" w:rsidP="00C621F8">
      <w:pPr>
        <w:spacing w:after="0" w:line="240" w:lineRule="auto"/>
        <w:ind w:left="-142"/>
        <w:rPr>
          <w:b/>
          <w:u w:val="single"/>
        </w:rPr>
      </w:pPr>
    </w:p>
    <w:p w:rsidR="004613F0" w:rsidRPr="00C621F8" w:rsidRDefault="004613F0" w:rsidP="00C621F8">
      <w:pPr>
        <w:spacing w:after="0" w:line="240" w:lineRule="auto"/>
      </w:pPr>
    </w:p>
    <w:p w:rsidR="00F53CEB" w:rsidRPr="00C604FD" w:rsidRDefault="00F53CEB" w:rsidP="00C621F8">
      <w:pPr>
        <w:spacing w:after="0" w:line="240" w:lineRule="auto"/>
        <w:rPr>
          <w:b/>
          <w:u w:val="single"/>
        </w:rPr>
      </w:pPr>
      <w:r w:rsidRPr="00C604FD">
        <w:rPr>
          <w:b/>
          <w:u w:val="single"/>
        </w:rPr>
        <w:t>Analysis</w:t>
      </w:r>
    </w:p>
    <w:p w:rsidR="00F45BC3" w:rsidRDefault="00D05B44" w:rsidP="00C621F8">
      <w:pPr>
        <w:spacing w:after="0" w:line="240" w:lineRule="auto"/>
      </w:pPr>
      <w:r>
        <w:t xml:space="preserve">There has been a continued rise in the number of performance points gained by pupils with MLD by the end of </w:t>
      </w:r>
      <w:r w:rsidR="00573BA1">
        <w:t>K</w:t>
      </w:r>
      <w:r>
        <w:t xml:space="preserve">ey </w:t>
      </w:r>
      <w:r w:rsidR="00573BA1">
        <w:t>S</w:t>
      </w:r>
      <w:r>
        <w:t>tage 4. However there has been a slight dip in performance points gained by pupils with MLD by the time that they leave school. It is important to note, though, that only 2 pupils with MLD left this year and that the health needs of one of these pupils caused significant difficulties with the completion of accredited work.</w:t>
      </w:r>
    </w:p>
    <w:p w:rsidR="00D05B44" w:rsidRDefault="00D05B44" w:rsidP="00C621F8">
      <w:pPr>
        <w:spacing w:after="0" w:line="240" w:lineRule="auto"/>
      </w:pPr>
    </w:p>
    <w:p w:rsidR="00D05B44" w:rsidRDefault="00D05B44" w:rsidP="00C621F8">
      <w:pPr>
        <w:spacing w:after="0" w:line="240" w:lineRule="auto"/>
      </w:pPr>
      <w:r>
        <w:t>Pupils with SLD and PMLD have both increased the number of accreditations achieved by the time that they leave school. However, these accreditations are generally achieved in post 16</w:t>
      </w:r>
      <w:r w:rsidR="00AF4E2F">
        <w:t>.</w:t>
      </w:r>
    </w:p>
    <w:p w:rsidR="00974136" w:rsidRDefault="00974136" w:rsidP="00C621F8">
      <w:pPr>
        <w:spacing w:after="0" w:line="240" w:lineRule="auto"/>
      </w:pPr>
    </w:p>
    <w:p w:rsidR="00D05B44" w:rsidRPr="00C621F8" w:rsidRDefault="00D05B44" w:rsidP="00C621F8">
      <w:pPr>
        <w:spacing w:after="0" w:line="240" w:lineRule="auto"/>
      </w:pPr>
    </w:p>
    <w:p w:rsidR="00BA2C73" w:rsidRPr="00C604FD" w:rsidRDefault="00F53CEB" w:rsidP="00C621F8">
      <w:pPr>
        <w:spacing w:after="0" w:line="240" w:lineRule="auto"/>
        <w:rPr>
          <w:b/>
          <w:u w:val="single"/>
        </w:rPr>
      </w:pPr>
      <w:r w:rsidRPr="00C604FD">
        <w:rPr>
          <w:b/>
          <w:u w:val="single"/>
        </w:rPr>
        <w:t>Action Points</w:t>
      </w:r>
    </w:p>
    <w:p w:rsidR="00BA2C73" w:rsidRPr="00D05B44" w:rsidRDefault="00D05B44" w:rsidP="00C604FD">
      <w:pPr>
        <w:pStyle w:val="ListParagraph"/>
        <w:numPr>
          <w:ilvl w:val="0"/>
          <w:numId w:val="4"/>
        </w:numPr>
        <w:spacing w:after="0" w:line="240" w:lineRule="auto"/>
      </w:pPr>
      <w:r w:rsidRPr="00D05B44">
        <w:t>Explore the options available</w:t>
      </w:r>
      <w:r w:rsidR="00573BA1">
        <w:t xml:space="preserve"> for accrediting SLD pupils in k</w:t>
      </w:r>
      <w:r w:rsidRPr="00D05B44">
        <w:t xml:space="preserve">ey </w:t>
      </w:r>
      <w:r w:rsidR="00573BA1">
        <w:t>S</w:t>
      </w:r>
      <w:r w:rsidRPr="00D05B44">
        <w:t>tage 4</w:t>
      </w:r>
    </w:p>
    <w:p w:rsidR="00BA2C73" w:rsidRPr="00C621F8" w:rsidRDefault="00BA2C73" w:rsidP="00C621F8">
      <w:pPr>
        <w:spacing w:after="0" w:line="240" w:lineRule="auto"/>
        <w:rPr>
          <w:b/>
        </w:rPr>
      </w:pPr>
    </w:p>
    <w:p w:rsidR="007310EA" w:rsidRPr="00C621F8" w:rsidRDefault="007310EA" w:rsidP="00C621F8">
      <w:pPr>
        <w:spacing w:after="0" w:line="240" w:lineRule="auto"/>
      </w:pPr>
    </w:p>
    <w:p w:rsidR="00BA2C73" w:rsidRPr="00C621F8" w:rsidRDefault="00BA2C73" w:rsidP="00C621F8">
      <w:pPr>
        <w:spacing w:after="0" w:line="240" w:lineRule="auto"/>
      </w:pPr>
    </w:p>
    <w:p w:rsidR="004C7C39" w:rsidRPr="00C621F8" w:rsidRDefault="004C7C39" w:rsidP="00C621F8">
      <w:pPr>
        <w:spacing w:after="0" w:line="240" w:lineRule="auto"/>
        <w:rPr>
          <w:b/>
          <w:u w:val="single"/>
        </w:rPr>
      </w:pPr>
    </w:p>
    <w:p w:rsidR="00F45BC3" w:rsidRPr="00C621F8" w:rsidRDefault="00F45BC3" w:rsidP="00C621F8">
      <w:pPr>
        <w:spacing w:after="0" w:line="240" w:lineRule="auto"/>
        <w:jc w:val="center"/>
        <w:rPr>
          <w:b/>
          <w:u w:val="single"/>
        </w:rPr>
      </w:pPr>
    </w:p>
    <w:p w:rsidR="00F45BC3" w:rsidRPr="00C621F8" w:rsidRDefault="00F45BC3" w:rsidP="00C621F8">
      <w:pPr>
        <w:spacing w:after="0" w:line="240" w:lineRule="auto"/>
        <w:jc w:val="center"/>
        <w:rPr>
          <w:b/>
          <w:u w:val="single"/>
        </w:rPr>
      </w:pPr>
    </w:p>
    <w:p w:rsidR="00F45BC3" w:rsidRPr="00C621F8" w:rsidRDefault="00F45BC3" w:rsidP="00C621F8">
      <w:pPr>
        <w:spacing w:after="0" w:line="240" w:lineRule="auto"/>
        <w:jc w:val="center"/>
        <w:rPr>
          <w:b/>
          <w:u w:val="single"/>
        </w:rPr>
      </w:pPr>
    </w:p>
    <w:p w:rsidR="00F45BC3" w:rsidRPr="00C621F8" w:rsidRDefault="00F45BC3" w:rsidP="00C621F8">
      <w:pPr>
        <w:spacing w:after="0" w:line="240" w:lineRule="auto"/>
        <w:jc w:val="center"/>
        <w:rPr>
          <w:b/>
          <w:u w:val="single"/>
        </w:rPr>
      </w:pPr>
    </w:p>
    <w:p w:rsidR="00F45BC3" w:rsidRPr="00C621F8" w:rsidRDefault="00F45BC3" w:rsidP="00C621F8">
      <w:pPr>
        <w:spacing w:after="0" w:line="240" w:lineRule="auto"/>
        <w:jc w:val="center"/>
        <w:rPr>
          <w:b/>
          <w:u w:val="single"/>
        </w:rPr>
      </w:pPr>
    </w:p>
    <w:p w:rsidR="00495264" w:rsidRPr="00C621F8" w:rsidRDefault="00495264" w:rsidP="00C621F8">
      <w:pPr>
        <w:spacing w:after="0" w:line="240" w:lineRule="auto"/>
        <w:rPr>
          <w:b/>
          <w:u w:val="single"/>
        </w:rPr>
      </w:pPr>
      <w:r w:rsidRPr="00C621F8">
        <w:rPr>
          <w:b/>
          <w:u w:val="single"/>
        </w:rPr>
        <w:br w:type="page"/>
      </w:r>
    </w:p>
    <w:p w:rsidR="00495264" w:rsidRPr="00C621F8" w:rsidRDefault="00495264" w:rsidP="00C621F8">
      <w:pPr>
        <w:spacing w:after="0" w:line="240" w:lineRule="auto"/>
        <w:jc w:val="center"/>
        <w:rPr>
          <w:b/>
          <w:u w:val="single"/>
        </w:rPr>
      </w:pPr>
    </w:p>
    <w:p w:rsidR="004B1B5C" w:rsidRPr="00C621F8" w:rsidRDefault="004B1B5C" w:rsidP="00C621F8">
      <w:pPr>
        <w:spacing w:after="0" w:line="240" w:lineRule="auto"/>
        <w:jc w:val="center"/>
        <w:rPr>
          <w:b/>
          <w:u w:val="single"/>
        </w:rPr>
      </w:pPr>
      <w:r w:rsidRPr="00C621F8">
        <w:rPr>
          <w:b/>
          <w:u w:val="single"/>
        </w:rPr>
        <w:t>Early Years</w:t>
      </w:r>
    </w:p>
    <w:p w:rsidR="00F45BC3" w:rsidRPr="00C621F8" w:rsidRDefault="00F45BC3" w:rsidP="00C621F8">
      <w:pPr>
        <w:spacing w:after="0" w:line="240" w:lineRule="auto"/>
        <w:rPr>
          <w:b/>
        </w:rPr>
      </w:pPr>
    </w:p>
    <w:p w:rsidR="008F2562" w:rsidRPr="00774287" w:rsidRDefault="00C87B2F" w:rsidP="00C621F8">
      <w:pPr>
        <w:spacing w:after="0" w:line="240" w:lineRule="auto"/>
        <w:rPr>
          <w:b/>
          <w:u w:val="single"/>
        </w:rPr>
      </w:pPr>
      <w:r w:rsidRPr="00774287">
        <w:rPr>
          <w:b/>
          <w:u w:val="single"/>
        </w:rPr>
        <w:t>Early Years Cohort</w:t>
      </w:r>
    </w:p>
    <w:p w:rsidR="00294B6B" w:rsidRPr="00C621F8" w:rsidRDefault="00931C56" w:rsidP="00C621F8">
      <w:pPr>
        <w:spacing w:after="0" w:line="240" w:lineRule="auto"/>
      </w:pPr>
      <w:r w:rsidRPr="00C621F8">
        <w:t>Thirteen pupils have been in Early Years throughout the whole of the academic year. A f</w:t>
      </w:r>
      <w:r w:rsidR="00774A0A">
        <w:t>urther three pupils started mid</w:t>
      </w:r>
      <w:r w:rsidRPr="00C621F8">
        <w:t>way through the year.</w:t>
      </w:r>
    </w:p>
    <w:p w:rsidR="00931C56" w:rsidRPr="00C621F8" w:rsidRDefault="00931C56" w:rsidP="00C621F8">
      <w:pPr>
        <w:spacing w:after="0" w:line="240" w:lineRule="auto"/>
      </w:pPr>
    </w:p>
    <w:p w:rsidR="00931C56" w:rsidRPr="00C621F8" w:rsidRDefault="00931C56" w:rsidP="00C621F8">
      <w:pPr>
        <w:spacing w:after="0" w:line="240" w:lineRule="auto"/>
      </w:pPr>
      <w:r w:rsidRPr="00C621F8">
        <w:t>Out of the 13 pupils, 7 have severe learning difficulties, 2 have moderate learning difficulties and 4 have profound and multiple learning difficulties. All pupils have a physical disability/complex health need. Two pupils have been ambulant throughout the year and one learnt to walk during the year</w:t>
      </w:r>
    </w:p>
    <w:p w:rsidR="00F45BC3" w:rsidRPr="00C621F8" w:rsidRDefault="00F45BC3" w:rsidP="00C621F8">
      <w:pPr>
        <w:spacing w:after="0" w:line="240" w:lineRule="auto"/>
        <w:rPr>
          <w:b/>
        </w:rPr>
      </w:pPr>
    </w:p>
    <w:p w:rsidR="00495264" w:rsidRPr="00C621F8" w:rsidRDefault="00495264" w:rsidP="00C621F8">
      <w:pPr>
        <w:spacing w:after="0" w:line="240" w:lineRule="auto"/>
        <w:rPr>
          <w:b/>
        </w:rPr>
      </w:pPr>
    </w:p>
    <w:p w:rsidR="00774287" w:rsidRPr="00774287" w:rsidRDefault="00774287" w:rsidP="00774287">
      <w:pPr>
        <w:spacing w:after="0" w:line="240" w:lineRule="auto"/>
        <w:rPr>
          <w:b/>
          <w:u w:val="single"/>
        </w:rPr>
      </w:pPr>
      <w:r w:rsidRPr="00774287">
        <w:rPr>
          <w:b/>
          <w:u w:val="single"/>
        </w:rPr>
        <w:t>Chadsgrove Performance Indicators</w:t>
      </w:r>
    </w:p>
    <w:p w:rsidR="00931C56" w:rsidRPr="00C621F8" w:rsidRDefault="00931C56" w:rsidP="00C621F8">
      <w:pPr>
        <w:spacing w:after="0" w:line="240" w:lineRule="auto"/>
      </w:pPr>
      <w:r w:rsidRPr="00C621F8">
        <w:t>Progress for the pupils in Early Years is measured in terms of percentage steps with each step representing an increase of 1</w:t>
      </w:r>
      <w:r w:rsidR="003C74A6" w:rsidRPr="00C621F8">
        <w:t>%</w:t>
      </w:r>
    </w:p>
    <w:p w:rsidR="004B1B5C" w:rsidRPr="00C621F8" w:rsidRDefault="004B1B5C" w:rsidP="00C621F8">
      <w:pPr>
        <w:spacing w:after="0" w:line="240" w:lineRule="auto"/>
        <w:rPr>
          <w:bCs/>
        </w:rPr>
      </w:pPr>
    </w:p>
    <w:p w:rsidR="004B1B5C" w:rsidRPr="00C621F8" w:rsidRDefault="004B1B5C" w:rsidP="00C621F8">
      <w:pPr>
        <w:spacing w:after="0" w:line="240" w:lineRule="auto"/>
      </w:pPr>
    </w:p>
    <w:tbl>
      <w:tblPr>
        <w:tblW w:w="992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8"/>
        <w:gridCol w:w="2126"/>
        <w:gridCol w:w="2126"/>
        <w:gridCol w:w="2037"/>
      </w:tblGrid>
      <w:tr w:rsidR="00F53CEB" w:rsidRPr="00C621F8" w:rsidTr="008A1850">
        <w:trPr>
          <w:trHeight w:val="521"/>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bCs/>
              </w:rPr>
              <w:t>Subject Area</w:t>
            </w:r>
          </w:p>
        </w:tc>
        <w:tc>
          <w:tcPr>
            <w:tcW w:w="2126" w:type="dxa"/>
          </w:tcPr>
          <w:p w:rsidR="00F53CEB" w:rsidRPr="00C621F8" w:rsidRDefault="00F53CEB" w:rsidP="00C621F8">
            <w:pPr>
              <w:spacing w:after="0" w:line="240" w:lineRule="auto"/>
              <w:jc w:val="center"/>
              <w:rPr>
                <w:b/>
              </w:rPr>
            </w:pPr>
            <w:r w:rsidRPr="00C621F8">
              <w:rPr>
                <w:b/>
                <w:bCs/>
              </w:rPr>
              <w:t>Average  Points Progress</w:t>
            </w:r>
          </w:p>
          <w:p w:rsidR="00F53CEB" w:rsidRPr="00C621F8" w:rsidRDefault="00F53CEB" w:rsidP="00C621F8">
            <w:pPr>
              <w:spacing w:after="0" w:line="240" w:lineRule="auto"/>
              <w:jc w:val="center"/>
              <w:rPr>
                <w:b/>
              </w:rPr>
            </w:pPr>
            <w:r w:rsidRPr="00C621F8">
              <w:rPr>
                <w:b/>
                <w:bCs/>
              </w:rPr>
              <w:t>2014-2015</w:t>
            </w:r>
          </w:p>
        </w:tc>
        <w:tc>
          <w:tcPr>
            <w:tcW w:w="2126" w:type="dxa"/>
          </w:tcPr>
          <w:p w:rsidR="00F53CEB" w:rsidRPr="00C621F8" w:rsidRDefault="00F53CEB" w:rsidP="00C621F8">
            <w:pPr>
              <w:spacing w:after="0" w:line="240" w:lineRule="auto"/>
              <w:jc w:val="center"/>
              <w:rPr>
                <w:b/>
              </w:rPr>
            </w:pPr>
            <w:r w:rsidRPr="00C621F8">
              <w:rPr>
                <w:b/>
                <w:bCs/>
              </w:rPr>
              <w:t>Average  Points Progress</w:t>
            </w:r>
          </w:p>
          <w:p w:rsidR="00F53CEB" w:rsidRPr="00C621F8" w:rsidRDefault="00F53CEB" w:rsidP="00C621F8">
            <w:pPr>
              <w:spacing w:after="0" w:line="240" w:lineRule="auto"/>
              <w:jc w:val="center"/>
              <w:rPr>
                <w:b/>
              </w:rPr>
            </w:pPr>
            <w:r w:rsidRPr="00C621F8">
              <w:rPr>
                <w:b/>
                <w:bCs/>
              </w:rPr>
              <w:t>2015-2016</w:t>
            </w:r>
          </w:p>
        </w:tc>
        <w:tc>
          <w:tcPr>
            <w:tcW w:w="2037" w:type="dxa"/>
          </w:tcPr>
          <w:p w:rsidR="00F53CEB" w:rsidRPr="00C621F8" w:rsidRDefault="00F53CEB" w:rsidP="00C621F8">
            <w:pPr>
              <w:spacing w:after="0" w:line="240" w:lineRule="auto"/>
              <w:jc w:val="center"/>
              <w:rPr>
                <w:b/>
              </w:rPr>
            </w:pPr>
            <w:r w:rsidRPr="00C621F8">
              <w:rPr>
                <w:b/>
              </w:rPr>
              <w:t>Average points progress 2016-2017</w:t>
            </w:r>
          </w:p>
        </w:tc>
      </w:tr>
      <w:tr w:rsidR="00F53CEB" w:rsidRPr="00C621F8" w:rsidTr="008A1850">
        <w:trPr>
          <w:trHeight w:val="205"/>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rPr>
              <w:t>PSED</w:t>
            </w:r>
            <w:r w:rsidRPr="00C621F8">
              <w:rPr>
                <w:b/>
                <w:lang w:val="en-US"/>
              </w:rPr>
              <w:t xml:space="preserve"> </w:t>
            </w:r>
          </w:p>
        </w:tc>
        <w:tc>
          <w:tcPr>
            <w:tcW w:w="2126" w:type="dxa"/>
          </w:tcPr>
          <w:p w:rsidR="00F53CEB" w:rsidRPr="00C621F8" w:rsidRDefault="00F53CEB" w:rsidP="00C621F8">
            <w:pPr>
              <w:spacing w:after="0" w:line="240" w:lineRule="auto"/>
            </w:pPr>
            <w:r w:rsidRPr="00C621F8">
              <w:t>57</w:t>
            </w:r>
          </w:p>
        </w:tc>
        <w:tc>
          <w:tcPr>
            <w:tcW w:w="2126" w:type="dxa"/>
          </w:tcPr>
          <w:p w:rsidR="00F53CEB" w:rsidRPr="00C621F8" w:rsidRDefault="00F53CEB" w:rsidP="00C621F8">
            <w:pPr>
              <w:spacing w:after="0" w:line="240" w:lineRule="auto"/>
            </w:pPr>
            <w:r w:rsidRPr="00C621F8">
              <w:t>49</w:t>
            </w:r>
          </w:p>
        </w:tc>
        <w:tc>
          <w:tcPr>
            <w:tcW w:w="2037" w:type="dxa"/>
          </w:tcPr>
          <w:p w:rsidR="00F53CEB" w:rsidRPr="00C621F8" w:rsidRDefault="00456039" w:rsidP="00C621F8">
            <w:pPr>
              <w:spacing w:after="0" w:line="240" w:lineRule="auto"/>
            </w:pPr>
            <w:r w:rsidRPr="00C621F8">
              <w:t>58</w:t>
            </w:r>
          </w:p>
        </w:tc>
      </w:tr>
      <w:tr w:rsidR="00F53CEB" w:rsidRPr="00C621F8" w:rsidTr="008A1850">
        <w:trPr>
          <w:trHeight w:val="95"/>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rPr>
              <w:t>Literacy</w:t>
            </w:r>
          </w:p>
        </w:tc>
        <w:tc>
          <w:tcPr>
            <w:tcW w:w="2126" w:type="dxa"/>
          </w:tcPr>
          <w:p w:rsidR="00F53CEB" w:rsidRPr="00C621F8" w:rsidRDefault="00F53CEB" w:rsidP="00C621F8">
            <w:pPr>
              <w:spacing w:after="0" w:line="240" w:lineRule="auto"/>
            </w:pPr>
            <w:r w:rsidRPr="00C621F8">
              <w:t>50</w:t>
            </w:r>
          </w:p>
        </w:tc>
        <w:tc>
          <w:tcPr>
            <w:tcW w:w="2126" w:type="dxa"/>
          </w:tcPr>
          <w:p w:rsidR="00F53CEB" w:rsidRPr="00C621F8" w:rsidRDefault="00F53CEB" w:rsidP="00C621F8">
            <w:pPr>
              <w:spacing w:after="0" w:line="240" w:lineRule="auto"/>
            </w:pPr>
            <w:r w:rsidRPr="00C621F8">
              <w:t>48</w:t>
            </w:r>
          </w:p>
        </w:tc>
        <w:tc>
          <w:tcPr>
            <w:tcW w:w="2037" w:type="dxa"/>
          </w:tcPr>
          <w:p w:rsidR="00F53CEB" w:rsidRPr="00C621F8" w:rsidRDefault="00BC3A2A" w:rsidP="00C621F8">
            <w:pPr>
              <w:spacing w:after="0" w:line="240" w:lineRule="auto"/>
            </w:pPr>
            <w:r w:rsidRPr="00C621F8">
              <w:t>54</w:t>
            </w:r>
          </w:p>
        </w:tc>
      </w:tr>
      <w:tr w:rsidR="00F53CEB" w:rsidRPr="00C621F8" w:rsidTr="008A1850">
        <w:trPr>
          <w:trHeight w:val="95"/>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rPr>
              <w:t xml:space="preserve">Communication and Language </w:t>
            </w:r>
          </w:p>
        </w:tc>
        <w:tc>
          <w:tcPr>
            <w:tcW w:w="2126" w:type="dxa"/>
          </w:tcPr>
          <w:p w:rsidR="00F53CEB" w:rsidRPr="00C621F8" w:rsidRDefault="00F53CEB" w:rsidP="00C621F8">
            <w:pPr>
              <w:spacing w:after="0" w:line="240" w:lineRule="auto"/>
            </w:pPr>
            <w:r w:rsidRPr="00C621F8">
              <w:t>56</w:t>
            </w:r>
          </w:p>
        </w:tc>
        <w:tc>
          <w:tcPr>
            <w:tcW w:w="2126" w:type="dxa"/>
          </w:tcPr>
          <w:p w:rsidR="00F53CEB" w:rsidRPr="00C621F8" w:rsidRDefault="00F53CEB" w:rsidP="00C621F8">
            <w:pPr>
              <w:spacing w:after="0" w:line="240" w:lineRule="auto"/>
            </w:pPr>
            <w:r w:rsidRPr="00C621F8">
              <w:t>25</w:t>
            </w:r>
          </w:p>
        </w:tc>
        <w:tc>
          <w:tcPr>
            <w:tcW w:w="2037" w:type="dxa"/>
          </w:tcPr>
          <w:p w:rsidR="00F53CEB" w:rsidRPr="00C621F8" w:rsidRDefault="00BC3A2A" w:rsidP="00C621F8">
            <w:pPr>
              <w:spacing w:after="0" w:line="240" w:lineRule="auto"/>
            </w:pPr>
            <w:r w:rsidRPr="00C621F8">
              <w:t>71</w:t>
            </w:r>
          </w:p>
        </w:tc>
      </w:tr>
      <w:tr w:rsidR="00F53CEB" w:rsidRPr="00C621F8" w:rsidTr="008A1850">
        <w:trPr>
          <w:trHeight w:val="95"/>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rPr>
              <w:t>Maths</w:t>
            </w:r>
            <w:r w:rsidRPr="00C621F8">
              <w:rPr>
                <w:b/>
                <w:lang w:val="en-US"/>
              </w:rPr>
              <w:t xml:space="preserve"> </w:t>
            </w:r>
          </w:p>
        </w:tc>
        <w:tc>
          <w:tcPr>
            <w:tcW w:w="2126" w:type="dxa"/>
          </w:tcPr>
          <w:p w:rsidR="00F53CEB" w:rsidRPr="00C621F8" w:rsidRDefault="00F53CEB" w:rsidP="00C621F8">
            <w:pPr>
              <w:spacing w:after="0" w:line="240" w:lineRule="auto"/>
            </w:pPr>
            <w:r w:rsidRPr="00C621F8">
              <w:t>55</w:t>
            </w:r>
          </w:p>
        </w:tc>
        <w:tc>
          <w:tcPr>
            <w:tcW w:w="2126" w:type="dxa"/>
          </w:tcPr>
          <w:p w:rsidR="00F53CEB" w:rsidRPr="00C621F8" w:rsidRDefault="00F53CEB" w:rsidP="00C621F8">
            <w:pPr>
              <w:spacing w:after="0" w:line="240" w:lineRule="auto"/>
            </w:pPr>
            <w:r w:rsidRPr="00C621F8">
              <w:t>126</w:t>
            </w:r>
          </w:p>
        </w:tc>
        <w:tc>
          <w:tcPr>
            <w:tcW w:w="2037" w:type="dxa"/>
          </w:tcPr>
          <w:p w:rsidR="00F53CEB" w:rsidRPr="00C621F8" w:rsidRDefault="00BC3A2A" w:rsidP="00C621F8">
            <w:pPr>
              <w:spacing w:after="0" w:line="240" w:lineRule="auto"/>
            </w:pPr>
            <w:r w:rsidRPr="00C621F8">
              <w:t>46</w:t>
            </w:r>
          </w:p>
        </w:tc>
      </w:tr>
      <w:tr w:rsidR="00F53CEB" w:rsidRPr="00C621F8" w:rsidTr="008A1850">
        <w:trPr>
          <w:trHeight w:val="205"/>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rPr>
              <w:t>Understanding  of the World</w:t>
            </w:r>
            <w:r w:rsidRPr="00C621F8">
              <w:rPr>
                <w:b/>
                <w:lang w:val="en-US"/>
              </w:rPr>
              <w:t xml:space="preserve"> </w:t>
            </w:r>
          </w:p>
        </w:tc>
        <w:tc>
          <w:tcPr>
            <w:tcW w:w="2126" w:type="dxa"/>
          </w:tcPr>
          <w:p w:rsidR="00F53CEB" w:rsidRPr="00C621F8" w:rsidRDefault="00F53CEB" w:rsidP="00C621F8">
            <w:pPr>
              <w:spacing w:after="0" w:line="240" w:lineRule="auto"/>
            </w:pPr>
            <w:r w:rsidRPr="00C621F8">
              <w:t>45</w:t>
            </w:r>
          </w:p>
        </w:tc>
        <w:tc>
          <w:tcPr>
            <w:tcW w:w="2126" w:type="dxa"/>
          </w:tcPr>
          <w:p w:rsidR="00F53CEB" w:rsidRPr="00C621F8" w:rsidRDefault="00F53CEB" w:rsidP="00C621F8">
            <w:pPr>
              <w:spacing w:after="0" w:line="240" w:lineRule="auto"/>
            </w:pPr>
            <w:r w:rsidRPr="00C621F8">
              <w:t>46</w:t>
            </w:r>
          </w:p>
        </w:tc>
        <w:tc>
          <w:tcPr>
            <w:tcW w:w="2037" w:type="dxa"/>
          </w:tcPr>
          <w:p w:rsidR="00F53CEB" w:rsidRPr="00C621F8" w:rsidRDefault="00BC3A2A" w:rsidP="00C621F8">
            <w:pPr>
              <w:spacing w:after="0" w:line="240" w:lineRule="auto"/>
            </w:pPr>
            <w:r w:rsidRPr="00C621F8">
              <w:t>59</w:t>
            </w:r>
          </w:p>
        </w:tc>
      </w:tr>
      <w:tr w:rsidR="00F53CEB" w:rsidRPr="00C621F8" w:rsidTr="008A1850">
        <w:trPr>
          <w:trHeight w:val="205"/>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rPr>
              <w:t>Physical Development</w:t>
            </w:r>
            <w:r w:rsidRPr="00C621F8">
              <w:rPr>
                <w:b/>
                <w:lang w:val="en-US"/>
              </w:rPr>
              <w:t xml:space="preserve"> </w:t>
            </w:r>
          </w:p>
        </w:tc>
        <w:tc>
          <w:tcPr>
            <w:tcW w:w="2126" w:type="dxa"/>
          </w:tcPr>
          <w:p w:rsidR="00F53CEB" w:rsidRPr="00C621F8" w:rsidRDefault="00F53CEB" w:rsidP="00C621F8">
            <w:pPr>
              <w:spacing w:after="0" w:line="240" w:lineRule="auto"/>
            </w:pPr>
            <w:r w:rsidRPr="00C621F8">
              <w:t>55</w:t>
            </w:r>
          </w:p>
        </w:tc>
        <w:tc>
          <w:tcPr>
            <w:tcW w:w="2126" w:type="dxa"/>
          </w:tcPr>
          <w:p w:rsidR="00F53CEB" w:rsidRPr="00C621F8" w:rsidRDefault="00F53CEB" w:rsidP="00C621F8">
            <w:pPr>
              <w:spacing w:after="0" w:line="240" w:lineRule="auto"/>
            </w:pPr>
            <w:r w:rsidRPr="00C621F8">
              <w:t>51</w:t>
            </w:r>
          </w:p>
        </w:tc>
        <w:tc>
          <w:tcPr>
            <w:tcW w:w="2037" w:type="dxa"/>
          </w:tcPr>
          <w:p w:rsidR="00F53CEB" w:rsidRPr="00C621F8" w:rsidRDefault="00456039" w:rsidP="00C621F8">
            <w:pPr>
              <w:spacing w:after="0" w:line="240" w:lineRule="auto"/>
            </w:pPr>
            <w:r w:rsidRPr="00C621F8">
              <w:t>38</w:t>
            </w:r>
          </w:p>
        </w:tc>
      </w:tr>
      <w:tr w:rsidR="00F53CEB" w:rsidRPr="00C621F8" w:rsidTr="008A1850">
        <w:trPr>
          <w:trHeight w:val="199"/>
        </w:trPr>
        <w:tc>
          <w:tcPr>
            <w:tcW w:w="3638" w:type="dxa"/>
            <w:shd w:val="clear" w:color="auto" w:fill="auto"/>
            <w:tcMar>
              <w:top w:w="72" w:type="dxa"/>
              <w:left w:w="144" w:type="dxa"/>
              <w:bottom w:w="72" w:type="dxa"/>
              <w:right w:w="144" w:type="dxa"/>
            </w:tcMar>
            <w:hideMark/>
          </w:tcPr>
          <w:p w:rsidR="00F53CEB" w:rsidRPr="00C621F8" w:rsidRDefault="00F53CEB" w:rsidP="00C621F8">
            <w:pPr>
              <w:spacing w:after="0" w:line="240" w:lineRule="auto"/>
              <w:rPr>
                <w:b/>
              </w:rPr>
            </w:pPr>
            <w:r w:rsidRPr="00C621F8">
              <w:rPr>
                <w:b/>
              </w:rPr>
              <w:t>Art and Design</w:t>
            </w:r>
            <w:r w:rsidRPr="00C621F8">
              <w:rPr>
                <w:b/>
                <w:lang w:val="en-US"/>
              </w:rPr>
              <w:t xml:space="preserve"> </w:t>
            </w:r>
          </w:p>
        </w:tc>
        <w:tc>
          <w:tcPr>
            <w:tcW w:w="2126" w:type="dxa"/>
          </w:tcPr>
          <w:p w:rsidR="00F53CEB" w:rsidRPr="00C621F8" w:rsidRDefault="00F53CEB" w:rsidP="00C621F8">
            <w:pPr>
              <w:spacing w:after="0" w:line="240" w:lineRule="auto"/>
            </w:pPr>
            <w:r w:rsidRPr="00C621F8">
              <w:t>47</w:t>
            </w:r>
          </w:p>
        </w:tc>
        <w:tc>
          <w:tcPr>
            <w:tcW w:w="2126" w:type="dxa"/>
          </w:tcPr>
          <w:p w:rsidR="00F53CEB" w:rsidRPr="00C621F8" w:rsidRDefault="00F53CEB" w:rsidP="00C621F8">
            <w:pPr>
              <w:spacing w:after="0" w:line="240" w:lineRule="auto"/>
            </w:pPr>
            <w:r w:rsidRPr="00C621F8">
              <w:t>70</w:t>
            </w:r>
          </w:p>
        </w:tc>
        <w:tc>
          <w:tcPr>
            <w:tcW w:w="2037" w:type="dxa"/>
          </w:tcPr>
          <w:p w:rsidR="00F53CEB" w:rsidRPr="00C621F8" w:rsidRDefault="00BC3A2A" w:rsidP="00C621F8">
            <w:pPr>
              <w:spacing w:after="0" w:line="240" w:lineRule="auto"/>
            </w:pPr>
            <w:r w:rsidRPr="00C621F8">
              <w:t>92</w:t>
            </w:r>
          </w:p>
        </w:tc>
      </w:tr>
    </w:tbl>
    <w:p w:rsidR="004B1B5C" w:rsidRPr="00C621F8" w:rsidRDefault="004B1B5C" w:rsidP="00C621F8">
      <w:pPr>
        <w:spacing w:after="0" w:line="240" w:lineRule="auto"/>
        <w:rPr>
          <w:b/>
          <w:u w:val="single"/>
        </w:rPr>
      </w:pPr>
    </w:p>
    <w:p w:rsidR="00495264" w:rsidRPr="00C621F8" w:rsidRDefault="00495264" w:rsidP="00C621F8">
      <w:pPr>
        <w:spacing w:after="0" w:line="240" w:lineRule="auto"/>
        <w:rPr>
          <w:b/>
          <w:u w:val="single"/>
        </w:rPr>
      </w:pPr>
    </w:p>
    <w:p w:rsidR="00294B6B" w:rsidRPr="00774287" w:rsidRDefault="00294B6B" w:rsidP="00C621F8">
      <w:pPr>
        <w:spacing w:after="0" w:line="240" w:lineRule="auto"/>
        <w:rPr>
          <w:b/>
          <w:u w:val="single"/>
        </w:rPr>
      </w:pPr>
      <w:r w:rsidRPr="00774287">
        <w:rPr>
          <w:b/>
          <w:u w:val="single"/>
        </w:rPr>
        <w:t xml:space="preserve">Analysis </w:t>
      </w:r>
    </w:p>
    <w:p w:rsidR="00294B6B" w:rsidRPr="00C621F8" w:rsidRDefault="00456039" w:rsidP="00C621F8">
      <w:pPr>
        <w:spacing w:after="0" w:line="240" w:lineRule="auto"/>
      </w:pPr>
      <w:r w:rsidRPr="00C621F8">
        <w:t>Pupils have made excellent progress both in Communication and Language compared to previous years. They have also made excellent progress in Art and Design. Pupils have continued to improve the progress that they make in PSED, Literacy and Understanding the World. Pupils have not performed quite so well Maths and in Physical Development, though the rate</w:t>
      </w:r>
      <w:r w:rsidR="00774287">
        <w:t xml:space="preserve"> of progress in Physical</w:t>
      </w:r>
      <w:r w:rsidRPr="00C621F8">
        <w:t xml:space="preserve"> </w:t>
      </w:r>
      <w:r w:rsidR="008A1850" w:rsidRPr="00C621F8">
        <w:t xml:space="preserve">Development </w:t>
      </w:r>
      <w:r w:rsidRPr="00C621F8">
        <w:t>is likely to be linked to the significant physical disabilities of the cohort</w:t>
      </w:r>
      <w:r w:rsidR="008A1850" w:rsidRPr="00C621F8">
        <w:t>.</w:t>
      </w:r>
    </w:p>
    <w:p w:rsidR="00495264" w:rsidRDefault="00495264" w:rsidP="00C621F8">
      <w:pPr>
        <w:spacing w:after="0" w:line="240" w:lineRule="auto"/>
      </w:pPr>
    </w:p>
    <w:p w:rsidR="00774287" w:rsidRPr="00C621F8" w:rsidRDefault="00774287" w:rsidP="00C621F8">
      <w:pPr>
        <w:spacing w:after="0" w:line="240" w:lineRule="auto"/>
      </w:pPr>
    </w:p>
    <w:p w:rsidR="00456039" w:rsidRPr="00774287" w:rsidRDefault="00294B6B" w:rsidP="00C621F8">
      <w:pPr>
        <w:spacing w:after="0" w:line="240" w:lineRule="auto"/>
        <w:rPr>
          <w:b/>
          <w:u w:val="single"/>
        </w:rPr>
      </w:pPr>
      <w:r w:rsidRPr="00774287">
        <w:rPr>
          <w:b/>
          <w:u w:val="single"/>
        </w:rPr>
        <w:t>Action Points</w:t>
      </w:r>
    </w:p>
    <w:p w:rsidR="00243FF2" w:rsidRPr="00C621F8" w:rsidRDefault="00456039" w:rsidP="00C621F8">
      <w:pPr>
        <w:pStyle w:val="ListParagraph"/>
        <w:numPr>
          <w:ilvl w:val="0"/>
          <w:numId w:val="3"/>
        </w:numPr>
        <w:spacing w:after="0" w:line="240" w:lineRule="auto"/>
        <w:rPr>
          <w:u w:val="single"/>
        </w:rPr>
      </w:pPr>
      <w:r w:rsidRPr="00C621F8">
        <w:t xml:space="preserve">Investigate </w:t>
      </w:r>
      <w:r w:rsidR="003C74A6" w:rsidRPr="00C621F8">
        <w:t>the provision in Mathematical D</w:t>
      </w:r>
      <w:r w:rsidRPr="00C621F8">
        <w:t>evelopment and consider how this could be improved in order to increase the rate of progress of the pupils in Early Years</w:t>
      </w:r>
      <w:r w:rsidR="001F5AA0">
        <w:t>.</w:t>
      </w:r>
      <w:r w:rsidR="00243FF2" w:rsidRPr="00C621F8">
        <w:rPr>
          <w:u w:val="single"/>
        </w:rPr>
        <w:br w:type="page"/>
      </w:r>
    </w:p>
    <w:p w:rsidR="004B1B5C" w:rsidRPr="00C621F8" w:rsidRDefault="004B1B5C" w:rsidP="00C621F8">
      <w:pPr>
        <w:spacing w:after="0" w:line="240" w:lineRule="auto"/>
        <w:rPr>
          <w:b/>
          <w:u w:val="single"/>
        </w:rPr>
      </w:pPr>
    </w:p>
    <w:p w:rsidR="00D378F5" w:rsidRPr="00C621F8" w:rsidRDefault="00294B6B" w:rsidP="00C621F8">
      <w:pPr>
        <w:spacing w:after="0" w:line="240" w:lineRule="auto"/>
        <w:jc w:val="center"/>
        <w:rPr>
          <w:b/>
          <w:u w:val="single"/>
        </w:rPr>
      </w:pPr>
      <w:r w:rsidRPr="00C621F8">
        <w:rPr>
          <w:b/>
          <w:u w:val="single"/>
        </w:rPr>
        <w:t>Pupils with P</w:t>
      </w:r>
      <w:r w:rsidR="006C138B" w:rsidRPr="00C621F8">
        <w:rPr>
          <w:b/>
          <w:u w:val="single"/>
        </w:rPr>
        <w:t>rofound and Multiple Learning Difficulties</w:t>
      </w:r>
    </w:p>
    <w:p w:rsidR="00BA2C73" w:rsidRPr="00C621F8" w:rsidRDefault="00BA2C73" w:rsidP="00C621F8">
      <w:pPr>
        <w:spacing w:after="0" w:line="240" w:lineRule="auto"/>
        <w:rPr>
          <w:lang w:val="cy-GB"/>
        </w:rPr>
      </w:pPr>
    </w:p>
    <w:p w:rsidR="00172755" w:rsidRPr="00C621F8" w:rsidRDefault="00172755" w:rsidP="00C621F8">
      <w:pPr>
        <w:spacing w:after="0" w:line="240" w:lineRule="auto"/>
        <w:rPr>
          <w:lang w:val="cy-GB"/>
        </w:rPr>
      </w:pPr>
      <w:r w:rsidRPr="00C621F8">
        <w:rPr>
          <w:lang w:val="cy-GB"/>
        </w:rPr>
        <w:t>MAPP has been used f</w:t>
      </w:r>
      <w:r w:rsidR="008F2562" w:rsidRPr="00C621F8">
        <w:rPr>
          <w:lang w:val="cy-GB"/>
        </w:rPr>
        <w:t>o</w:t>
      </w:r>
      <w:r w:rsidRPr="00C621F8">
        <w:rPr>
          <w:lang w:val="cy-GB"/>
        </w:rPr>
        <w:t xml:space="preserve">r the </w:t>
      </w:r>
      <w:r w:rsidR="006C138B" w:rsidRPr="00C621F8">
        <w:rPr>
          <w:lang w:val="cy-GB"/>
        </w:rPr>
        <w:t xml:space="preserve">second consecutive </w:t>
      </w:r>
      <w:r w:rsidRPr="00C621F8">
        <w:rPr>
          <w:lang w:val="cy-GB"/>
        </w:rPr>
        <w:t xml:space="preserve">year in order to track the progress of pupils with very complex needs for whom </w:t>
      </w:r>
      <w:r w:rsidR="006C138B" w:rsidRPr="00C621F8">
        <w:rPr>
          <w:lang w:val="cy-GB"/>
        </w:rPr>
        <w:t xml:space="preserve">other linear </w:t>
      </w:r>
      <w:r w:rsidRPr="00C621F8">
        <w:rPr>
          <w:lang w:val="cy-GB"/>
        </w:rPr>
        <w:t xml:space="preserve"> assessments are inappropriate and do not effectively demostrate the progress </w:t>
      </w:r>
      <w:r w:rsidR="008F2562" w:rsidRPr="00C621F8">
        <w:rPr>
          <w:lang w:val="cy-GB"/>
        </w:rPr>
        <w:t>being made.</w:t>
      </w:r>
    </w:p>
    <w:p w:rsidR="00172755" w:rsidRPr="00C621F8" w:rsidRDefault="00172755" w:rsidP="00C621F8">
      <w:pPr>
        <w:spacing w:after="0" w:line="240" w:lineRule="auto"/>
        <w:rPr>
          <w:lang w:val="cy-GB"/>
        </w:rPr>
      </w:pPr>
    </w:p>
    <w:p w:rsidR="008F2562" w:rsidRPr="00C621F8" w:rsidRDefault="008F2562" w:rsidP="00C621F8">
      <w:pPr>
        <w:spacing w:after="0" w:line="240" w:lineRule="auto"/>
        <w:rPr>
          <w:lang w:val="cy-GB"/>
        </w:rPr>
      </w:pPr>
      <w:r w:rsidRPr="00C621F8">
        <w:rPr>
          <w:lang w:val="cy-GB"/>
        </w:rPr>
        <w:t xml:space="preserve">Pupils </w:t>
      </w:r>
      <w:r w:rsidR="00212236" w:rsidRPr="00C621F8">
        <w:rPr>
          <w:lang w:val="cy-GB"/>
        </w:rPr>
        <w:t>have been awarded 1 point for e</w:t>
      </w:r>
      <w:r w:rsidRPr="00C621F8">
        <w:rPr>
          <w:lang w:val="cy-GB"/>
        </w:rPr>
        <w:t>v</w:t>
      </w:r>
      <w:r w:rsidR="00212236" w:rsidRPr="00C621F8">
        <w:rPr>
          <w:lang w:val="cy-GB"/>
        </w:rPr>
        <w:t>e</w:t>
      </w:r>
      <w:r w:rsidRPr="00C621F8">
        <w:rPr>
          <w:lang w:val="cy-GB"/>
        </w:rPr>
        <w:t>ry step of progress made on the continuum of skill development.</w:t>
      </w:r>
    </w:p>
    <w:p w:rsidR="006C138B" w:rsidRPr="00C621F8" w:rsidRDefault="006C138B" w:rsidP="00C621F8">
      <w:pPr>
        <w:spacing w:after="0" w:line="240" w:lineRule="auto"/>
        <w:rPr>
          <w:lang w:val="cy-GB"/>
        </w:rPr>
      </w:pPr>
    </w:p>
    <w:p w:rsidR="006C138B" w:rsidRPr="00C621F8" w:rsidRDefault="006C138B" w:rsidP="00C621F8">
      <w:pPr>
        <w:spacing w:after="0" w:line="240" w:lineRule="auto"/>
        <w:rPr>
          <w:lang w:val="cy-GB"/>
        </w:rPr>
      </w:pPr>
      <w:r w:rsidRPr="00C621F8">
        <w:rPr>
          <w:lang w:val="cy-GB"/>
        </w:rPr>
        <w:t>Data for the past two years is shown below</w:t>
      </w:r>
      <w:r w:rsidR="00AF4E2F">
        <w:rPr>
          <w:lang w:val="cy-GB"/>
        </w:rPr>
        <w:t>:</w:t>
      </w:r>
    </w:p>
    <w:p w:rsidR="000C537D" w:rsidRDefault="000C537D" w:rsidP="00C621F8">
      <w:pPr>
        <w:spacing w:after="0" w:line="240" w:lineRule="auto"/>
        <w:ind w:left="-142"/>
        <w:rPr>
          <w:b/>
          <w:u w:val="single"/>
        </w:rPr>
      </w:pPr>
    </w:p>
    <w:tbl>
      <w:tblPr>
        <w:tblpPr w:leftFromText="180" w:rightFromText="180" w:vertAnchor="text" w:horzAnchor="margin" w:tblpY="-7"/>
        <w:tblW w:w="10414" w:type="dxa"/>
        <w:tblLayout w:type="fixed"/>
        <w:tblCellMar>
          <w:left w:w="0" w:type="dxa"/>
          <w:right w:w="0" w:type="dxa"/>
        </w:tblCellMar>
        <w:tblLook w:val="04A0" w:firstRow="1" w:lastRow="0" w:firstColumn="1" w:lastColumn="0" w:noHBand="0" w:noVBand="1"/>
      </w:tblPr>
      <w:tblGrid>
        <w:gridCol w:w="2822"/>
        <w:gridCol w:w="1814"/>
        <w:gridCol w:w="2093"/>
        <w:gridCol w:w="1944"/>
        <w:gridCol w:w="1741"/>
      </w:tblGrid>
      <w:tr w:rsidR="004675CE" w:rsidRPr="00C621F8" w:rsidTr="004675CE">
        <w:trPr>
          <w:trHeight w:val="130"/>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spacing w:after="0" w:line="240" w:lineRule="auto"/>
              <w:jc w:val="cente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spacing w:after="0" w:line="240" w:lineRule="auto"/>
              <w:jc w:val="center"/>
            </w:pPr>
            <w:r w:rsidRPr="00C621F8">
              <w:rPr>
                <w:b/>
                <w:bCs/>
              </w:rPr>
              <w:t>Prompting</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spacing w:after="0" w:line="240" w:lineRule="auto"/>
              <w:jc w:val="center"/>
            </w:pPr>
            <w:r w:rsidRPr="00C621F8">
              <w:rPr>
                <w:b/>
                <w:bCs/>
              </w:rPr>
              <w:t>Fluency</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spacing w:after="0" w:line="240" w:lineRule="auto"/>
              <w:jc w:val="center"/>
            </w:pPr>
            <w:r w:rsidRPr="00C621F8">
              <w:rPr>
                <w:b/>
                <w:bCs/>
              </w:rPr>
              <w:t>Maintenance</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spacing w:after="0" w:line="240" w:lineRule="auto"/>
              <w:jc w:val="center"/>
            </w:pPr>
            <w:r w:rsidRPr="00C621F8">
              <w:rPr>
                <w:b/>
                <w:bCs/>
              </w:rPr>
              <w:t>Generalisation</w:t>
            </w:r>
          </w:p>
        </w:tc>
      </w:tr>
      <w:tr w:rsidR="004675CE" w:rsidRPr="00C621F8" w:rsidTr="004675CE">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spacing w:after="0" w:line="240" w:lineRule="auto"/>
              <w:rPr>
                <w:b/>
                <w:u w:val="single"/>
              </w:rPr>
            </w:pPr>
            <w:r w:rsidRPr="00C621F8">
              <w:rPr>
                <w:b/>
                <w:u w:val="single"/>
              </w:rPr>
              <w:t>2015-2016</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p>
        </w:tc>
      </w:tr>
      <w:tr w:rsidR="004675CE" w:rsidRPr="00C621F8" w:rsidTr="004675CE">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spacing w:after="0" w:line="240" w:lineRule="auto"/>
            </w:pPr>
            <w:r w:rsidRPr="00C621F8">
              <w:rPr>
                <w:b/>
                <w:bCs/>
              </w:rPr>
              <w:t>Early Thinking Skills</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sz w:val="22"/>
                <w:szCs w:val="22"/>
              </w:rPr>
              <w:t>3.6</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sz w:val="22"/>
                <w:szCs w:val="22"/>
              </w:rPr>
              <w:t>3.3</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sz w:val="22"/>
                <w:szCs w:val="22"/>
              </w:rPr>
              <w:t>2.8</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4675CE">
            <w:pPr>
              <w:pStyle w:val="NormalWeb"/>
              <w:spacing w:before="0" w:beforeAutospacing="0" w:after="0" w:afterAutospacing="0"/>
              <w:textAlignment w:val="baseline"/>
              <w:rPr>
                <w:rFonts w:asciiTheme="minorHAnsi" w:hAnsiTheme="minorHAnsi" w:cs="Arial"/>
                <w:sz w:val="22"/>
                <w:szCs w:val="22"/>
              </w:rPr>
            </w:pPr>
            <w:r w:rsidRPr="00C621F8">
              <w:rPr>
                <w:rFonts w:asciiTheme="minorHAnsi" w:hAnsiTheme="minorHAnsi" w:cs="Arial"/>
                <w:sz w:val="22"/>
                <w:szCs w:val="22"/>
              </w:rPr>
              <w:t>2.3</w:t>
            </w:r>
          </w:p>
        </w:tc>
      </w:tr>
      <w:tr w:rsidR="004675CE" w:rsidRPr="00C621F8" w:rsidTr="004675CE">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spacing w:after="0" w:line="240" w:lineRule="auto"/>
              <w:rPr>
                <w:b/>
                <w:bCs/>
              </w:rPr>
            </w:pPr>
            <w:r w:rsidRPr="00C621F8">
              <w:rPr>
                <w:b/>
                <w:bCs/>
              </w:rPr>
              <w:t>Early Communication Skills</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sz w:val="22"/>
                <w:szCs w:val="22"/>
              </w:rPr>
              <w:t>4.5</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sidRPr="00C621F8">
              <w:rPr>
                <w:rFonts w:asciiTheme="minorHAnsi" w:hAnsiTheme="minorHAnsi" w:cs="Arial"/>
                <w:bCs/>
                <w:color w:val="000000"/>
                <w:kern w:val="24"/>
                <w:sz w:val="22"/>
                <w:szCs w:val="22"/>
                <w:lang w:val="en-US"/>
              </w:rPr>
              <w:t>3.0</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sidRPr="00C621F8">
              <w:rPr>
                <w:rFonts w:asciiTheme="minorHAnsi" w:hAnsiTheme="minorHAnsi" w:cs="Arial"/>
                <w:bCs/>
                <w:color w:val="000000"/>
                <w:kern w:val="24"/>
                <w:sz w:val="22"/>
                <w:szCs w:val="22"/>
                <w:lang w:val="en-US"/>
              </w:rPr>
              <w:t>2.4</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textAlignment w:val="baseline"/>
              <w:rPr>
                <w:rFonts w:asciiTheme="minorHAnsi" w:hAnsiTheme="minorHAnsi" w:cs="Arial"/>
                <w:bCs/>
                <w:color w:val="000000"/>
                <w:kern w:val="24"/>
                <w:sz w:val="22"/>
                <w:szCs w:val="22"/>
                <w:lang w:val="en-US"/>
              </w:rPr>
            </w:pPr>
            <w:r w:rsidRPr="00C621F8">
              <w:rPr>
                <w:rFonts w:asciiTheme="minorHAnsi" w:hAnsiTheme="minorHAnsi" w:cs="Arial"/>
                <w:bCs/>
                <w:color w:val="000000"/>
                <w:kern w:val="24"/>
                <w:sz w:val="22"/>
                <w:szCs w:val="22"/>
                <w:lang w:val="en-US"/>
              </w:rPr>
              <w:t>1.3</w:t>
            </w:r>
          </w:p>
        </w:tc>
      </w:tr>
      <w:tr w:rsidR="004675CE" w:rsidRPr="00C621F8" w:rsidTr="004675CE">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spacing w:after="0" w:line="240" w:lineRule="auto"/>
              <w:rPr>
                <w:b/>
                <w:bCs/>
              </w:rPr>
            </w:pPr>
            <w:r w:rsidRPr="00C621F8">
              <w:rPr>
                <w:b/>
                <w:bCs/>
              </w:rPr>
              <w:t>Early Physical Skills</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sz w:val="22"/>
                <w:szCs w:val="22"/>
              </w:rPr>
              <w:t>3.5</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sidRPr="00C621F8">
              <w:rPr>
                <w:rFonts w:asciiTheme="minorHAnsi" w:hAnsiTheme="minorHAnsi" w:cs="Arial"/>
                <w:bCs/>
                <w:color w:val="000000"/>
                <w:kern w:val="24"/>
                <w:sz w:val="22"/>
                <w:szCs w:val="22"/>
                <w:lang w:val="en-US"/>
              </w:rPr>
              <w:t>2.9</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sidRPr="00C621F8">
              <w:rPr>
                <w:rFonts w:asciiTheme="minorHAnsi" w:hAnsiTheme="minorHAnsi" w:cs="Arial"/>
                <w:bCs/>
                <w:color w:val="000000"/>
                <w:kern w:val="24"/>
                <w:sz w:val="22"/>
                <w:szCs w:val="22"/>
                <w:lang w:val="en-US"/>
              </w:rPr>
              <w:t>2.3</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textAlignment w:val="baseline"/>
              <w:rPr>
                <w:rFonts w:asciiTheme="minorHAnsi" w:hAnsiTheme="minorHAnsi" w:cs="Arial"/>
                <w:bCs/>
                <w:color w:val="000000"/>
                <w:kern w:val="24"/>
                <w:sz w:val="22"/>
                <w:szCs w:val="22"/>
                <w:lang w:val="en-US"/>
              </w:rPr>
            </w:pPr>
            <w:r w:rsidRPr="00C621F8">
              <w:rPr>
                <w:rFonts w:asciiTheme="minorHAnsi" w:hAnsiTheme="minorHAnsi" w:cs="Arial"/>
                <w:bCs/>
                <w:color w:val="000000"/>
                <w:kern w:val="24"/>
                <w:sz w:val="22"/>
                <w:szCs w:val="22"/>
                <w:lang w:val="en-US"/>
              </w:rPr>
              <w:t>1.9</w:t>
            </w:r>
          </w:p>
        </w:tc>
      </w:tr>
      <w:tr w:rsidR="004675CE" w:rsidRPr="00C621F8" w:rsidTr="004675CE">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spacing w:after="0" w:line="240" w:lineRule="auto"/>
              <w:rPr>
                <w:b/>
                <w:bCs/>
              </w:rPr>
            </w:pPr>
            <w:r w:rsidRPr="00C621F8">
              <w:rPr>
                <w:b/>
                <w:bCs/>
              </w:rPr>
              <w:t xml:space="preserve">Average </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sz w:val="22"/>
                <w:szCs w:val="22"/>
              </w:rPr>
              <w:t>3.9</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bCs/>
                <w:color w:val="000000"/>
                <w:kern w:val="24"/>
                <w:sz w:val="22"/>
                <w:szCs w:val="22"/>
                <w:lang w:val="en-US"/>
              </w:rPr>
              <w:t>3.1</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jc w:val="center"/>
              <w:textAlignment w:val="baseline"/>
              <w:rPr>
                <w:rFonts w:asciiTheme="minorHAnsi" w:hAnsiTheme="minorHAnsi" w:cs="Arial"/>
                <w:sz w:val="22"/>
                <w:szCs w:val="22"/>
              </w:rPr>
            </w:pPr>
            <w:r w:rsidRPr="00C621F8">
              <w:rPr>
                <w:rFonts w:asciiTheme="minorHAnsi" w:hAnsiTheme="minorHAnsi" w:cs="Arial"/>
                <w:sz w:val="22"/>
                <w:szCs w:val="22"/>
              </w:rPr>
              <w:t>2.5</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4675CE">
            <w:pPr>
              <w:pStyle w:val="NormalWeb"/>
              <w:spacing w:before="0" w:beforeAutospacing="0" w:after="0" w:afterAutospacing="0"/>
              <w:textAlignment w:val="baseline"/>
              <w:rPr>
                <w:rFonts w:asciiTheme="minorHAnsi" w:hAnsiTheme="minorHAnsi" w:cs="Arial"/>
                <w:sz w:val="22"/>
                <w:szCs w:val="22"/>
              </w:rPr>
            </w:pPr>
            <w:r w:rsidRPr="00C621F8">
              <w:rPr>
                <w:rFonts w:asciiTheme="minorHAnsi" w:hAnsiTheme="minorHAnsi" w:cs="Arial"/>
                <w:bCs/>
                <w:color w:val="000000"/>
                <w:kern w:val="24"/>
                <w:sz w:val="22"/>
                <w:szCs w:val="22"/>
                <w:lang w:val="en-US"/>
              </w:rPr>
              <w:t>1.8</w:t>
            </w:r>
          </w:p>
        </w:tc>
      </w:tr>
    </w:tbl>
    <w:p w:rsidR="004675CE" w:rsidRDefault="004675CE" w:rsidP="00C621F8">
      <w:pPr>
        <w:spacing w:after="0" w:line="240" w:lineRule="auto"/>
        <w:ind w:left="-142"/>
        <w:rPr>
          <w:b/>
          <w:u w:val="single"/>
        </w:rPr>
      </w:pPr>
    </w:p>
    <w:tbl>
      <w:tblPr>
        <w:tblpPr w:leftFromText="180" w:rightFromText="180" w:vertAnchor="text" w:horzAnchor="margin" w:tblpY="-7"/>
        <w:tblW w:w="10414" w:type="dxa"/>
        <w:tblLayout w:type="fixed"/>
        <w:tblCellMar>
          <w:left w:w="0" w:type="dxa"/>
          <w:right w:w="0" w:type="dxa"/>
        </w:tblCellMar>
        <w:tblLook w:val="04A0" w:firstRow="1" w:lastRow="0" w:firstColumn="1" w:lastColumn="0" w:noHBand="0" w:noVBand="1"/>
      </w:tblPr>
      <w:tblGrid>
        <w:gridCol w:w="2822"/>
        <w:gridCol w:w="1814"/>
        <w:gridCol w:w="2093"/>
        <w:gridCol w:w="1944"/>
        <w:gridCol w:w="1741"/>
      </w:tblGrid>
      <w:tr w:rsidR="004675CE" w:rsidRPr="00C621F8" w:rsidTr="00AF4E2F">
        <w:trPr>
          <w:trHeight w:val="130"/>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spacing w:after="0" w:line="240" w:lineRule="auto"/>
              <w:jc w:val="center"/>
            </w:pP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spacing w:after="0" w:line="240" w:lineRule="auto"/>
              <w:jc w:val="center"/>
            </w:pPr>
            <w:r w:rsidRPr="00C621F8">
              <w:rPr>
                <w:b/>
                <w:bCs/>
              </w:rPr>
              <w:t>Prompting</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spacing w:after="0" w:line="240" w:lineRule="auto"/>
              <w:jc w:val="center"/>
            </w:pPr>
            <w:r w:rsidRPr="00C621F8">
              <w:rPr>
                <w:b/>
                <w:bCs/>
              </w:rPr>
              <w:t>Fluency</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spacing w:after="0" w:line="240" w:lineRule="auto"/>
              <w:jc w:val="center"/>
            </w:pPr>
            <w:r w:rsidRPr="00C621F8">
              <w:rPr>
                <w:b/>
                <w:bCs/>
              </w:rPr>
              <w:t>Maintenance</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spacing w:after="0" w:line="240" w:lineRule="auto"/>
              <w:jc w:val="center"/>
            </w:pPr>
            <w:r w:rsidRPr="00C621F8">
              <w:rPr>
                <w:b/>
                <w:bCs/>
              </w:rPr>
              <w:t>Generalisation</w:t>
            </w:r>
          </w:p>
        </w:tc>
      </w:tr>
      <w:tr w:rsidR="004675CE" w:rsidRPr="00C621F8" w:rsidTr="00AF4E2F">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AF4E2F" w:rsidP="00AF4E2F">
            <w:pPr>
              <w:spacing w:after="0" w:line="240" w:lineRule="auto"/>
              <w:rPr>
                <w:b/>
                <w:u w:val="single"/>
              </w:rPr>
            </w:pPr>
            <w:r>
              <w:rPr>
                <w:b/>
                <w:u w:val="single"/>
              </w:rPr>
              <w:t>2016-2017</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p>
        </w:tc>
      </w:tr>
      <w:tr w:rsidR="004675CE" w:rsidRPr="00C621F8" w:rsidTr="004675CE">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675CE" w:rsidRPr="00C621F8" w:rsidRDefault="004675CE" w:rsidP="00AF4E2F">
            <w:pPr>
              <w:spacing w:after="0" w:line="240" w:lineRule="auto"/>
            </w:pPr>
            <w:r w:rsidRPr="00C621F8">
              <w:rPr>
                <w:b/>
                <w:bCs/>
              </w:rPr>
              <w:t>Early Thinking Skills</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3.6</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3.5</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3.2</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2.8</w:t>
            </w:r>
          </w:p>
        </w:tc>
      </w:tr>
      <w:tr w:rsidR="004675CE" w:rsidRPr="00C621F8" w:rsidTr="00AF4E2F">
        <w:trPr>
          <w:trHeight w:val="301"/>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spacing w:after="0" w:line="240" w:lineRule="auto"/>
              <w:rPr>
                <w:b/>
                <w:bCs/>
              </w:rPr>
            </w:pPr>
            <w:r w:rsidRPr="00C621F8">
              <w:rPr>
                <w:b/>
                <w:bCs/>
              </w:rPr>
              <w:t>Early Communication Skills</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3.6</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Pr>
                <w:rFonts w:asciiTheme="minorHAnsi" w:hAnsiTheme="minorHAnsi" w:cs="Arial"/>
                <w:bCs/>
                <w:color w:val="000000"/>
                <w:kern w:val="24"/>
                <w:sz w:val="22"/>
                <w:szCs w:val="22"/>
                <w:lang w:val="en-US"/>
              </w:rPr>
              <w:t>3.2</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Pr>
                <w:rFonts w:asciiTheme="minorHAnsi" w:hAnsiTheme="minorHAnsi" w:cs="Arial"/>
                <w:bCs/>
                <w:color w:val="000000"/>
                <w:kern w:val="24"/>
                <w:sz w:val="22"/>
                <w:szCs w:val="22"/>
                <w:lang w:val="en-US"/>
              </w:rPr>
              <w:t>3.0</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F4E2F" w:rsidRPr="00C621F8" w:rsidRDefault="004675CE" w:rsidP="00AF4E2F">
            <w:pPr>
              <w:pStyle w:val="NormalWeb"/>
              <w:spacing w:before="0" w:beforeAutospacing="0" w:after="0" w:afterAutospacing="0"/>
              <w:textAlignment w:val="baseline"/>
              <w:rPr>
                <w:rFonts w:asciiTheme="minorHAnsi" w:hAnsiTheme="minorHAnsi" w:cs="Arial"/>
                <w:bCs/>
                <w:color w:val="000000"/>
                <w:kern w:val="24"/>
                <w:sz w:val="22"/>
                <w:szCs w:val="22"/>
                <w:lang w:val="en-US"/>
              </w:rPr>
            </w:pPr>
            <w:r>
              <w:rPr>
                <w:rFonts w:asciiTheme="minorHAnsi" w:hAnsiTheme="minorHAnsi" w:cs="Arial"/>
                <w:bCs/>
                <w:color w:val="000000"/>
                <w:kern w:val="24"/>
                <w:sz w:val="22"/>
                <w:szCs w:val="22"/>
                <w:lang w:val="en-US"/>
              </w:rPr>
              <w:t>2.7</w:t>
            </w:r>
          </w:p>
        </w:tc>
      </w:tr>
      <w:tr w:rsidR="004675CE" w:rsidRPr="00C621F8" w:rsidTr="00AF4E2F">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spacing w:after="0" w:line="240" w:lineRule="auto"/>
              <w:rPr>
                <w:b/>
                <w:bCs/>
              </w:rPr>
            </w:pPr>
            <w:r w:rsidRPr="00C621F8">
              <w:rPr>
                <w:b/>
                <w:bCs/>
              </w:rPr>
              <w:t>Early Physical Skills</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3.3</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Pr>
                <w:rFonts w:asciiTheme="minorHAnsi" w:hAnsiTheme="minorHAnsi" w:cs="Arial"/>
                <w:bCs/>
                <w:color w:val="000000"/>
                <w:kern w:val="24"/>
                <w:sz w:val="22"/>
                <w:szCs w:val="22"/>
                <w:lang w:val="en-US"/>
              </w:rPr>
              <w:t>3.9</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bCs/>
                <w:color w:val="000000"/>
                <w:kern w:val="24"/>
                <w:sz w:val="22"/>
                <w:szCs w:val="22"/>
                <w:lang w:val="en-US"/>
              </w:rPr>
            </w:pPr>
            <w:r>
              <w:rPr>
                <w:rFonts w:asciiTheme="minorHAnsi" w:hAnsiTheme="minorHAnsi" w:cs="Arial"/>
                <w:bCs/>
                <w:color w:val="000000"/>
                <w:kern w:val="24"/>
                <w:sz w:val="22"/>
                <w:szCs w:val="22"/>
                <w:lang w:val="en-US"/>
              </w:rPr>
              <w:t>3.6</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textAlignment w:val="baseline"/>
              <w:rPr>
                <w:rFonts w:asciiTheme="minorHAnsi" w:hAnsiTheme="minorHAnsi" w:cs="Arial"/>
                <w:bCs/>
                <w:color w:val="000000"/>
                <w:kern w:val="24"/>
                <w:sz w:val="22"/>
                <w:szCs w:val="22"/>
                <w:lang w:val="en-US"/>
              </w:rPr>
            </w:pPr>
            <w:r>
              <w:rPr>
                <w:rFonts w:asciiTheme="minorHAnsi" w:hAnsiTheme="minorHAnsi" w:cs="Arial"/>
                <w:bCs/>
                <w:color w:val="000000"/>
                <w:kern w:val="24"/>
                <w:sz w:val="22"/>
                <w:szCs w:val="22"/>
                <w:lang w:val="en-US"/>
              </w:rPr>
              <w:t>3.2</w:t>
            </w:r>
          </w:p>
        </w:tc>
      </w:tr>
      <w:tr w:rsidR="004675CE" w:rsidRPr="00C621F8" w:rsidTr="00AF4E2F">
        <w:trPr>
          <w:trHeight w:val="63"/>
        </w:trPr>
        <w:tc>
          <w:tcPr>
            <w:tcW w:w="2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spacing w:after="0" w:line="240" w:lineRule="auto"/>
              <w:rPr>
                <w:b/>
                <w:bCs/>
              </w:rPr>
            </w:pPr>
            <w:r w:rsidRPr="00C621F8">
              <w:rPr>
                <w:b/>
                <w:bCs/>
              </w:rPr>
              <w:t xml:space="preserve">Average </w:t>
            </w:r>
          </w:p>
        </w:tc>
        <w:tc>
          <w:tcPr>
            <w:tcW w:w="18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3.5</w:t>
            </w:r>
          </w:p>
        </w:tc>
        <w:tc>
          <w:tcPr>
            <w:tcW w:w="2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3.5</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jc w:val="center"/>
              <w:textAlignment w:val="baseline"/>
              <w:rPr>
                <w:rFonts w:asciiTheme="minorHAnsi" w:hAnsiTheme="minorHAnsi" w:cs="Arial"/>
                <w:sz w:val="22"/>
                <w:szCs w:val="22"/>
              </w:rPr>
            </w:pPr>
            <w:r>
              <w:rPr>
                <w:rFonts w:asciiTheme="minorHAnsi" w:hAnsiTheme="minorHAnsi" w:cs="Arial"/>
                <w:sz w:val="22"/>
                <w:szCs w:val="22"/>
              </w:rPr>
              <w:t>3.3</w:t>
            </w:r>
          </w:p>
        </w:tc>
        <w:tc>
          <w:tcPr>
            <w:tcW w:w="17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675CE" w:rsidRPr="00C621F8" w:rsidRDefault="004675CE" w:rsidP="00AF4E2F">
            <w:pPr>
              <w:pStyle w:val="NormalWeb"/>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2.9</w:t>
            </w:r>
          </w:p>
        </w:tc>
      </w:tr>
    </w:tbl>
    <w:p w:rsidR="004675CE" w:rsidRPr="00C621F8" w:rsidRDefault="004675CE" w:rsidP="00C621F8">
      <w:pPr>
        <w:spacing w:after="0" w:line="240" w:lineRule="auto"/>
        <w:ind w:left="-142"/>
        <w:rPr>
          <w:b/>
          <w:u w:val="single"/>
        </w:rPr>
      </w:pPr>
    </w:p>
    <w:p w:rsidR="006C138B" w:rsidRPr="00774287" w:rsidRDefault="00774287" w:rsidP="00C621F8">
      <w:pPr>
        <w:spacing w:after="0" w:line="240" w:lineRule="auto"/>
        <w:rPr>
          <w:b/>
          <w:u w:val="single"/>
        </w:rPr>
      </w:pPr>
      <w:r>
        <w:rPr>
          <w:b/>
          <w:u w:val="single"/>
        </w:rPr>
        <w:t>Analysis</w:t>
      </w:r>
    </w:p>
    <w:p w:rsidR="003C74A6" w:rsidRDefault="00AF4E2F" w:rsidP="00C621F8">
      <w:pPr>
        <w:spacing w:after="0" w:line="240" w:lineRule="auto"/>
      </w:pPr>
      <w:r>
        <w:t>Pupils have performed better in 2016-2017 than they did in previous years. This is evidenced through the increase in pupil’s ability to generalise their learning to other situations and the less prompting that they have needed to complete tasks. Pupils have performed particularly well in the area of Early Physical skills as this has shown the greatest increase in both points achieved and the rate of progress. This is excellent bearing in mind the complex physical disabilities of pupils with profound and multiple learning difficulties</w:t>
      </w:r>
    </w:p>
    <w:p w:rsidR="004675CE" w:rsidRPr="00C621F8" w:rsidRDefault="004675CE" w:rsidP="00C621F8">
      <w:pPr>
        <w:spacing w:after="0" w:line="240" w:lineRule="auto"/>
      </w:pPr>
    </w:p>
    <w:p w:rsidR="003C74A6" w:rsidRDefault="003C74A6" w:rsidP="00C621F8">
      <w:pPr>
        <w:spacing w:after="0" w:line="240" w:lineRule="auto"/>
      </w:pPr>
    </w:p>
    <w:p w:rsidR="00AF4E2F" w:rsidRPr="00C621F8" w:rsidRDefault="00AF4E2F" w:rsidP="00C621F8">
      <w:pPr>
        <w:spacing w:after="0" w:line="240" w:lineRule="auto"/>
      </w:pPr>
    </w:p>
    <w:p w:rsidR="006C138B" w:rsidRPr="00774287" w:rsidRDefault="006C138B" w:rsidP="00C621F8">
      <w:pPr>
        <w:spacing w:after="0" w:line="240" w:lineRule="auto"/>
        <w:rPr>
          <w:u w:val="single"/>
        </w:rPr>
      </w:pPr>
      <w:r w:rsidRPr="00774287">
        <w:rPr>
          <w:b/>
          <w:u w:val="single"/>
        </w:rPr>
        <w:t>Action Points</w:t>
      </w:r>
    </w:p>
    <w:p w:rsidR="006C138B" w:rsidRPr="00C621F8" w:rsidRDefault="00AF4E2F" w:rsidP="00AF4E2F">
      <w:pPr>
        <w:pStyle w:val="ListParagraph"/>
        <w:numPr>
          <w:ilvl w:val="0"/>
          <w:numId w:val="3"/>
        </w:numPr>
        <w:spacing w:after="0" w:line="240" w:lineRule="auto"/>
      </w:pPr>
      <w:r>
        <w:t>Transfer all pupil data onto the Routes for Learning Package within SOLAR to bring the assessment of this group of pupils in line with the rest of the school and Ofsted recommendations</w:t>
      </w:r>
    </w:p>
    <w:p w:rsidR="006C138B" w:rsidRPr="00C621F8" w:rsidRDefault="00AF4E2F" w:rsidP="00AF4E2F">
      <w:pPr>
        <w:pStyle w:val="ListParagraph"/>
        <w:numPr>
          <w:ilvl w:val="0"/>
          <w:numId w:val="3"/>
        </w:numPr>
        <w:spacing w:after="0" w:line="240" w:lineRule="auto"/>
      </w:pPr>
      <w:r>
        <w:t>Consider, along with other pupils in school, work on improving standards in communication skills through the provision of appropriate resources and AAC strategies</w:t>
      </w:r>
    </w:p>
    <w:p w:rsidR="006C138B" w:rsidRPr="00C621F8" w:rsidRDefault="006C138B" w:rsidP="00C621F8">
      <w:pPr>
        <w:spacing w:after="0" w:line="240" w:lineRule="auto"/>
      </w:pPr>
    </w:p>
    <w:p w:rsidR="006C138B" w:rsidRPr="00C621F8" w:rsidRDefault="006C138B" w:rsidP="00C621F8">
      <w:pPr>
        <w:spacing w:after="0" w:line="240" w:lineRule="auto"/>
      </w:pPr>
    </w:p>
    <w:p w:rsidR="00AE6663" w:rsidRPr="00C621F8" w:rsidRDefault="00AE6663" w:rsidP="00C621F8">
      <w:pPr>
        <w:spacing w:after="0" w:line="240" w:lineRule="auto"/>
        <w:rPr>
          <w:b/>
          <w:u w:val="single"/>
        </w:rPr>
      </w:pPr>
    </w:p>
    <w:p w:rsidR="00495264" w:rsidRPr="00C621F8" w:rsidRDefault="00495264" w:rsidP="00C621F8">
      <w:pPr>
        <w:spacing w:after="0" w:line="240" w:lineRule="auto"/>
        <w:rPr>
          <w:b/>
          <w:u w:val="single"/>
        </w:rPr>
      </w:pPr>
      <w:r w:rsidRPr="00C621F8">
        <w:rPr>
          <w:b/>
          <w:u w:val="single"/>
        </w:rPr>
        <w:br w:type="page"/>
      </w:r>
    </w:p>
    <w:p w:rsidR="00495264" w:rsidRPr="00C621F8" w:rsidRDefault="00495264" w:rsidP="00C621F8">
      <w:pPr>
        <w:spacing w:after="0" w:line="240" w:lineRule="auto"/>
        <w:jc w:val="center"/>
        <w:rPr>
          <w:b/>
          <w:u w:val="single"/>
        </w:rPr>
      </w:pPr>
    </w:p>
    <w:p w:rsidR="004613F0" w:rsidRPr="00C621F8" w:rsidRDefault="007310EA" w:rsidP="00C621F8">
      <w:pPr>
        <w:spacing w:after="0" w:line="240" w:lineRule="auto"/>
        <w:jc w:val="center"/>
        <w:rPr>
          <w:b/>
          <w:u w:val="single"/>
        </w:rPr>
      </w:pPr>
      <w:r w:rsidRPr="00C621F8">
        <w:rPr>
          <w:b/>
          <w:u w:val="single"/>
        </w:rPr>
        <w:t xml:space="preserve">Whole School </w:t>
      </w:r>
      <w:r w:rsidR="006C138B" w:rsidRPr="00C621F8">
        <w:rPr>
          <w:b/>
          <w:u w:val="single"/>
        </w:rPr>
        <w:t xml:space="preserve">Performance </w:t>
      </w:r>
      <w:r w:rsidRPr="00C621F8">
        <w:rPr>
          <w:b/>
          <w:u w:val="single"/>
        </w:rPr>
        <w:t>Targets</w:t>
      </w:r>
    </w:p>
    <w:p w:rsidR="00AF4E2F" w:rsidRDefault="00AF4E2F" w:rsidP="00C621F8">
      <w:pPr>
        <w:spacing w:after="0" w:line="240" w:lineRule="auto"/>
        <w:rPr>
          <w:b/>
          <w:bCs/>
          <w:u w:val="single"/>
          <w:lang w:val="cy-GB"/>
        </w:rPr>
      </w:pPr>
    </w:p>
    <w:p w:rsidR="003C74A6" w:rsidRPr="00C621F8" w:rsidRDefault="003C74A6" w:rsidP="00C621F8">
      <w:pPr>
        <w:spacing w:after="0" w:line="240" w:lineRule="auto"/>
        <w:rPr>
          <w:b/>
          <w:bCs/>
          <w:u w:val="single"/>
          <w:lang w:val="cy-GB"/>
        </w:rPr>
      </w:pPr>
      <w:r w:rsidRPr="00C621F8">
        <w:rPr>
          <w:b/>
          <w:bCs/>
          <w:u w:val="single"/>
          <w:lang w:val="cy-GB"/>
        </w:rPr>
        <w:t>Target 1</w:t>
      </w:r>
    </w:p>
    <w:p w:rsidR="007310EA" w:rsidRPr="00C621F8" w:rsidRDefault="003C74A6" w:rsidP="00C621F8">
      <w:pPr>
        <w:spacing w:after="0" w:line="240" w:lineRule="auto"/>
        <w:rPr>
          <w:rFonts w:eastAsia="Times New Roman" w:cs="Tahoma"/>
        </w:rPr>
      </w:pPr>
      <w:r w:rsidRPr="00C621F8">
        <w:rPr>
          <w:rFonts w:eastAsia="Times New Roman" w:cs="Tahoma"/>
        </w:rPr>
        <w:t>90% of all pupils, including those accessing the 19-25 provision will access at least 1 accreditation at an appropriately challenging level</w:t>
      </w:r>
    </w:p>
    <w:p w:rsidR="003C74A6" w:rsidRPr="00C621F8" w:rsidRDefault="003C74A6" w:rsidP="00C621F8">
      <w:pPr>
        <w:spacing w:after="0" w:line="240" w:lineRule="auto"/>
        <w:rPr>
          <w:b/>
        </w:rPr>
      </w:pPr>
    </w:p>
    <w:p w:rsidR="007F1698" w:rsidRPr="00C621F8" w:rsidRDefault="007310EA" w:rsidP="00C621F8">
      <w:pPr>
        <w:spacing w:after="0" w:line="240" w:lineRule="auto"/>
      </w:pPr>
      <w:r w:rsidRPr="00C621F8">
        <w:rPr>
          <w:b/>
        </w:rPr>
        <w:t>Result</w:t>
      </w:r>
      <w:r w:rsidR="007F1698" w:rsidRPr="00C621F8">
        <w:t xml:space="preserve"> </w:t>
      </w:r>
    </w:p>
    <w:p w:rsidR="004B1B5C" w:rsidRPr="00C621F8" w:rsidRDefault="007F1698" w:rsidP="00C621F8">
      <w:pPr>
        <w:spacing w:after="0" w:line="240" w:lineRule="auto"/>
      </w:pPr>
      <w:r w:rsidRPr="00C621F8">
        <w:t>Out of the 49 pupils in Years 10-14 and those in the 19-25 provision, 42 have accessed at least 1 accreditation. This equates to 86%. Those pupils who didn’t access an appropriate qualification were year 10 and Year 11 pupils with severe learning difficulties</w:t>
      </w:r>
      <w:r w:rsidR="00AF4E2F">
        <w:t>.</w:t>
      </w:r>
    </w:p>
    <w:p w:rsidR="007310EA" w:rsidRPr="00C621F8" w:rsidRDefault="007310EA" w:rsidP="00C621F8">
      <w:pPr>
        <w:spacing w:after="0" w:line="240" w:lineRule="auto"/>
      </w:pPr>
    </w:p>
    <w:p w:rsidR="00845630" w:rsidRPr="00C621F8" w:rsidRDefault="000E7DCA" w:rsidP="00C621F8">
      <w:pPr>
        <w:spacing w:after="0" w:line="240" w:lineRule="auto"/>
      </w:pPr>
      <w:r w:rsidRPr="00C621F8">
        <w:rPr>
          <w:b/>
        </w:rPr>
        <w:t>Action Points</w:t>
      </w:r>
    </w:p>
    <w:p w:rsidR="003C74A6" w:rsidRPr="00C621F8" w:rsidRDefault="007F1698" w:rsidP="00AF4E2F">
      <w:pPr>
        <w:pStyle w:val="ListParagraph"/>
        <w:numPr>
          <w:ilvl w:val="0"/>
          <w:numId w:val="9"/>
        </w:numPr>
        <w:spacing w:after="0" w:line="240" w:lineRule="auto"/>
      </w:pPr>
      <w:r w:rsidRPr="00C621F8">
        <w:t xml:space="preserve">Ensure there </w:t>
      </w:r>
      <w:r w:rsidR="00AF4E2F">
        <w:t>is accreditation available for Key S</w:t>
      </w:r>
      <w:r w:rsidRPr="00C621F8">
        <w:t>tage 4 pupils with severe learning difficulties</w:t>
      </w:r>
      <w:r w:rsidR="00AF4E2F">
        <w:t>. The target could be “80% of key stage 4 pupils with severe learning difficulties will access an appropriate accredited course”</w:t>
      </w:r>
    </w:p>
    <w:p w:rsidR="00974136" w:rsidRPr="00C621F8" w:rsidRDefault="00974136" w:rsidP="00C621F8">
      <w:pPr>
        <w:spacing w:after="0" w:line="240" w:lineRule="auto"/>
      </w:pPr>
    </w:p>
    <w:p w:rsidR="003C74A6" w:rsidRPr="00C621F8" w:rsidRDefault="00F807E6" w:rsidP="00C621F8">
      <w:pPr>
        <w:spacing w:after="0" w:line="240" w:lineRule="auto"/>
        <w:rPr>
          <w:b/>
          <w:bCs/>
          <w:lang w:val="cy-GB"/>
        </w:rPr>
      </w:pPr>
      <w:r w:rsidRPr="00C621F8">
        <w:rPr>
          <w:b/>
          <w:bCs/>
          <w:u w:val="single"/>
          <w:lang w:val="cy-GB"/>
        </w:rPr>
        <w:t>Target 2</w:t>
      </w:r>
      <w:r w:rsidR="007310EA" w:rsidRPr="00C621F8">
        <w:rPr>
          <w:b/>
          <w:bCs/>
          <w:lang w:val="cy-GB"/>
        </w:rPr>
        <w:t xml:space="preserve"> </w:t>
      </w:r>
    </w:p>
    <w:p w:rsidR="003C74A6" w:rsidRPr="00C621F8" w:rsidRDefault="003C74A6" w:rsidP="00C621F8">
      <w:pPr>
        <w:spacing w:after="0" w:line="240" w:lineRule="auto"/>
        <w:rPr>
          <w:rFonts w:eastAsia="Times New Roman" w:cs="Tahoma"/>
        </w:rPr>
      </w:pPr>
      <w:r w:rsidRPr="00C621F8">
        <w:rPr>
          <w:rFonts w:eastAsia="Times New Roman" w:cs="Tahoma"/>
        </w:rPr>
        <w:t xml:space="preserve">The average </w:t>
      </w:r>
      <w:r w:rsidR="00B60918" w:rsidRPr="00C621F8">
        <w:rPr>
          <w:rFonts w:eastAsia="Times New Roman" w:cs="Tahoma"/>
        </w:rPr>
        <w:t>point’s</w:t>
      </w:r>
      <w:r w:rsidRPr="00C621F8">
        <w:rPr>
          <w:rFonts w:eastAsia="Times New Roman" w:cs="Tahoma"/>
        </w:rPr>
        <w:t xml:space="preserve"> progress in Communication and Language for Early Years pupils will increase from 25 to at least 35</w:t>
      </w:r>
    </w:p>
    <w:p w:rsidR="004D039E" w:rsidRPr="00C621F8" w:rsidRDefault="004D039E" w:rsidP="00C621F8">
      <w:pPr>
        <w:spacing w:after="0" w:line="240" w:lineRule="auto"/>
      </w:pPr>
    </w:p>
    <w:p w:rsidR="00012EE3" w:rsidRPr="00C621F8" w:rsidRDefault="007310EA" w:rsidP="00C621F8">
      <w:pPr>
        <w:spacing w:after="0" w:line="240" w:lineRule="auto"/>
      </w:pPr>
      <w:r w:rsidRPr="00C621F8">
        <w:rPr>
          <w:b/>
        </w:rPr>
        <w:t>Result</w:t>
      </w:r>
      <w:r w:rsidRPr="00C621F8">
        <w:t xml:space="preserve"> </w:t>
      </w:r>
    </w:p>
    <w:p w:rsidR="003C74A6" w:rsidRPr="00C621F8" w:rsidRDefault="003C74A6" w:rsidP="00C621F8">
      <w:pPr>
        <w:spacing w:after="0" w:line="240" w:lineRule="auto"/>
      </w:pPr>
      <w:r w:rsidRPr="00C621F8">
        <w:t xml:space="preserve">The average </w:t>
      </w:r>
      <w:r w:rsidR="00B60918" w:rsidRPr="00C621F8">
        <w:t>point’s</w:t>
      </w:r>
      <w:r w:rsidRPr="00C621F8">
        <w:t xml:space="preserve"> progress has been increased to 71 so this target has been easily achieved</w:t>
      </w:r>
    </w:p>
    <w:p w:rsidR="006C138B" w:rsidRPr="00C621F8" w:rsidRDefault="006C138B" w:rsidP="00C621F8">
      <w:pPr>
        <w:spacing w:after="0" w:line="240" w:lineRule="auto"/>
      </w:pPr>
    </w:p>
    <w:p w:rsidR="000E7DCA" w:rsidRPr="00C621F8" w:rsidRDefault="000E7DCA" w:rsidP="00C621F8">
      <w:pPr>
        <w:spacing w:after="0" w:line="240" w:lineRule="auto"/>
        <w:rPr>
          <w:b/>
        </w:rPr>
      </w:pPr>
      <w:r w:rsidRPr="00C621F8">
        <w:rPr>
          <w:b/>
        </w:rPr>
        <w:t>Action Points</w:t>
      </w:r>
    </w:p>
    <w:p w:rsidR="00BA2C73" w:rsidRPr="00AF4E2F" w:rsidRDefault="003C74A6" w:rsidP="00C621F8">
      <w:pPr>
        <w:pStyle w:val="ListParagraph"/>
        <w:numPr>
          <w:ilvl w:val="0"/>
          <w:numId w:val="9"/>
        </w:numPr>
        <w:spacing w:after="0" w:line="240" w:lineRule="auto"/>
        <w:rPr>
          <w:rFonts w:eastAsia="Times New Roman" w:cs="Tahoma"/>
        </w:rPr>
      </w:pPr>
      <w:r w:rsidRPr="00C621F8">
        <w:t>Next year</w:t>
      </w:r>
      <w:r w:rsidR="007F1698" w:rsidRPr="00C621F8">
        <w:t>’</w:t>
      </w:r>
      <w:r w:rsidRPr="00C621F8">
        <w:t>s target could involve</w:t>
      </w:r>
      <w:r w:rsidR="007F1698" w:rsidRPr="00C621F8">
        <w:t xml:space="preserve"> improving the average </w:t>
      </w:r>
      <w:r w:rsidR="00B60918" w:rsidRPr="00C621F8">
        <w:t>point’s</w:t>
      </w:r>
      <w:r w:rsidR="007F1698" w:rsidRPr="00C621F8">
        <w:t xml:space="preserve"> progress in mathematical development</w:t>
      </w:r>
      <w:r w:rsidR="00AF4E2F">
        <w:t>. As such, the target could be “</w:t>
      </w:r>
      <w:r w:rsidR="00AF4E2F" w:rsidRPr="00AF4E2F">
        <w:rPr>
          <w:rFonts w:eastAsia="Times New Roman" w:cs="Tahoma"/>
        </w:rPr>
        <w:t>The average points progress in Mathematical Development for Early Years pupils will increase from 46 to at least 55</w:t>
      </w:r>
    </w:p>
    <w:p w:rsidR="007F1698" w:rsidRPr="00C621F8" w:rsidRDefault="007F1698" w:rsidP="00C621F8">
      <w:pPr>
        <w:spacing w:after="0" w:line="240" w:lineRule="auto"/>
      </w:pPr>
    </w:p>
    <w:p w:rsidR="00F807E6" w:rsidRPr="00C621F8" w:rsidRDefault="00F807E6" w:rsidP="00C621F8">
      <w:pPr>
        <w:spacing w:after="0" w:line="240" w:lineRule="auto"/>
        <w:rPr>
          <w:b/>
          <w:bCs/>
          <w:u w:val="single"/>
          <w:lang w:val="cy-GB"/>
        </w:rPr>
      </w:pPr>
      <w:r w:rsidRPr="00C621F8">
        <w:rPr>
          <w:b/>
          <w:bCs/>
          <w:u w:val="single"/>
          <w:lang w:val="cy-GB"/>
        </w:rPr>
        <w:t>Target 3</w:t>
      </w:r>
    </w:p>
    <w:p w:rsidR="003C74A6" w:rsidRPr="00C621F8" w:rsidRDefault="003C74A6" w:rsidP="00C621F8">
      <w:pPr>
        <w:spacing w:after="0" w:line="240" w:lineRule="auto"/>
        <w:rPr>
          <w:rFonts w:eastAsia="Times New Roman" w:cs="Tahoma"/>
        </w:rPr>
      </w:pPr>
      <w:r w:rsidRPr="00C621F8">
        <w:rPr>
          <w:rFonts w:eastAsia="Times New Roman" w:cs="Tahoma"/>
        </w:rPr>
        <w:t>MAPP data will demonstrate that pupils have become more able to generalise the skills that they have developed in Early Communication</w:t>
      </w:r>
      <w:r w:rsidR="007F1698" w:rsidRPr="00C621F8">
        <w:rPr>
          <w:rFonts w:eastAsia="Times New Roman" w:cs="Tahoma"/>
        </w:rPr>
        <w:t xml:space="preserve"> </w:t>
      </w:r>
      <w:r w:rsidRPr="00C621F8">
        <w:rPr>
          <w:rFonts w:eastAsia="Times New Roman" w:cs="Tahoma"/>
        </w:rPr>
        <w:t>to other contexts, achieving an average score of at least 1.8</w:t>
      </w:r>
      <w:r w:rsidR="007F1698" w:rsidRPr="00C621F8">
        <w:rPr>
          <w:rFonts w:eastAsia="Times New Roman" w:cs="Tahoma"/>
        </w:rPr>
        <w:t xml:space="preserve"> </w:t>
      </w:r>
      <w:r w:rsidRPr="00C621F8">
        <w:rPr>
          <w:rFonts w:eastAsia="Times New Roman" w:cs="Tahoma"/>
        </w:rPr>
        <w:t>(currently 1.3)</w:t>
      </w:r>
    </w:p>
    <w:p w:rsidR="00012EE3" w:rsidRPr="00C621F8" w:rsidRDefault="00012EE3" w:rsidP="00C621F8">
      <w:pPr>
        <w:spacing w:after="0" w:line="240" w:lineRule="auto"/>
      </w:pPr>
    </w:p>
    <w:p w:rsidR="00012EE3" w:rsidRPr="00C621F8" w:rsidRDefault="00012EE3" w:rsidP="00C621F8">
      <w:pPr>
        <w:spacing w:after="0" w:line="240" w:lineRule="auto"/>
      </w:pPr>
      <w:r w:rsidRPr="00C621F8">
        <w:rPr>
          <w:b/>
        </w:rPr>
        <w:t>Result</w:t>
      </w:r>
      <w:r w:rsidRPr="00C621F8">
        <w:t xml:space="preserve"> </w:t>
      </w:r>
    </w:p>
    <w:p w:rsidR="00BA2C73" w:rsidRPr="00AF4E2F" w:rsidRDefault="00AF4E2F" w:rsidP="00C621F8">
      <w:pPr>
        <w:spacing w:after="0" w:line="240" w:lineRule="auto"/>
      </w:pPr>
      <w:r w:rsidRPr="00AF4E2F">
        <w:t>The average score for the generalisation of skills has increased to 2.</w:t>
      </w:r>
      <w:r>
        <w:t>7</w:t>
      </w:r>
      <w:r w:rsidRPr="00AF4E2F">
        <w:t xml:space="preserve"> so this target has been easily achieved</w:t>
      </w:r>
    </w:p>
    <w:p w:rsidR="008E44C6" w:rsidRPr="00C621F8" w:rsidRDefault="008E44C6" w:rsidP="00C621F8">
      <w:pPr>
        <w:spacing w:after="0" w:line="240" w:lineRule="auto"/>
      </w:pPr>
    </w:p>
    <w:p w:rsidR="000E7DCA" w:rsidRPr="00C621F8" w:rsidRDefault="000E7DCA" w:rsidP="00C621F8">
      <w:pPr>
        <w:spacing w:after="0" w:line="240" w:lineRule="auto"/>
        <w:rPr>
          <w:b/>
        </w:rPr>
      </w:pPr>
      <w:r w:rsidRPr="00C621F8">
        <w:rPr>
          <w:b/>
        </w:rPr>
        <w:t>Action Points</w:t>
      </w:r>
    </w:p>
    <w:p w:rsidR="00BA2C73" w:rsidRPr="00AF4E2F" w:rsidRDefault="00AF4E2F" w:rsidP="00AF4E2F">
      <w:pPr>
        <w:pStyle w:val="ListParagraph"/>
        <w:numPr>
          <w:ilvl w:val="0"/>
          <w:numId w:val="9"/>
        </w:numPr>
        <w:spacing w:after="0" w:line="240" w:lineRule="auto"/>
      </w:pPr>
      <w:r>
        <w:t>Despite the success of this target, there still needs to be a continued focus on the development of communication skills so it may be appropriate to have a target based around the personalisation of communication outcomes for pupils. As such, an appropriate target could be “</w:t>
      </w:r>
      <w:r w:rsidRPr="00AF4E2F">
        <w:t xml:space="preserve">80% of pupils with PMLD to achieve the annual review target set for them in </w:t>
      </w:r>
      <w:r>
        <w:t>E</w:t>
      </w:r>
      <w:r w:rsidRPr="00AF4E2F">
        <w:t>arly Communication Skills</w:t>
      </w:r>
      <w:r>
        <w:t>”</w:t>
      </w:r>
    </w:p>
    <w:p w:rsidR="00845630" w:rsidRPr="00C621F8" w:rsidRDefault="00845630" w:rsidP="00C621F8">
      <w:pPr>
        <w:spacing w:after="0" w:line="240" w:lineRule="auto"/>
        <w:ind w:left="-142"/>
        <w:jc w:val="center"/>
      </w:pPr>
    </w:p>
    <w:p w:rsidR="00F807E6" w:rsidRPr="00C621F8" w:rsidRDefault="007F1698" w:rsidP="00C621F8">
      <w:pPr>
        <w:spacing w:after="0" w:line="240" w:lineRule="auto"/>
        <w:rPr>
          <w:b/>
          <w:bCs/>
          <w:lang w:val="cy-GB"/>
        </w:rPr>
      </w:pPr>
      <w:r w:rsidRPr="00C621F8">
        <w:rPr>
          <w:b/>
          <w:bCs/>
          <w:u w:val="single"/>
          <w:lang w:val="cy-GB"/>
        </w:rPr>
        <w:t>Target 4</w:t>
      </w:r>
    </w:p>
    <w:p w:rsidR="007F1698" w:rsidRPr="00C621F8" w:rsidRDefault="007F1698" w:rsidP="00C621F8">
      <w:pPr>
        <w:spacing w:after="0" w:line="240" w:lineRule="auto"/>
      </w:pPr>
      <w:r w:rsidRPr="00C621F8">
        <w:rPr>
          <w:rFonts w:eastAsia="Times New Roman" w:cs="Tahoma"/>
        </w:rPr>
        <w:t>60% of all pupils (excluding those with extended absences due to ill health) will achieve all of their annual review targets</w:t>
      </w:r>
    </w:p>
    <w:p w:rsidR="007F1698" w:rsidRPr="00C621F8" w:rsidRDefault="007F1698" w:rsidP="00C621F8">
      <w:pPr>
        <w:spacing w:after="0" w:line="240" w:lineRule="auto"/>
        <w:rPr>
          <w:b/>
        </w:rPr>
      </w:pPr>
    </w:p>
    <w:p w:rsidR="004A164A" w:rsidRPr="00C621F8" w:rsidRDefault="00F807E6" w:rsidP="00C621F8">
      <w:pPr>
        <w:spacing w:after="0" w:line="240" w:lineRule="auto"/>
      </w:pPr>
      <w:r w:rsidRPr="00C621F8">
        <w:rPr>
          <w:b/>
        </w:rPr>
        <w:t>Result</w:t>
      </w:r>
    </w:p>
    <w:p w:rsidR="004A164A" w:rsidRPr="00C621F8" w:rsidRDefault="004A164A" w:rsidP="00C621F8">
      <w:pPr>
        <w:spacing w:after="0" w:line="240" w:lineRule="auto"/>
      </w:pPr>
      <w:r w:rsidRPr="00C621F8">
        <w:t>50% of all pupils excluding those who had periods of extended absence due to ill health achieved all of their annual review targets</w:t>
      </w:r>
      <w:r w:rsidR="00314CA4" w:rsidRPr="00C621F8">
        <w:t xml:space="preserve">. </w:t>
      </w:r>
      <w:r w:rsidRPr="00C621F8">
        <w:t>PMLD pupils were more successful in achieving their targets than other pupils in school. M</w:t>
      </w:r>
      <w:r w:rsidR="00AF4E2F">
        <w:t>LD pupils were least successful.</w:t>
      </w:r>
    </w:p>
    <w:p w:rsidR="007F1698" w:rsidRPr="00C621F8" w:rsidRDefault="007F1698" w:rsidP="00C621F8">
      <w:pPr>
        <w:spacing w:after="0" w:line="240" w:lineRule="auto"/>
      </w:pPr>
    </w:p>
    <w:p w:rsidR="007F1698" w:rsidRPr="00C621F8" w:rsidRDefault="007F1698" w:rsidP="00C621F8">
      <w:pPr>
        <w:spacing w:after="0" w:line="240" w:lineRule="auto"/>
        <w:rPr>
          <w:b/>
        </w:rPr>
      </w:pPr>
      <w:r w:rsidRPr="00C621F8">
        <w:rPr>
          <w:b/>
        </w:rPr>
        <w:t>Action Points</w:t>
      </w:r>
    </w:p>
    <w:p w:rsidR="00495264" w:rsidRPr="00C621F8" w:rsidRDefault="004A164A" w:rsidP="00AF4E2F">
      <w:pPr>
        <w:pStyle w:val="ListParagraph"/>
        <w:numPr>
          <w:ilvl w:val="0"/>
          <w:numId w:val="9"/>
        </w:numPr>
        <w:spacing w:after="0" w:line="240" w:lineRule="auto"/>
      </w:pPr>
      <w:r w:rsidRPr="00C621F8">
        <w:t>Improve the setting of SMART targets for pupils with moderate learning difficulties</w:t>
      </w:r>
      <w:r w:rsidR="00495264" w:rsidRPr="00C621F8">
        <w:br w:type="page"/>
      </w:r>
    </w:p>
    <w:p w:rsidR="00495264" w:rsidRPr="00C621F8" w:rsidRDefault="00495264" w:rsidP="00C621F8">
      <w:pPr>
        <w:spacing w:after="0" w:line="240" w:lineRule="auto"/>
        <w:jc w:val="center"/>
        <w:rPr>
          <w:b/>
          <w:u w:val="single"/>
        </w:rPr>
      </w:pPr>
    </w:p>
    <w:p w:rsidR="00F53CEB" w:rsidRDefault="00BA2C73" w:rsidP="00C621F8">
      <w:pPr>
        <w:spacing w:after="0" w:line="240" w:lineRule="auto"/>
        <w:jc w:val="center"/>
        <w:rPr>
          <w:b/>
          <w:u w:val="single"/>
        </w:rPr>
      </w:pPr>
      <w:r w:rsidRPr="00C621F8">
        <w:rPr>
          <w:b/>
          <w:u w:val="single"/>
        </w:rPr>
        <w:t>Focus</w:t>
      </w:r>
      <w:r w:rsidR="00F53CEB" w:rsidRPr="00C621F8">
        <w:rPr>
          <w:b/>
          <w:u w:val="single"/>
        </w:rPr>
        <w:t xml:space="preserve"> Group Analysis</w:t>
      </w:r>
    </w:p>
    <w:p w:rsidR="00845630" w:rsidRPr="00774287" w:rsidRDefault="00845630" w:rsidP="00C621F8">
      <w:pPr>
        <w:spacing w:after="0" w:line="240" w:lineRule="auto"/>
        <w:rPr>
          <w:b/>
          <w:u w:val="single"/>
        </w:rPr>
      </w:pPr>
      <w:r w:rsidRPr="00774287">
        <w:rPr>
          <w:b/>
          <w:u w:val="single"/>
        </w:rPr>
        <w:t>Free School Meals</w:t>
      </w:r>
    </w:p>
    <w:tbl>
      <w:tblPr>
        <w:tblpPr w:leftFromText="180" w:rightFromText="180" w:vertAnchor="text" w:horzAnchor="margin" w:tblpY="199"/>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3"/>
        <w:gridCol w:w="992"/>
        <w:gridCol w:w="1116"/>
        <w:gridCol w:w="1001"/>
        <w:gridCol w:w="992"/>
        <w:gridCol w:w="992"/>
        <w:gridCol w:w="997"/>
      </w:tblGrid>
      <w:tr w:rsidR="00054BCA" w:rsidRPr="00B82023" w:rsidTr="00B82023">
        <w:trPr>
          <w:trHeight w:val="138"/>
        </w:trPr>
        <w:tc>
          <w:tcPr>
            <w:tcW w:w="4313" w:type="dxa"/>
            <w:shd w:val="clear" w:color="auto" w:fill="auto"/>
            <w:tcMar>
              <w:top w:w="72" w:type="dxa"/>
              <w:left w:w="144" w:type="dxa"/>
              <w:bottom w:w="72" w:type="dxa"/>
              <w:right w:w="144" w:type="dxa"/>
            </w:tcMar>
            <w:hideMark/>
          </w:tcPr>
          <w:p w:rsidR="00054BCA" w:rsidRPr="00B82023" w:rsidRDefault="00054BCA" w:rsidP="00054BCA">
            <w:pPr>
              <w:spacing w:after="0" w:line="240" w:lineRule="auto"/>
              <w:ind w:left="-142"/>
              <w:jc w:val="center"/>
              <w:rPr>
                <w:sz w:val="20"/>
                <w:szCs w:val="20"/>
              </w:rPr>
            </w:pPr>
            <w:r w:rsidRPr="00B82023">
              <w:rPr>
                <w:b/>
                <w:bCs/>
                <w:sz w:val="20"/>
                <w:szCs w:val="20"/>
              </w:rPr>
              <w:t>Percentage of Pupils</w:t>
            </w:r>
          </w:p>
        </w:tc>
        <w:tc>
          <w:tcPr>
            <w:tcW w:w="3109" w:type="dxa"/>
            <w:gridSpan w:val="3"/>
            <w:shd w:val="clear" w:color="auto" w:fill="auto"/>
            <w:tcMar>
              <w:top w:w="72" w:type="dxa"/>
              <w:left w:w="144" w:type="dxa"/>
              <w:bottom w:w="72" w:type="dxa"/>
              <w:right w:w="144" w:type="dxa"/>
            </w:tcMar>
          </w:tcPr>
          <w:p w:rsidR="00054BCA" w:rsidRPr="00B82023" w:rsidRDefault="00054BCA" w:rsidP="00054BCA">
            <w:pPr>
              <w:spacing w:after="0" w:line="240" w:lineRule="auto"/>
              <w:jc w:val="center"/>
              <w:rPr>
                <w:b/>
                <w:sz w:val="20"/>
                <w:szCs w:val="20"/>
              </w:rPr>
            </w:pPr>
            <w:r w:rsidRPr="00B82023">
              <w:rPr>
                <w:b/>
                <w:sz w:val="20"/>
                <w:szCs w:val="20"/>
              </w:rPr>
              <w:t>Free School Meals</w:t>
            </w:r>
          </w:p>
        </w:tc>
        <w:tc>
          <w:tcPr>
            <w:tcW w:w="2981" w:type="dxa"/>
            <w:gridSpan w:val="3"/>
            <w:shd w:val="clear" w:color="auto" w:fill="auto"/>
            <w:tcMar>
              <w:top w:w="72" w:type="dxa"/>
              <w:left w:w="144" w:type="dxa"/>
              <w:bottom w:w="72" w:type="dxa"/>
              <w:right w:w="144" w:type="dxa"/>
            </w:tcMar>
            <w:hideMark/>
          </w:tcPr>
          <w:p w:rsidR="00054BCA" w:rsidRPr="00B82023" w:rsidRDefault="00054BCA" w:rsidP="00054BCA">
            <w:pPr>
              <w:spacing w:after="0" w:line="240" w:lineRule="auto"/>
              <w:ind w:left="-142"/>
              <w:jc w:val="center"/>
              <w:rPr>
                <w:sz w:val="20"/>
                <w:szCs w:val="20"/>
              </w:rPr>
            </w:pPr>
            <w:r w:rsidRPr="00B82023">
              <w:rPr>
                <w:b/>
                <w:bCs/>
                <w:sz w:val="20"/>
                <w:szCs w:val="20"/>
              </w:rPr>
              <w:t>Other Pupils</w:t>
            </w:r>
          </w:p>
        </w:tc>
      </w:tr>
      <w:tr w:rsidR="00B82023" w:rsidRPr="00B82023" w:rsidTr="00B82023">
        <w:trPr>
          <w:trHeight w:val="135"/>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sz w:val="20"/>
                <w:szCs w:val="20"/>
              </w:rPr>
            </w:pPr>
            <w:r w:rsidRPr="00B82023">
              <w:rPr>
                <w:b/>
                <w:sz w:val="20"/>
                <w:szCs w:val="20"/>
              </w:rPr>
              <w:t>Reading</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27</w:t>
            </w:r>
          </w:p>
        </w:tc>
        <w:tc>
          <w:tcPr>
            <w:tcW w:w="1116"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46</w:t>
            </w:r>
          </w:p>
        </w:tc>
        <w:tc>
          <w:tcPr>
            <w:tcW w:w="1000"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27</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13</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63</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24</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sz w:val="20"/>
                <w:szCs w:val="20"/>
              </w:rPr>
            </w:pPr>
            <w:r w:rsidRPr="00B82023">
              <w:rPr>
                <w:b/>
                <w:sz w:val="20"/>
                <w:szCs w:val="20"/>
              </w:rPr>
              <w:t>Writing</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bCs/>
                <w:sz w:val="20"/>
                <w:szCs w:val="20"/>
              </w:rPr>
            </w:pPr>
            <w:r w:rsidRPr="00B82023">
              <w:rPr>
                <w:bCs/>
                <w:sz w:val="20"/>
                <w:szCs w:val="20"/>
              </w:rPr>
              <w:t>20</w:t>
            </w:r>
          </w:p>
        </w:tc>
        <w:tc>
          <w:tcPr>
            <w:tcW w:w="1116" w:type="dxa"/>
            <w:shd w:val="clear" w:color="auto" w:fill="FFC000"/>
          </w:tcPr>
          <w:p w:rsidR="00054BCA" w:rsidRPr="00B82023" w:rsidRDefault="00054BCA" w:rsidP="00054BCA">
            <w:pPr>
              <w:spacing w:after="0" w:line="240" w:lineRule="auto"/>
              <w:ind w:left="-142"/>
              <w:jc w:val="center"/>
              <w:rPr>
                <w:bCs/>
                <w:sz w:val="20"/>
                <w:szCs w:val="20"/>
              </w:rPr>
            </w:pPr>
            <w:r w:rsidRPr="00B82023">
              <w:rPr>
                <w:bCs/>
                <w:sz w:val="20"/>
                <w:szCs w:val="20"/>
              </w:rPr>
              <w:t>47</w:t>
            </w:r>
          </w:p>
        </w:tc>
        <w:tc>
          <w:tcPr>
            <w:tcW w:w="1000" w:type="dxa"/>
            <w:shd w:val="clear" w:color="auto" w:fill="00B050"/>
          </w:tcPr>
          <w:p w:rsidR="00054BCA" w:rsidRPr="00B82023" w:rsidRDefault="00054BCA" w:rsidP="00054BCA">
            <w:pPr>
              <w:spacing w:after="0" w:line="240" w:lineRule="auto"/>
              <w:ind w:left="-142"/>
              <w:jc w:val="center"/>
              <w:rPr>
                <w:bCs/>
                <w:sz w:val="20"/>
                <w:szCs w:val="20"/>
              </w:rPr>
            </w:pPr>
            <w:r w:rsidRPr="00B82023">
              <w:rPr>
                <w:bCs/>
                <w:sz w:val="20"/>
                <w:szCs w:val="20"/>
              </w:rPr>
              <w:t>33</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20</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57</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23</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Expressive</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33</w:t>
            </w:r>
          </w:p>
        </w:tc>
        <w:tc>
          <w:tcPr>
            <w:tcW w:w="1116"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56</w:t>
            </w:r>
          </w:p>
        </w:tc>
        <w:tc>
          <w:tcPr>
            <w:tcW w:w="1000"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11</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12</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58</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28</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Receptive</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44</w:t>
            </w:r>
          </w:p>
        </w:tc>
        <w:tc>
          <w:tcPr>
            <w:tcW w:w="1116"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12</w:t>
            </w:r>
          </w:p>
        </w:tc>
        <w:tc>
          <w:tcPr>
            <w:tcW w:w="1000"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44</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29</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45</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26</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Speaking and Listening</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33</w:t>
            </w:r>
          </w:p>
        </w:tc>
        <w:tc>
          <w:tcPr>
            <w:tcW w:w="1116"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67</w:t>
            </w:r>
          </w:p>
        </w:tc>
        <w:tc>
          <w:tcPr>
            <w:tcW w:w="1000"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0</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27</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46</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27</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Number</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33</w:t>
            </w:r>
          </w:p>
        </w:tc>
        <w:tc>
          <w:tcPr>
            <w:tcW w:w="1116"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48</w:t>
            </w:r>
          </w:p>
        </w:tc>
        <w:tc>
          <w:tcPr>
            <w:tcW w:w="1000"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19</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22</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67</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11</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Measures</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21</w:t>
            </w:r>
          </w:p>
        </w:tc>
        <w:tc>
          <w:tcPr>
            <w:tcW w:w="1116"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58</w:t>
            </w:r>
          </w:p>
        </w:tc>
        <w:tc>
          <w:tcPr>
            <w:tcW w:w="1000"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22</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19</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58</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23</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Science</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18</w:t>
            </w:r>
          </w:p>
        </w:tc>
        <w:tc>
          <w:tcPr>
            <w:tcW w:w="1116"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64</w:t>
            </w:r>
          </w:p>
        </w:tc>
        <w:tc>
          <w:tcPr>
            <w:tcW w:w="1000"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18</w:t>
            </w:r>
          </w:p>
        </w:tc>
        <w:tc>
          <w:tcPr>
            <w:tcW w:w="992"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31</w:t>
            </w:r>
          </w:p>
        </w:tc>
        <w:tc>
          <w:tcPr>
            <w:tcW w:w="992"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38</w:t>
            </w:r>
          </w:p>
        </w:tc>
        <w:tc>
          <w:tcPr>
            <w:tcW w:w="997"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31</w:t>
            </w:r>
          </w:p>
        </w:tc>
      </w:tr>
      <w:tr w:rsidR="00B82023" w:rsidRPr="00B82023" w:rsidTr="00B82023">
        <w:trPr>
          <w:trHeight w:val="133"/>
        </w:trPr>
        <w:tc>
          <w:tcPr>
            <w:tcW w:w="4313" w:type="dxa"/>
            <w:shd w:val="clear" w:color="auto" w:fill="auto"/>
            <w:tcMar>
              <w:top w:w="72" w:type="dxa"/>
              <w:left w:w="144" w:type="dxa"/>
              <w:bottom w:w="72" w:type="dxa"/>
              <w:right w:w="144" w:type="dxa"/>
            </w:tcMar>
          </w:tcPr>
          <w:p w:rsidR="00B82023" w:rsidRPr="00B82023" w:rsidRDefault="00B82023" w:rsidP="00054BCA">
            <w:pPr>
              <w:spacing w:after="0" w:line="240" w:lineRule="auto"/>
              <w:ind w:left="119" w:hanging="119"/>
              <w:jc w:val="both"/>
              <w:rPr>
                <w:b/>
                <w:bCs/>
                <w:sz w:val="20"/>
                <w:szCs w:val="20"/>
              </w:rPr>
            </w:pPr>
            <w:r w:rsidRPr="00B82023">
              <w:rPr>
                <w:b/>
                <w:bCs/>
                <w:sz w:val="20"/>
                <w:szCs w:val="20"/>
              </w:rPr>
              <w:t>Average</w:t>
            </w:r>
          </w:p>
        </w:tc>
        <w:tc>
          <w:tcPr>
            <w:tcW w:w="992" w:type="dxa"/>
            <w:shd w:val="clear" w:color="auto" w:fill="FF0000"/>
            <w:tcMar>
              <w:top w:w="72" w:type="dxa"/>
              <w:left w:w="144" w:type="dxa"/>
              <w:bottom w:w="72" w:type="dxa"/>
              <w:right w:w="144" w:type="dxa"/>
            </w:tcMar>
          </w:tcPr>
          <w:p w:rsidR="00B82023" w:rsidRPr="00B82023" w:rsidRDefault="00B82023" w:rsidP="00054BCA">
            <w:pPr>
              <w:spacing w:after="0" w:line="240" w:lineRule="auto"/>
              <w:ind w:left="-142"/>
              <w:jc w:val="center"/>
              <w:rPr>
                <w:sz w:val="20"/>
                <w:szCs w:val="20"/>
              </w:rPr>
            </w:pPr>
            <w:r>
              <w:rPr>
                <w:sz w:val="20"/>
                <w:szCs w:val="20"/>
              </w:rPr>
              <w:t>29</w:t>
            </w:r>
          </w:p>
        </w:tc>
        <w:tc>
          <w:tcPr>
            <w:tcW w:w="1116" w:type="dxa"/>
            <w:shd w:val="clear" w:color="auto" w:fill="FFC000"/>
          </w:tcPr>
          <w:p w:rsidR="00B82023" w:rsidRPr="00B82023" w:rsidRDefault="00B82023" w:rsidP="00054BCA">
            <w:pPr>
              <w:spacing w:after="0" w:line="240" w:lineRule="auto"/>
              <w:ind w:left="-142"/>
              <w:jc w:val="center"/>
              <w:rPr>
                <w:sz w:val="20"/>
                <w:szCs w:val="20"/>
              </w:rPr>
            </w:pPr>
            <w:r>
              <w:rPr>
                <w:sz w:val="20"/>
                <w:szCs w:val="20"/>
              </w:rPr>
              <w:t>50</w:t>
            </w:r>
          </w:p>
        </w:tc>
        <w:tc>
          <w:tcPr>
            <w:tcW w:w="1000" w:type="dxa"/>
            <w:shd w:val="clear" w:color="auto" w:fill="00B050"/>
          </w:tcPr>
          <w:p w:rsidR="00B82023" w:rsidRPr="00B82023" w:rsidRDefault="00B82023" w:rsidP="00054BCA">
            <w:pPr>
              <w:spacing w:after="0" w:line="240" w:lineRule="auto"/>
              <w:ind w:left="-142"/>
              <w:jc w:val="center"/>
              <w:rPr>
                <w:sz w:val="20"/>
                <w:szCs w:val="20"/>
              </w:rPr>
            </w:pPr>
            <w:r>
              <w:rPr>
                <w:sz w:val="20"/>
                <w:szCs w:val="20"/>
              </w:rPr>
              <w:t>21</w:t>
            </w:r>
          </w:p>
        </w:tc>
        <w:tc>
          <w:tcPr>
            <w:tcW w:w="992" w:type="dxa"/>
            <w:shd w:val="clear" w:color="auto" w:fill="FF0000"/>
            <w:tcMar>
              <w:top w:w="72" w:type="dxa"/>
              <w:left w:w="144" w:type="dxa"/>
              <w:bottom w:w="72" w:type="dxa"/>
              <w:right w:w="144" w:type="dxa"/>
            </w:tcMar>
          </w:tcPr>
          <w:p w:rsidR="00B82023" w:rsidRPr="00B82023" w:rsidRDefault="00B82023" w:rsidP="00054BCA">
            <w:pPr>
              <w:spacing w:after="0" w:line="240" w:lineRule="auto"/>
              <w:ind w:left="-142"/>
              <w:jc w:val="center"/>
              <w:rPr>
                <w:sz w:val="20"/>
                <w:szCs w:val="20"/>
              </w:rPr>
            </w:pPr>
            <w:r>
              <w:rPr>
                <w:sz w:val="20"/>
                <w:szCs w:val="20"/>
              </w:rPr>
              <w:t>22</w:t>
            </w:r>
          </w:p>
        </w:tc>
        <w:tc>
          <w:tcPr>
            <w:tcW w:w="992" w:type="dxa"/>
            <w:shd w:val="clear" w:color="auto" w:fill="FFC000"/>
          </w:tcPr>
          <w:p w:rsidR="00B82023" w:rsidRPr="00B82023" w:rsidRDefault="00B82023" w:rsidP="00054BCA">
            <w:pPr>
              <w:spacing w:after="0" w:line="240" w:lineRule="auto"/>
              <w:ind w:left="-142"/>
              <w:jc w:val="center"/>
              <w:rPr>
                <w:sz w:val="20"/>
                <w:szCs w:val="20"/>
              </w:rPr>
            </w:pPr>
            <w:r>
              <w:rPr>
                <w:sz w:val="20"/>
                <w:szCs w:val="20"/>
              </w:rPr>
              <w:t>54</w:t>
            </w:r>
          </w:p>
        </w:tc>
        <w:tc>
          <w:tcPr>
            <w:tcW w:w="997" w:type="dxa"/>
            <w:shd w:val="clear" w:color="auto" w:fill="00B050"/>
          </w:tcPr>
          <w:p w:rsidR="00B82023" w:rsidRPr="00B82023" w:rsidRDefault="00B82023" w:rsidP="00054BCA">
            <w:pPr>
              <w:spacing w:after="0" w:line="240" w:lineRule="auto"/>
              <w:ind w:left="-142"/>
              <w:jc w:val="center"/>
              <w:rPr>
                <w:sz w:val="20"/>
                <w:szCs w:val="20"/>
              </w:rPr>
            </w:pPr>
            <w:r>
              <w:rPr>
                <w:sz w:val="20"/>
                <w:szCs w:val="20"/>
              </w:rPr>
              <w:t>24</w:t>
            </w:r>
          </w:p>
        </w:tc>
      </w:tr>
    </w:tbl>
    <w:p w:rsidR="00F53CEB" w:rsidRPr="00B82023" w:rsidRDefault="00F53CEB" w:rsidP="00C621F8">
      <w:pPr>
        <w:spacing w:after="0" w:line="240" w:lineRule="auto"/>
        <w:rPr>
          <w:sz w:val="20"/>
          <w:szCs w:val="20"/>
        </w:rPr>
      </w:pPr>
    </w:p>
    <w:p w:rsidR="00F53CEB" w:rsidRPr="00774287" w:rsidRDefault="00F53CEB" w:rsidP="00C621F8">
      <w:pPr>
        <w:spacing w:after="0" w:line="240" w:lineRule="auto"/>
        <w:rPr>
          <w:b/>
          <w:u w:val="single"/>
        </w:rPr>
      </w:pPr>
      <w:r w:rsidRPr="00774287">
        <w:rPr>
          <w:b/>
          <w:u w:val="single"/>
        </w:rPr>
        <w:t>Anal</w:t>
      </w:r>
      <w:r w:rsidR="007D3313" w:rsidRPr="00774287">
        <w:rPr>
          <w:b/>
          <w:u w:val="single"/>
        </w:rPr>
        <w:t>ysis</w:t>
      </w:r>
    </w:p>
    <w:p w:rsidR="007D3313" w:rsidRPr="00D43E98" w:rsidRDefault="00774287" w:rsidP="00C621F8">
      <w:pPr>
        <w:spacing w:after="0" w:line="240" w:lineRule="auto"/>
      </w:pPr>
      <w:r>
        <w:t>Pupils in receipt</w:t>
      </w:r>
      <w:r w:rsidR="007D3313" w:rsidRPr="00D43E98">
        <w:t xml:space="preserve"> free school meals</w:t>
      </w:r>
      <w:r w:rsidR="00054BCA">
        <w:t xml:space="preserve"> have generally performed slightly less well than their peers with a </w:t>
      </w:r>
      <w:r w:rsidR="00B82023">
        <w:t xml:space="preserve">slightly </w:t>
      </w:r>
      <w:r w:rsidR="00054BCA">
        <w:t>higher percentage of pupils in receipt of free school meals appearing in the ‘red’ group. However, in Reading, Writing and Receptive Language, a higher percentage of ‘green’ pupils are in receipt of free school meals</w:t>
      </w:r>
    </w:p>
    <w:p w:rsidR="00F53CEB" w:rsidRPr="00C621F8" w:rsidRDefault="00F53CEB" w:rsidP="00C621F8">
      <w:pPr>
        <w:spacing w:after="0" w:line="240" w:lineRule="auto"/>
      </w:pPr>
    </w:p>
    <w:p w:rsidR="00F53CEB" w:rsidRPr="00774287" w:rsidRDefault="00F53CEB" w:rsidP="00C621F8">
      <w:pPr>
        <w:spacing w:after="0" w:line="240" w:lineRule="auto"/>
        <w:rPr>
          <w:b/>
          <w:u w:val="single"/>
        </w:rPr>
      </w:pPr>
      <w:r w:rsidRPr="00774287">
        <w:rPr>
          <w:b/>
          <w:u w:val="single"/>
        </w:rPr>
        <w:t>Action points</w:t>
      </w:r>
    </w:p>
    <w:p w:rsidR="00F53CEB" w:rsidRPr="00C621F8" w:rsidRDefault="00054BCA" w:rsidP="00054BCA">
      <w:pPr>
        <w:pStyle w:val="ListParagraph"/>
        <w:numPr>
          <w:ilvl w:val="0"/>
          <w:numId w:val="9"/>
        </w:numPr>
        <w:spacing w:after="0" w:line="240" w:lineRule="auto"/>
      </w:pPr>
      <w:r>
        <w:t>Ensure that the Pupil Premium Strategy reflects the need to develop skills in the core subject areas</w:t>
      </w:r>
    </w:p>
    <w:p w:rsidR="001D6F88" w:rsidRDefault="001D6F88" w:rsidP="00653A69">
      <w:pPr>
        <w:spacing w:after="0" w:line="240" w:lineRule="auto"/>
      </w:pPr>
    </w:p>
    <w:p w:rsidR="00845630" w:rsidRPr="00C621F8" w:rsidRDefault="00386A9C" w:rsidP="00C621F8">
      <w:pPr>
        <w:spacing w:after="0" w:line="240" w:lineRule="auto"/>
        <w:rPr>
          <w:b/>
          <w:u w:val="single"/>
        </w:rPr>
      </w:pPr>
      <w:r w:rsidRPr="00C621F8">
        <w:rPr>
          <w:b/>
          <w:u w:val="single"/>
        </w:rPr>
        <w:t>Pupil Premium</w:t>
      </w:r>
    </w:p>
    <w:tbl>
      <w:tblPr>
        <w:tblpPr w:leftFromText="180" w:rightFromText="180" w:vertAnchor="text" w:horzAnchor="margin" w:tblpY="121"/>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7"/>
        <w:gridCol w:w="997"/>
        <w:gridCol w:w="1121"/>
        <w:gridCol w:w="1002"/>
        <w:gridCol w:w="997"/>
        <w:gridCol w:w="997"/>
        <w:gridCol w:w="998"/>
      </w:tblGrid>
      <w:tr w:rsidR="00054BCA" w:rsidRPr="00C621F8" w:rsidTr="00054BCA">
        <w:trPr>
          <w:trHeight w:val="224"/>
        </w:trPr>
        <w:tc>
          <w:tcPr>
            <w:tcW w:w="4327" w:type="dxa"/>
            <w:shd w:val="clear" w:color="auto" w:fill="auto"/>
            <w:tcMar>
              <w:top w:w="72" w:type="dxa"/>
              <w:left w:w="144" w:type="dxa"/>
              <w:bottom w:w="72" w:type="dxa"/>
              <w:right w:w="144" w:type="dxa"/>
            </w:tcMar>
            <w:hideMark/>
          </w:tcPr>
          <w:p w:rsidR="00054BCA" w:rsidRPr="00B82023" w:rsidRDefault="00054BCA" w:rsidP="00054BCA">
            <w:pPr>
              <w:spacing w:after="0" w:line="240" w:lineRule="auto"/>
              <w:ind w:left="-142"/>
              <w:jc w:val="center"/>
              <w:rPr>
                <w:sz w:val="20"/>
                <w:szCs w:val="20"/>
              </w:rPr>
            </w:pPr>
            <w:r w:rsidRPr="00B82023">
              <w:rPr>
                <w:b/>
                <w:bCs/>
                <w:sz w:val="20"/>
                <w:szCs w:val="20"/>
              </w:rPr>
              <w:t>Percentage of Pupils</w:t>
            </w:r>
          </w:p>
        </w:tc>
        <w:tc>
          <w:tcPr>
            <w:tcW w:w="3120" w:type="dxa"/>
            <w:gridSpan w:val="3"/>
            <w:shd w:val="clear" w:color="auto" w:fill="auto"/>
            <w:tcMar>
              <w:top w:w="72" w:type="dxa"/>
              <w:left w:w="144" w:type="dxa"/>
              <w:bottom w:w="72" w:type="dxa"/>
              <w:right w:w="144" w:type="dxa"/>
            </w:tcMar>
          </w:tcPr>
          <w:p w:rsidR="00054BCA" w:rsidRPr="00B82023" w:rsidRDefault="00054BCA" w:rsidP="00054BCA">
            <w:pPr>
              <w:spacing w:after="0" w:line="240" w:lineRule="auto"/>
              <w:jc w:val="center"/>
              <w:rPr>
                <w:b/>
                <w:sz w:val="20"/>
                <w:szCs w:val="20"/>
              </w:rPr>
            </w:pPr>
            <w:r w:rsidRPr="00B82023">
              <w:rPr>
                <w:b/>
                <w:sz w:val="20"/>
                <w:szCs w:val="20"/>
              </w:rPr>
              <w:t>Pupil Premium</w:t>
            </w:r>
          </w:p>
        </w:tc>
        <w:tc>
          <w:tcPr>
            <w:tcW w:w="2992" w:type="dxa"/>
            <w:gridSpan w:val="3"/>
            <w:shd w:val="clear" w:color="auto" w:fill="auto"/>
            <w:tcMar>
              <w:top w:w="72" w:type="dxa"/>
              <w:left w:w="144" w:type="dxa"/>
              <w:bottom w:w="72" w:type="dxa"/>
              <w:right w:w="144" w:type="dxa"/>
            </w:tcMar>
            <w:hideMark/>
          </w:tcPr>
          <w:p w:rsidR="00054BCA" w:rsidRPr="00B82023" w:rsidRDefault="00054BCA" w:rsidP="00054BCA">
            <w:pPr>
              <w:spacing w:after="0" w:line="240" w:lineRule="auto"/>
              <w:ind w:left="-142"/>
              <w:jc w:val="center"/>
              <w:rPr>
                <w:sz w:val="20"/>
                <w:szCs w:val="20"/>
              </w:rPr>
            </w:pPr>
            <w:r w:rsidRPr="00B82023">
              <w:rPr>
                <w:b/>
                <w:bCs/>
                <w:sz w:val="20"/>
                <w:szCs w:val="20"/>
              </w:rPr>
              <w:t>Other Pupils</w:t>
            </w:r>
          </w:p>
        </w:tc>
      </w:tr>
      <w:tr w:rsidR="00054BCA" w:rsidRPr="00C621F8" w:rsidTr="00054BCA">
        <w:trPr>
          <w:trHeight w:val="218"/>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sz w:val="20"/>
                <w:szCs w:val="20"/>
              </w:rPr>
            </w:pPr>
            <w:r w:rsidRPr="00B82023">
              <w:rPr>
                <w:b/>
                <w:sz w:val="20"/>
                <w:szCs w:val="20"/>
              </w:rPr>
              <w:t>Reading</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18</w:t>
            </w:r>
          </w:p>
        </w:tc>
        <w:tc>
          <w:tcPr>
            <w:tcW w:w="1121"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55</w:t>
            </w:r>
          </w:p>
        </w:tc>
        <w:tc>
          <w:tcPr>
            <w:tcW w:w="1002"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27</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16</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61</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23</w:t>
            </w:r>
          </w:p>
        </w:tc>
      </w:tr>
      <w:tr w:rsidR="00054BCA" w:rsidRPr="00C621F8" w:rsidTr="00054BCA">
        <w:trPr>
          <w:trHeight w:val="217"/>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sz w:val="20"/>
                <w:szCs w:val="20"/>
              </w:rPr>
            </w:pPr>
            <w:r w:rsidRPr="00B82023">
              <w:rPr>
                <w:b/>
                <w:sz w:val="20"/>
                <w:szCs w:val="20"/>
              </w:rPr>
              <w:t>Writing</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bCs/>
                <w:sz w:val="20"/>
                <w:szCs w:val="20"/>
              </w:rPr>
            </w:pPr>
            <w:r w:rsidRPr="00B82023">
              <w:rPr>
                <w:bCs/>
                <w:sz w:val="20"/>
                <w:szCs w:val="20"/>
              </w:rPr>
              <w:t>14</w:t>
            </w:r>
          </w:p>
        </w:tc>
        <w:tc>
          <w:tcPr>
            <w:tcW w:w="1121" w:type="dxa"/>
            <w:shd w:val="clear" w:color="auto" w:fill="FFC000"/>
          </w:tcPr>
          <w:p w:rsidR="00054BCA" w:rsidRPr="00B82023" w:rsidRDefault="00054BCA" w:rsidP="00054BCA">
            <w:pPr>
              <w:spacing w:after="0" w:line="240" w:lineRule="auto"/>
              <w:ind w:left="-142"/>
              <w:jc w:val="center"/>
              <w:rPr>
                <w:bCs/>
                <w:sz w:val="20"/>
                <w:szCs w:val="20"/>
              </w:rPr>
            </w:pPr>
            <w:r w:rsidRPr="00B82023">
              <w:rPr>
                <w:bCs/>
                <w:sz w:val="20"/>
                <w:szCs w:val="20"/>
              </w:rPr>
              <w:t>59</w:t>
            </w:r>
          </w:p>
        </w:tc>
        <w:tc>
          <w:tcPr>
            <w:tcW w:w="1002" w:type="dxa"/>
            <w:shd w:val="clear" w:color="auto" w:fill="00B050"/>
          </w:tcPr>
          <w:p w:rsidR="00054BCA" w:rsidRPr="00B82023" w:rsidRDefault="00054BCA" w:rsidP="00054BCA">
            <w:pPr>
              <w:spacing w:after="0" w:line="240" w:lineRule="auto"/>
              <w:ind w:left="-142"/>
              <w:jc w:val="center"/>
              <w:rPr>
                <w:bCs/>
                <w:sz w:val="20"/>
                <w:szCs w:val="20"/>
              </w:rPr>
            </w:pPr>
            <w:r w:rsidRPr="00B82023">
              <w:rPr>
                <w:bCs/>
                <w:sz w:val="20"/>
                <w:szCs w:val="20"/>
              </w:rPr>
              <w:t>27</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21</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53</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26</w:t>
            </w:r>
          </w:p>
        </w:tc>
      </w:tr>
      <w:tr w:rsidR="00054BCA" w:rsidRPr="00C621F8" w:rsidTr="00054BCA">
        <w:trPr>
          <w:trHeight w:val="217"/>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Expressive</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27</w:t>
            </w:r>
          </w:p>
        </w:tc>
        <w:tc>
          <w:tcPr>
            <w:tcW w:w="1121"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53</w:t>
            </w:r>
          </w:p>
        </w:tc>
        <w:tc>
          <w:tcPr>
            <w:tcW w:w="1002"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20</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12</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60</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28</w:t>
            </w:r>
          </w:p>
        </w:tc>
      </w:tr>
      <w:tr w:rsidR="00054BCA" w:rsidRPr="00C621F8" w:rsidTr="00054BCA">
        <w:trPr>
          <w:trHeight w:val="217"/>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Receptive</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21</w:t>
            </w:r>
          </w:p>
        </w:tc>
        <w:tc>
          <w:tcPr>
            <w:tcW w:w="1121"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29</w:t>
            </w:r>
          </w:p>
        </w:tc>
        <w:tc>
          <w:tcPr>
            <w:tcW w:w="1002"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50</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33</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46</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21</w:t>
            </w:r>
          </w:p>
        </w:tc>
      </w:tr>
      <w:tr w:rsidR="00054BCA" w:rsidRPr="00C621F8" w:rsidTr="00054BCA">
        <w:trPr>
          <w:trHeight w:val="217"/>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Speaking and Listening</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33</w:t>
            </w:r>
          </w:p>
        </w:tc>
        <w:tc>
          <w:tcPr>
            <w:tcW w:w="1121"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67</w:t>
            </w:r>
          </w:p>
        </w:tc>
        <w:tc>
          <w:tcPr>
            <w:tcW w:w="1002"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0</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27</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46</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27</w:t>
            </w:r>
          </w:p>
        </w:tc>
      </w:tr>
      <w:tr w:rsidR="00054BCA" w:rsidRPr="00C621F8" w:rsidTr="00054BCA">
        <w:trPr>
          <w:trHeight w:val="217"/>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Number</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33</w:t>
            </w:r>
          </w:p>
        </w:tc>
        <w:tc>
          <w:tcPr>
            <w:tcW w:w="1121"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48</w:t>
            </w:r>
          </w:p>
        </w:tc>
        <w:tc>
          <w:tcPr>
            <w:tcW w:w="1002"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19</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22</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67</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11</w:t>
            </w:r>
          </w:p>
        </w:tc>
      </w:tr>
      <w:tr w:rsidR="00054BCA" w:rsidRPr="00C621F8" w:rsidTr="00054BCA">
        <w:trPr>
          <w:trHeight w:val="217"/>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Measures</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14</w:t>
            </w:r>
          </w:p>
        </w:tc>
        <w:tc>
          <w:tcPr>
            <w:tcW w:w="1121"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62</w:t>
            </w:r>
          </w:p>
        </w:tc>
        <w:tc>
          <w:tcPr>
            <w:tcW w:w="1002"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24</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22</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56</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22</w:t>
            </w:r>
          </w:p>
        </w:tc>
      </w:tr>
      <w:tr w:rsidR="00054BCA" w:rsidRPr="00C621F8" w:rsidTr="00054BCA">
        <w:trPr>
          <w:trHeight w:val="217"/>
        </w:trPr>
        <w:tc>
          <w:tcPr>
            <w:tcW w:w="4327" w:type="dxa"/>
            <w:shd w:val="clear" w:color="auto" w:fill="auto"/>
            <w:tcMar>
              <w:top w:w="72" w:type="dxa"/>
              <w:left w:w="144" w:type="dxa"/>
              <w:bottom w:w="72" w:type="dxa"/>
              <w:right w:w="144" w:type="dxa"/>
            </w:tcMar>
          </w:tcPr>
          <w:p w:rsidR="00054BCA" w:rsidRPr="00B82023" w:rsidRDefault="00054BCA" w:rsidP="00054BCA">
            <w:pPr>
              <w:spacing w:after="0" w:line="240" w:lineRule="auto"/>
              <w:ind w:left="119" w:hanging="119"/>
              <w:jc w:val="both"/>
              <w:rPr>
                <w:b/>
                <w:bCs/>
                <w:sz w:val="20"/>
                <w:szCs w:val="20"/>
              </w:rPr>
            </w:pPr>
            <w:r w:rsidRPr="00B82023">
              <w:rPr>
                <w:b/>
                <w:bCs/>
                <w:sz w:val="20"/>
                <w:szCs w:val="20"/>
              </w:rPr>
              <w:t>Science</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16</w:t>
            </w:r>
          </w:p>
        </w:tc>
        <w:tc>
          <w:tcPr>
            <w:tcW w:w="1121"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47</w:t>
            </w:r>
          </w:p>
        </w:tc>
        <w:tc>
          <w:tcPr>
            <w:tcW w:w="1002"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37</w:t>
            </w:r>
          </w:p>
        </w:tc>
        <w:tc>
          <w:tcPr>
            <w:tcW w:w="997" w:type="dxa"/>
            <w:shd w:val="clear" w:color="auto" w:fill="FF0000"/>
            <w:tcMar>
              <w:top w:w="72" w:type="dxa"/>
              <w:left w:w="144" w:type="dxa"/>
              <w:bottom w:w="72" w:type="dxa"/>
              <w:right w:w="144" w:type="dxa"/>
            </w:tcMar>
          </w:tcPr>
          <w:p w:rsidR="00054BCA" w:rsidRPr="00B82023" w:rsidRDefault="00054BCA" w:rsidP="00054BCA">
            <w:pPr>
              <w:spacing w:after="0" w:line="240" w:lineRule="auto"/>
              <w:ind w:left="-142"/>
              <w:jc w:val="center"/>
              <w:rPr>
                <w:sz w:val="20"/>
                <w:szCs w:val="20"/>
              </w:rPr>
            </w:pPr>
            <w:r w:rsidRPr="00B82023">
              <w:rPr>
                <w:sz w:val="20"/>
                <w:szCs w:val="20"/>
              </w:rPr>
              <w:t>34</w:t>
            </w:r>
          </w:p>
        </w:tc>
        <w:tc>
          <w:tcPr>
            <w:tcW w:w="997" w:type="dxa"/>
            <w:shd w:val="clear" w:color="auto" w:fill="FFC000"/>
          </w:tcPr>
          <w:p w:rsidR="00054BCA" w:rsidRPr="00B82023" w:rsidRDefault="00054BCA" w:rsidP="00054BCA">
            <w:pPr>
              <w:spacing w:after="0" w:line="240" w:lineRule="auto"/>
              <w:ind w:left="-142"/>
              <w:jc w:val="center"/>
              <w:rPr>
                <w:sz w:val="20"/>
                <w:szCs w:val="20"/>
              </w:rPr>
            </w:pPr>
            <w:r w:rsidRPr="00B82023">
              <w:rPr>
                <w:sz w:val="20"/>
                <w:szCs w:val="20"/>
              </w:rPr>
              <w:t>41</w:t>
            </w:r>
          </w:p>
        </w:tc>
        <w:tc>
          <w:tcPr>
            <w:tcW w:w="998" w:type="dxa"/>
            <w:shd w:val="clear" w:color="auto" w:fill="00B050"/>
          </w:tcPr>
          <w:p w:rsidR="00054BCA" w:rsidRPr="00B82023" w:rsidRDefault="00054BCA" w:rsidP="00054BCA">
            <w:pPr>
              <w:spacing w:after="0" w:line="240" w:lineRule="auto"/>
              <w:ind w:left="-142"/>
              <w:jc w:val="center"/>
              <w:rPr>
                <w:sz w:val="20"/>
                <w:szCs w:val="20"/>
              </w:rPr>
            </w:pPr>
            <w:r w:rsidRPr="00B82023">
              <w:rPr>
                <w:sz w:val="20"/>
                <w:szCs w:val="20"/>
              </w:rPr>
              <w:t>25</w:t>
            </w:r>
          </w:p>
        </w:tc>
      </w:tr>
      <w:tr w:rsidR="00B82023" w:rsidRPr="00C621F8" w:rsidTr="00054BCA">
        <w:trPr>
          <w:trHeight w:val="217"/>
        </w:trPr>
        <w:tc>
          <w:tcPr>
            <w:tcW w:w="4327" w:type="dxa"/>
            <w:shd w:val="clear" w:color="auto" w:fill="auto"/>
            <w:tcMar>
              <w:top w:w="72" w:type="dxa"/>
              <w:left w:w="144" w:type="dxa"/>
              <w:bottom w:w="72" w:type="dxa"/>
              <w:right w:w="144" w:type="dxa"/>
            </w:tcMar>
          </w:tcPr>
          <w:p w:rsidR="00B82023" w:rsidRPr="00B82023" w:rsidRDefault="00B82023" w:rsidP="00B82023">
            <w:pPr>
              <w:spacing w:after="0" w:line="240" w:lineRule="auto"/>
              <w:ind w:left="119" w:hanging="119"/>
              <w:jc w:val="both"/>
              <w:rPr>
                <w:b/>
                <w:bCs/>
                <w:sz w:val="20"/>
                <w:szCs w:val="20"/>
              </w:rPr>
            </w:pPr>
            <w:r w:rsidRPr="00B82023">
              <w:rPr>
                <w:b/>
                <w:bCs/>
                <w:sz w:val="20"/>
                <w:szCs w:val="20"/>
              </w:rPr>
              <w:t>Ave</w:t>
            </w:r>
            <w:r>
              <w:rPr>
                <w:b/>
                <w:bCs/>
                <w:sz w:val="20"/>
                <w:szCs w:val="20"/>
              </w:rPr>
              <w:t>r</w:t>
            </w:r>
            <w:r w:rsidRPr="00B82023">
              <w:rPr>
                <w:b/>
                <w:bCs/>
                <w:sz w:val="20"/>
                <w:szCs w:val="20"/>
              </w:rPr>
              <w:t>age</w:t>
            </w:r>
          </w:p>
        </w:tc>
        <w:tc>
          <w:tcPr>
            <w:tcW w:w="997" w:type="dxa"/>
            <w:shd w:val="clear" w:color="auto" w:fill="FF0000"/>
            <w:tcMar>
              <w:top w:w="72" w:type="dxa"/>
              <w:left w:w="144" w:type="dxa"/>
              <w:bottom w:w="72" w:type="dxa"/>
              <w:right w:w="144" w:type="dxa"/>
            </w:tcMar>
          </w:tcPr>
          <w:p w:rsidR="00B82023" w:rsidRPr="00B82023" w:rsidRDefault="00B82023" w:rsidP="00054BCA">
            <w:pPr>
              <w:spacing w:after="0" w:line="240" w:lineRule="auto"/>
              <w:ind w:left="-142"/>
              <w:jc w:val="center"/>
              <w:rPr>
                <w:sz w:val="20"/>
                <w:szCs w:val="20"/>
              </w:rPr>
            </w:pPr>
            <w:r>
              <w:rPr>
                <w:sz w:val="20"/>
                <w:szCs w:val="20"/>
              </w:rPr>
              <w:t>22</w:t>
            </w:r>
          </w:p>
        </w:tc>
        <w:tc>
          <w:tcPr>
            <w:tcW w:w="1121" w:type="dxa"/>
            <w:shd w:val="clear" w:color="auto" w:fill="FFC000"/>
          </w:tcPr>
          <w:p w:rsidR="00B82023" w:rsidRPr="00B82023" w:rsidRDefault="00B82023" w:rsidP="00054BCA">
            <w:pPr>
              <w:spacing w:after="0" w:line="240" w:lineRule="auto"/>
              <w:ind w:left="-142"/>
              <w:jc w:val="center"/>
              <w:rPr>
                <w:sz w:val="20"/>
                <w:szCs w:val="20"/>
              </w:rPr>
            </w:pPr>
            <w:r>
              <w:rPr>
                <w:sz w:val="20"/>
                <w:szCs w:val="20"/>
              </w:rPr>
              <w:t>53</w:t>
            </w:r>
          </w:p>
        </w:tc>
        <w:tc>
          <w:tcPr>
            <w:tcW w:w="1002" w:type="dxa"/>
            <w:shd w:val="clear" w:color="auto" w:fill="00B050"/>
          </w:tcPr>
          <w:p w:rsidR="00B82023" w:rsidRPr="00B82023" w:rsidRDefault="00B82023" w:rsidP="00054BCA">
            <w:pPr>
              <w:spacing w:after="0" w:line="240" w:lineRule="auto"/>
              <w:ind w:left="-142"/>
              <w:jc w:val="center"/>
              <w:rPr>
                <w:sz w:val="20"/>
                <w:szCs w:val="20"/>
              </w:rPr>
            </w:pPr>
            <w:r>
              <w:rPr>
                <w:sz w:val="20"/>
                <w:szCs w:val="20"/>
              </w:rPr>
              <w:t>25</w:t>
            </w:r>
          </w:p>
        </w:tc>
        <w:tc>
          <w:tcPr>
            <w:tcW w:w="997" w:type="dxa"/>
            <w:shd w:val="clear" w:color="auto" w:fill="FF0000"/>
            <w:tcMar>
              <w:top w:w="72" w:type="dxa"/>
              <w:left w:w="144" w:type="dxa"/>
              <w:bottom w:w="72" w:type="dxa"/>
              <w:right w:w="144" w:type="dxa"/>
            </w:tcMar>
          </w:tcPr>
          <w:p w:rsidR="00B82023" w:rsidRPr="00B82023" w:rsidRDefault="00B82023" w:rsidP="00054BCA">
            <w:pPr>
              <w:spacing w:after="0" w:line="240" w:lineRule="auto"/>
              <w:ind w:left="-142"/>
              <w:jc w:val="center"/>
              <w:rPr>
                <w:sz w:val="20"/>
                <w:szCs w:val="20"/>
              </w:rPr>
            </w:pPr>
            <w:r>
              <w:rPr>
                <w:sz w:val="20"/>
                <w:szCs w:val="20"/>
              </w:rPr>
              <w:t>23</w:t>
            </w:r>
          </w:p>
        </w:tc>
        <w:tc>
          <w:tcPr>
            <w:tcW w:w="997" w:type="dxa"/>
            <w:shd w:val="clear" w:color="auto" w:fill="FFC000"/>
          </w:tcPr>
          <w:p w:rsidR="00B82023" w:rsidRPr="00B82023" w:rsidRDefault="00B82023" w:rsidP="00054BCA">
            <w:pPr>
              <w:spacing w:after="0" w:line="240" w:lineRule="auto"/>
              <w:ind w:left="-142"/>
              <w:jc w:val="center"/>
              <w:rPr>
                <w:sz w:val="20"/>
                <w:szCs w:val="20"/>
              </w:rPr>
            </w:pPr>
            <w:r>
              <w:rPr>
                <w:sz w:val="20"/>
                <w:szCs w:val="20"/>
              </w:rPr>
              <w:t>54</w:t>
            </w:r>
          </w:p>
        </w:tc>
        <w:tc>
          <w:tcPr>
            <w:tcW w:w="998" w:type="dxa"/>
            <w:shd w:val="clear" w:color="auto" w:fill="00B050"/>
          </w:tcPr>
          <w:p w:rsidR="00B82023" w:rsidRPr="00B82023" w:rsidRDefault="00B82023" w:rsidP="00054BCA">
            <w:pPr>
              <w:spacing w:after="0" w:line="240" w:lineRule="auto"/>
              <w:ind w:left="-142"/>
              <w:jc w:val="center"/>
              <w:rPr>
                <w:sz w:val="20"/>
                <w:szCs w:val="20"/>
              </w:rPr>
            </w:pPr>
            <w:r>
              <w:rPr>
                <w:sz w:val="20"/>
                <w:szCs w:val="20"/>
              </w:rPr>
              <w:t>23</w:t>
            </w:r>
          </w:p>
        </w:tc>
      </w:tr>
    </w:tbl>
    <w:p w:rsidR="00EE2B66" w:rsidRPr="00C621F8" w:rsidRDefault="00EE2B66" w:rsidP="00C621F8">
      <w:pPr>
        <w:spacing w:after="0" w:line="240" w:lineRule="auto"/>
        <w:rPr>
          <w:lang w:val="cy-GB"/>
        </w:rPr>
      </w:pPr>
    </w:p>
    <w:p w:rsidR="004713B4" w:rsidRPr="00774287" w:rsidRDefault="00D43E98" w:rsidP="00C621F8">
      <w:pPr>
        <w:spacing w:after="0" w:line="240" w:lineRule="auto"/>
        <w:rPr>
          <w:b/>
          <w:u w:val="single"/>
        </w:rPr>
      </w:pPr>
      <w:r w:rsidRPr="00774287">
        <w:rPr>
          <w:b/>
          <w:u w:val="single"/>
        </w:rPr>
        <w:t>Analysis</w:t>
      </w:r>
    </w:p>
    <w:p w:rsidR="004713B4" w:rsidRDefault="00B82023" w:rsidP="00C621F8">
      <w:pPr>
        <w:spacing w:after="0" w:line="240" w:lineRule="auto"/>
      </w:pPr>
      <w:r>
        <w:t>Overall, there is very little difference between the performance of pupils in receipt of pupil premium and other p</w:t>
      </w:r>
      <w:r w:rsidR="00054BCA">
        <w:t xml:space="preserve">upils </w:t>
      </w:r>
      <w:r>
        <w:t xml:space="preserve">in school, though pupils in receipt of pupil premium achieve very slightly better. Pupils </w:t>
      </w:r>
      <w:r w:rsidR="00054BCA">
        <w:t>in receipt of pupil premium have performed particularly well in Writing, Receptive language, Measures and Science</w:t>
      </w:r>
      <w:r w:rsidR="00755768">
        <w:t>.</w:t>
      </w:r>
      <w:r>
        <w:t xml:space="preserve"> However, th</w:t>
      </w:r>
      <w:r w:rsidR="00755768">
        <w:t>ere was a particular weakness in the area of Speaking and Listening which needs to be addressed over t</w:t>
      </w:r>
      <w:r>
        <w:t>h</w:t>
      </w:r>
      <w:r w:rsidR="00755768">
        <w:t>e coming year.</w:t>
      </w:r>
    </w:p>
    <w:p w:rsidR="00D43E98" w:rsidRPr="00C621F8" w:rsidRDefault="00D43E98" w:rsidP="00C621F8">
      <w:pPr>
        <w:spacing w:after="0" w:line="240" w:lineRule="auto"/>
      </w:pPr>
    </w:p>
    <w:p w:rsidR="004713B4" w:rsidRPr="00774287" w:rsidRDefault="004713B4" w:rsidP="00C621F8">
      <w:pPr>
        <w:spacing w:after="0" w:line="240" w:lineRule="auto"/>
        <w:rPr>
          <w:b/>
          <w:u w:val="single"/>
        </w:rPr>
      </w:pPr>
      <w:r w:rsidRPr="00774287">
        <w:rPr>
          <w:b/>
          <w:u w:val="single"/>
        </w:rPr>
        <w:t>Action points</w:t>
      </w:r>
    </w:p>
    <w:p w:rsidR="00054BCA" w:rsidRPr="00C621F8" w:rsidRDefault="00054BCA" w:rsidP="00054BCA">
      <w:pPr>
        <w:pStyle w:val="ListParagraph"/>
        <w:numPr>
          <w:ilvl w:val="0"/>
          <w:numId w:val="9"/>
        </w:numPr>
        <w:spacing w:after="0" w:line="240" w:lineRule="auto"/>
      </w:pPr>
      <w:r>
        <w:t>Ensure that the Pupil Premium Strategy</w:t>
      </w:r>
      <w:r w:rsidR="00755768">
        <w:t xml:space="preserve"> accurately </w:t>
      </w:r>
      <w:r>
        <w:t xml:space="preserve"> reflects the need to develop skills in </w:t>
      </w:r>
      <w:r w:rsidR="00755768">
        <w:t>Reading, Speaking and Listening and Number</w:t>
      </w:r>
    </w:p>
    <w:p w:rsidR="00EE2B66" w:rsidRPr="00C621F8" w:rsidRDefault="00EE2B66" w:rsidP="00C621F8">
      <w:pPr>
        <w:spacing w:after="0" w:line="240" w:lineRule="auto"/>
      </w:pPr>
    </w:p>
    <w:p w:rsidR="00845630" w:rsidRPr="00774287" w:rsidRDefault="00386A9C" w:rsidP="00C621F8">
      <w:pPr>
        <w:spacing w:after="0" w:line="240" w:lineRule="auto"/>
        <w:rPr>
          <w:b/>
          <w:u w:val="single"/>
        </w:rPr>
      </w:pPr>
      <w:r w:rsidRPr="00774287">
        <w:rPr>
          <w:b/>
          <w:u w:val="single"/>
        </w:rPr>
        <w:t>Gender</w:t>
      </w:r>
    </w:p>
    <w:p w:rsidR="00B36A37" w:rsidRPr="00C621F8" w:rsidRDefault="00B36A37" w:rsidP="00C621F8">
      <w:pPr>
        <w:spacing w:after="0" w:line="240" w:lineRule="auto"/>
      </w:pPr>
    </w:p>
    <w:tbl>
      <w:tblPr>
        <w:tblpPr w:leftFromText="180" w:rightFromText="180" w:vertAnchor="text" w:horzAnchor="margin" w:tblpY="-22"/>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7"/>
        <w:gridCol w:w="985"/>
        <w:gridCol w:w="1108"/>
        <w:gridCol w:w="991"/>
        <w:gridCol w:w="985"/>
        <w:gridCol w:w="985"/>
        <w:gridCol w:w="987"/>
      </w:tblGrid>
      <w:tr w:rsidR="00D43E98" w:rsidRPr="00C621F8" w:rsidTr="008C370E">
        <w:trPr>
          <w:trHeight w:val="182"/>
        </w:trPr>
        <w:tc>
          <w:tcPr>
            <w:tcW w:w="4277" w:type="dxa"/>
            <w:shd w:val="clear" w:color="auto" w:fill="auto"/>
            <w:tcMar>
              <w:top w:w="72" w:type="dxa"/>
              <w:left w:w="144" w:type="dxa"/>
              <w:bottom w:w="72" w:type="dxa"/>
              <w:right w:w="144" w:type="dxa"/>
            </w:tcMar>
            <w:hideMark/>
          </w:tcPr>
          <w:p w:rsidR="00D43E98" w:rsidRPr="00B82023" w:rsidRDefault="00D43E98" w:rsidP="00D43E98">
            <w:pPr>
              <w:spacing w:after="0" w:line="240" w:lineRule="auto"/>
              <w:ind w:left="-142"/>
              <w:jc w:val="center"/>
              <w:rPr>
                <w:sz w:val="20"/>
                <w:szCs w:val="20"/>
              </w:rPr>
            </w:pPr>
            <w:r w:rsidRPr="00B82023">
              <w:rPr>
                <w:b/>
                <w:bCs/>
                <w:sz w:val="20"/>
                <w:szCs w:val="20"/>
              </w:rPr>
              <w:t>Percentage of Pupils</w:t>
            </w:r>
          </w:p>
        </w:tc>
        <w:tc>
          <w:tcPr>
            <w:tcW w:w="3084" w:type="dxa"/>
            <w:gridSpan w:val="3"/>
            <w:shd w:val="clear" w:color="auto" w:fill="auto"/>
            <w:tcMar>
              <w:top w:w="72" w:type="dxa"/>
              <w:left w:w="144" w:type="dxa"/>
              <w:bottom w:w="72" w:type="dxa"/>
              <w:right w:w="144" w:type="dxa"/>
            </w:tcMar>
          </w:tcPr>
          <w:p w:rsidR="00D43E98" w:rsidRPr="00B82023" w:rsidRDefault="00D43E98" w:rsidP="00D43E98">
            <w:pPr>
              <w:spacing w:after="0" w:line="240" w:lineRule="auto"/>
              <w:jc w:val="center"/>
              <w:rPr>
                <w:b/>
                <w:sz w:val="20"/>
                <w:szCs w:val="20"/>
              </w:rPr>
            </w:pPr>
            <w:r w:rsidRPr="00B82023">
              <w:rPr>
                <w:b/>
                <w:sz w:val="20"/>
                <w:szCs w:val="20"/>
              </w:rPr>
              <w:t>Girls</w:t>
            </w:r>
          </w:p>
        </w:tc>
        <w:tc>
          <w:tcPr>
            <w:tcW w:w="2957" w:type="dxa"/>
            <w:gridSpan w:val="3"/>
            <w:shd w:val="clear" w:color="auto" w:fill="auto"/>
            <w:tcMar>
              <w:top w:w="72" w:type="dxa"/>
              <w:left w:w="144" w:type="dxa"/>
              <w:bottom w:w="72" w:type="dxa"/>
              <w:right w:w="144" w:type="dxa"/>
            </w:tcMar>
            <w:hideMark/>
          </w:tcPr>
          <w:p w:rsidR="00D43E98" w:rsidRPr="00B82023" w:rsidRDefault="00D43E98" w:rsidP="00D43E98">
            <w:pPr>
              <w:spacing w:after="0" w:line="240" w:lineRule="auto"/>
              <w:ind w:left="-142"/>
              <w:jc w:val="center"/>
              <w:rPr>
                <w:sz w:val="20"/>
                <w:szCs w:val="20"/>
              </w:rPr>
            </w:pPr>
            <w:r w:rsidRPr="00B82023">
              <w:rPr>
                <w:sz w:val="20"/>
                <w:szCs w:val="20"/>
              </w:rPr>
              <w:t>Boys</w:t>
            </w:r>
          </w:p>
        </w:tc>
      </w:tr>
      <w:tr w:rsidR="00D43E98" w:rsidRPr="00C621F8" w:rsidTr="008C370E">
        <w:trPr>
          <w:trHeight w:val="178"/>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sz w:val="20"/>
                <w:szCs w:val="20"/>
              </w:rPr>
            </w:pPr>
            <w:r w:rsidRPr="00B82023">
              <w:rPr>
                <w:b/>
                <w:sz w:val="20"/>
                <w:szCs w:val="20"/>
              </w:rPr>
              <w:t>Reading</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13</w:t>
            </w:r>
          </w:p>
        </w:tc>
        <w:tc>
          <w:tcPr>
            <w:tcW w:w="1108"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63</w:t>
            </w:r>
          </w:p>
        </w:tc>
        <w:tc>
          <w:tcPr>
            <w:tcW w:w="990"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24</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19</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56</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25</w:t>
            </w:r>
          </w:p>
        </w:tc>
      </w:tr>
      <w:tr w:rsidR="00D43E98" w:rsidRPr="00C621F8" w:rsidTr="008C370E">
        <w:trPr>
          <w:trHeight w:val="177"/>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sz w:val="20"/>
                <w:szCs w:val="20"/>
              </w:rPr>
            </w:pPr>
            <w:r w:rsidRPr="00B82023">
              <w:rPr>
                <w:b/>
                <w:sz w:val="20"/>
                <w:szCs w:val="20"/>
              </w:rPr>
              <w:t>Writing</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b/>
                <w:bCs/>
                <w:sz w:val="20"/>
                <w:szCs w:val="20"/>
              </w:rPr>
            </w:pPr>
            <w:r w:rsidRPr="00B82023">
              <w:rPr>
                <w:b/>
                <w:bCs/>
                <w:sz w:val="20"/>
                <w:szCs w:val="20"/>
              </w:rPr>
              <w:t>25</w:t>
            </w:r>
          </w:p>
        </w:tc>
        <w:tc>
          <w:tcPr>
            <w:tcW w:w="1108" w:type="dxa"/>
            <w:shd w:val="clear" w:color="auto" w:fill="FFC000"/>
          </w:tcPr>
          <w:p w:rsidR="00D43E98" w:rsidRPr="00B82023" w:rsidRDefault="00D43E98" w:rsidP="00D43E98">
            <w:pPr>
              <w:spacing w:after="0" w:line="240" w:lineRule="auto"/>
              <w:ind w:left="-142"/>
              <w:jc w:val="center"/>
              <w:rPr>
                <w:b/>
                <w:bCs/>
                <w:sz w:val="20"/>
                <w:szCs w:val="20"/>
              </w:rPr>
            </w:pPr>
            <w:r w:rsidRPr="00B82023">
              <w:rPr>
                <w:b/>
                <w:bCs/>
                <w:sz w:val="20"/>
                <w:szCs w:val="20"/>
              </w:rPr>
              <w:t>46</w:t>
            </w:r>
          </w:p>
        </w:tc>
        <w:tc>
          <w:tcPr>
            <w:tcW w:w="990" w:type="dxa"/>
            <w:shd w:val="clear" w:color="auto" w:fill="00B050"/>
          </w:tcPr>
          <w:p w:rsidR="00D43E98" w:rsidRPr="00B82023" w:rsidRDefault="00D43E98" w:rsidP="00D43E98">
            <w:pPr>
              <w:spacing w:after="0" w:line="240" w:lineRule="auto"/>
              <w:ind w:left="-142"/>
              <w:jc w:val="center"/>
              <w:rPr>
                <w:b/>
                <w:bCs/>
                <w:sz w:val="20"/>
                <w:szCs w:val="20"/>
              </w:rPr>
            </w:pPr>
            <w:r w:rsidRPr="00B82023">
              <w:rPr>
                <w:b/>
                <w:bCs/>
                <w:sz w:val="20"/>
                <w:szCs w:val="20"/>
              </w:rPr>
              <w:t>29</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14</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61</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25</w:t>
            </w:r>
          </w:p>
        </w:tc>
      </w:tr>
      <w:tr w:rsidR="00D43E98" w:rsidRPr="00C621F8" w:rsidTr="008C370E">
        <w:trPr>
          <w:trHeight w:val="177"/>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Expressive</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24</w:t>
            </w:r>
          </w:p>
        </w:tc>
        <w:tc>
          <w:tcPr>
            <w:tcW w:w="1108"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52</w:t>
            </w:r>
          </w:p>
        </w:tc>
        <w:tc>
          <w:tcPr>
            <w:tcW w:w="990"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24</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13</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61</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26</w:t>
            </w:r>
          </w:p>
        </w:tc>
      </w:tr>
      <w:tr w:rsidR="00D43E98" w:rsidRPr="00C621F8" w:rsidTr="008C370E">
        <w:trPr>
          <w:trHeight w:val="177"/>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Receptive</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65</w:t>
            </w:r>
          </w:p>
        </w:tc>
        <w:tc>
          <w:tcPr>
            <w:tcW w:w="1108"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24</w:t>
            </w:r>
          </w:p>
        </w:tc>
        <w:tc>
          <w:tcPr>
            <w:tcW w:w="990"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11</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24</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43</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33</w:t>
            </w:r>
          </w:p>
        </w:tc>
      </w:tr>
      <w:tr w:rsidR="00D43E98" w:rsidRPr="00C621F8" w:rsidTr="008C370E">
        <w:trPr>
          <w:trHeight w:val="177"/>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Speaking and Listening</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14</w:t>
            </w:r>
          </w:p>
        </w:tc>
        <w:tc>
          <w:tcPr>
            <w:tcW w:w="1108"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58</w:t>
            </w:r>
          </w:p>
        </w:tc>
        <w:tc>
          <w:tcPr>
            <w:tcW w:w="990"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28</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36</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50</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14</w:t>
            </w:r>
          </w:p>
        </w:tc>
      </w:tr>
      <w:tr w:rsidR="00D43E98" w:rsidRPr="00C621F8" w:rsidTr="008C370E">
        <w:trPr>
          <w:trHeight w:val="177"/>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Number</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35</w:t>
            </w:r>
          </w:p>
        </w:tc>
        <w:tc>
          <w:tcPr>
            <w:tcW w:w="1108"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52</w:t>
            </w:r>
          </w:p>
        </w:tc>
        <w:tc>
          <w:tcPr>
            <w:tcW w:w="990"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13</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21</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65</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14</w:t>
            </w:r>
          </w:p>
        </w:tc>
      </w:tr>
      <w:tr w:rsidR="00D43E98" w:rsidRPr="00C621F8" w:rsidTr="008C370E">
        <w:trPr>
          <w:trHeight w:val="177"/>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Measures</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22</w:t>
            </w:r>
          </w:p>
        </w:tc>
        <w:tc>
          <w:tcPr>
            <w:tcW w:w="1108"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56</w:t>
            </w:r>
          </w:p>
        </w:tc>
        <w:tc>
          <w:tcPr>
            <w:tcW w:w="990"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22</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18</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59</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23</w:t>
            </w:r>
          </w:p>
        </w:tc>
      </w:tr>
      <w:tr w:rsidR="00D43E98" w:rsidRPr="00C621F8" w:rsidTr="008C370E">
        <w:trPr>
          <w:trHeight w:val="177"/>
        </w:trPr>
        <w:tc>
          <w:tcPr>
            <w:tcW w:w="4277" w:type="dxa"/>
            <w:shd w:val="clear" w:color="auto" w:fill="auto"/>
            <w:tcMar>
              <w:top w:w="72" w:type="dxa"/>
              <w:left w:w="144" w:type="dxa"/>
              <w:bottom w:w="72" w:type="dxa"/>
              <w:right w:w="144" w:type="dxa"/>
            </w:tcMar>
          </w:tcPr>
          <w:p w:rsidR="00D43E98" w:rsidRPr="00B82023" w:rsidRDefault="00D43E98" w:rsidP="00D43E98">
            <w:pPr>
              <w:spacing w:after="0" w:line="240" w:lineRule="auto"/>
              <w:jc w:val="both"/>
              <w:rPr>
                <w:b/>
                <w:bCs/>
                <w:sz w:val="20"/>
                <w:szCs w:val="20"/>
              </w:rPr>
            </w:pPr>
            <w:r w:rsidRPr="00B82023">
              <w:rPr>
                <w:b/>
                <w:bCs/>
                <w:sz w:val="20"/>
                <w:szCs w:val="20"/>
              </w:rPr>
              <w:t>Science</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32</w:t>
            </w:r>
          </w:p>
        </w:tc>
        <w:tc>
          <w:tcPr>
            <w:tcW w:w="1108"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36</w:t>
            </w:r>
          </w:p>
        </w:tc>
        <w:tc>
          <w:tcPr>
            <w:tcW w:w="990"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32</w:t>
            </w:r>
          </w:p>
        </w:tc>
        <w:tc>
          <w:tcPr>
            <w:tcW w:w="985"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25</w:t>
            </w:r>
          </w:p>
        </w:tc>
        <w:tc>
          <w:tcPr>
            <w:tcW w:w="985"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47</w:t>
            </w:r>
          </w:p>
        </w:tc>
        <w:tc>
          <w:tcPr>
            <w:tcW w:w="986"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28</w:t>
            </w:r>
          </w:p>
        </w:tc>
      </w:tr>
      <w:tr w:rsidR="00B82023" w:rsidRPr="00C621F8" w:rsidTr="008C370E">
        <w:trPr>
          <w:trHeight w:val="177"/>
        </w:trPr>
        <w:tc>
          <w:tcPr>
            <w:tcW w:w="4277" w:type="dxa"/>
            <w:shd w:val="clear" w:color="auto" w:fill="auto"/>
            <w:tcMar>
              <w:top w:w="72" w:type="dxa"/>
              <w:left w:w="144" w:type="dxa"/>
              <w:bottom w:w="72" w:type="dxa"/>
              <w:right w:w="144" w:type="dxa"/>
            </w:tcMar>
          </w:tcPr>
          <w:p w:rsidR="00B82023" w:rsidRPr="00B82023" w:rsidRDefault="00B82023" w:rsidP="00D43E98">
            <w:pPr>
              <w:spacing w:after="0" w:line="240" w:lineRule="auto"/>
              <w:jc w:val="both"/>
              <w:rPr>
                <w:b/>
                <w:bCs/>
                <w:sz w:val="20"/>
                <w:szCs w:val="20"/>
              </w:rPr>
            </w:pPr>
            <w:r w:rsidRPr="00B82023">
              <w:rPr>
                <w:b/>
                <w:bCs/>
                <w:sz w:val="20"/>
                <w:szCs w:val="20"/>
              </w:rPr>
              <w:t>Average</w:t>
            </w:r>
          </w:p>
        </w:tc>
        <w:tc>
          <w:tcPr>
            <w:tcW w:w="985" w:type="dxa"/>
            <w:shd w:val="clear" w:color="auto" w:fill="FF0000"/>
            <w:tcMar>
              <w:top w:w="72" w:type="dxa"/>
              <w:left w:w="144" w:type="dxa"/>
              <w:bottom w:w="72" w:type="dxa"/>
              <w:right w:w="144" w:type="dxa"/>
            </w:tcMar>
          </w:tcPr>
          <w:p w:rsidR="00B82023" w:rsidRPr="00B82023" w:rsidRDefault="00CC6A6C" w:rsidP="00D43E98">
            <w:pPr>
              <w:spacing w:after="0" w:line="240" w:lineRule="auto"/>
              <w:ind w:left="-142"/>
              <w:jc w:val="center"/>
              <w:rPr>
                <w:sz w:val="20"/>
                <w:szCs w:val="20"/>
              </w:rPr>
            </w:pPr>
            <w:r>
              <w:rPr>
                <w:sz w:val="20"/>
                <w:szCs w:val="20"/>
              </w:rPr>
              <w:t>29</w:t>
            </w:r>
          </w:p>
        </w:tc>
        <w:tc>
          <w:tcPr>
            <w:tcW w:w="1108" w:type="dxa"/>
            <w:shd w:val="clear" w:color="auto" w:fill="FFC000"/>
          </w:tcPr>
          <w:p w:rsidR="00B82023" w:rsidRPr="00B82023" w:rsidRDefault="00CC6A6C" w:rsidP="00D43E98">
            <w:pPr>
              <w:spacing w:after="0" w:line="240" w:lineRule="auto"/>
              <w:ind w:left="-142"/>
              <w:jc w:val="center"/>
              <w:rPr>
                <w:sz w:val="20"/>
                <w:szCs w:val="20"/>
              </w:rPr>
            </w:pPr>
            <w:r>
              <w:rPr>
                <w:sz w:val="20"/>
                <w:szCs w:val="20"/>
              </w:rPr>
              <w:t>48</w:t>
            </w:r>
          </w:p>
        </w:tc>
        <w:tc>
          <w:tcPr>
            <w:tcW w:w="990" w:type="dxa"/>
            <w:shd w:val="clear" w:color="auto" w:fill="00B050"/>
          </w:tcPr>
          <w:p w:rsidR="00B82023" w:rsidRPr="00B82023" w:rsidRDefault="00CC6A6C" w:rsidP="00D43E98">
            <w:pPr>
              <w:spacing w:after="0" w:line="240" w:lineRule="auto"/>
              <w:ind w:left="-142"/>
              <w:jc w:val="center"/>
              <w:rPr>
                <w:sz w:val="20"/>
                <w:szCs w:val="20"/>
              </w:rPr>
            </w:pPr>
            <w:r>
              <w:rPr>
                <w:sz w:val="20"/>
                <w:szCs w:val="20"/>
              </w:rPr>
              <w:t>23</w:t>
            </w:r>
          </w:p>
        </w:tc>
        <w:tc>
          <w:tcPr>
            <w:tcW w:w="985" w:type="dxa"/>
            <w:shd w:val="clear" w:color="auto" w:fill="FF0000"/>
            <w:tcMar>
              <w:top w:w="72" w:type="dxa"/>
              <w:left w:w="144" w:type="dxa"/>
              <w:bottom w:w="72" w:type="dxa"/>
              <w:right w:w="144" w:type="dxa"/>
            </w:tcMar>
          </w:tcPr>
          <w:p w:rsidR="00B82023" w:rsidRPr="00B82023" w:rsidRDefault="00CC6A6C" w:rsidP="00D43E98">
            <w:pPr>
              <w:spacing w:after="0" w:line="240" w:lineRule="auto"/>
              <w:ind w:left="-142"/>
              <w:jc w:val="center"/>
              <w:rPr>
                <w:sz w:val="20"/>
                <w:szCs w:val="20"/>
              </w:rPr>
            </w:pPr>
            <w:r>
              <w:rPr>
                <w:sz w:val="20"/>
                <w:szCs w:val="20"/>
              </w:rPr>
              <w:t>22</w:t>
            </w:r>
          </w:p>
        </w:tc>
        <w:tc>
          <w:tcPr>
            <w:tcW w:w="985" w:type="dxa"/>
            <w:shd w:val="clear" w:color="auto" w:fill="FFC000"/>
          </w:tcPr>
          <w:p w:rsidR="00B82023" w:rsidRPr="00B82023" w:rsidRDefault="00CC6A6C" w:rsidP="00D43E98">
            <w:pPr>
              <w:spacing w:after="0" w:line="240" w:lineRule="auto"/>
              <w:ind w:left="-142"/>
              <w:jc w:val="center"/>
              <w:rPr>
                <w:sz w:val="20"/>
                <w:szCs w:val="20"/>
              </w:rPr>
            </w:pPr>
            <w:r>
              <w:rPr>
                <w:sz w:val="20"/>
                <w:szCs w:val="20"/>
              </w:rPr>
              <w:t>55</w:t>
            </w:r>
          </w:p>
        </w:tc>
        <w:tc>
          <w:tcPr>
            <w:tcW w:w="986" w:type="dxa"/>
            <w:shd w:val="clear" w:color="auto" w:fill="00B050"/>
          </w:tcPr>
          <w:p w:rsidR="00B82023" w:rsidRPr="00B82023" w:rsidRDefault="00CC6A6C" w:rsidP="00D43E98">
            <w:pPr>
              <w:spacing w:after="0" w:line="240" w:lineRule="auto"/>
              <w:ind w:left="-142"/>
              <w:jc w:val="center"/>
              <w:rPr>
                <w:sz w:val="20"/>
                <w:szCs w:val="20"/>
              </w:rPr>
            </w:pPr>
            <w:r>
              <w:rPr>
                <w:sz w:val="20"/>
                <w:szCs w:val="20"/>
              </w:rPr>
              <w:t>23</w:t>
            </w:r>
          </w:p>
        </w:tc>
      </w:tr>
    </w:tbl>
    <w:p w:rsidR="004713B4" w:rsidRPr="00774287" w:rsidRDefault="0055190B" w:rsidP="00C621F8">
      <w:pPr>
        <w:spacing w:after="0" w:line="240" w:lineRule="auto"/>
        <w:rPr>
          <w:b/>
          <w:u w:val="single"/>
        </w:rPr>
      </w:pPr>
      <w:r>
        <w:rPr>
          <w:b/>
          <w:u w:val="single"/>
        </w:rPr>
        <w:t>Analysis</w:t>
      </w:r>
    </w:p>
    <w:p w:rsidR="004713B4" w:rsidRDefault="0055190B" w:rsidP="00C621F8">
      <w:pPr>
        <w:spacing w:after="0" w:line="240" w:lineRule="auto"/>
      </w:pPr>
      <w:r>
        <w:t>Boys generally perform better than girls with a higher percentage making average or above average progress. However, girls out</w:t>
      </w:r>
      <w:r w:rsidR="008C370E">
        <w:t>-</w:t>
      </w:r>
      <w:r>
        <w:t>perform boys in the area of Speaking and Listening, Writing and Science</w:t>
      </w:r>
      <w:r w:rsidR="00CC6A6C">
        <w:t>.</w:t>
      </w:r>
    </w:p>
    <w:p w:rsidR="00D43E98" w:rsidRPr="00C621F8" w:rsidRDefault="00D43E98" w:rsidP="00C621F8">
      <w:pPr>
        <w:spacing w:after="0" w:line="240" w:lineRule="auto"/>
      </w:pPr>
    </w:p>
    <w:p w:rsidR="004713B4" w:rsidRPr="00774287" w:rsidRDefault="004713B4" w:rsidP="00C621F8">
      <w:pPr>
        <w:spacing w:after="0" w:line="240" w:lineRule="auto"/>
        <w:rPr>
          <w:b/>
          <w:u w:val="single"/>
        </w:rPr>
      </w:pPr>
      <w:r w:rsidRPr="00774287">
        <w:rPr>
          <w:b/>
          <w:u w:val="single"/>
        </w:rPr>
        <w:t>Action points</w:t>
      </w:r>
    </w:p>
    <w:p w:rsidR="00BA2C73" w:rsidRPr="008C370E" w:rsidRDefault="008C370E" w:rsidP="008C370E">
      <w:pPr>
        <w:pStyle w:val="ListParagraph"/>
        <w:numPr>
          <w:ilvl w:val="0"/>
          <w:numId w:val="9"/>
        </w:numPr>
        <w:spacing w:after="0" w:line="240" w:lineRule="auto"/>
      </w:pPr>
      <w:r w:rsidRPr="008C370E">
        <w:t xml:space="preserve">Subject leads to investigate why girls are underachieving, particularly in </w:t>
      </w:r>
      <w:r w:rsidR="00CC6A6C">
        <w:t xml:space="preserve">the area of </w:t>
      </w:r>
      <w:r w:rsidRPr="008C370E">
        <w:t xml:space="preserve">Receptive </w:t>
      </w:r>
      <w:r w:rsidR="00CC6A6C">
        <w:t>L</w:t>
      </w:r>
      <w:r w:rsidRPr="008C370E">
        <w:t>anguage</w:t>
      </w:r>
      <w:r w:rsidR="00CC6A6C">
        <w:t>.</w:t>
      </w:r>
    </w:p>
    <w:p w:rsidR="008C370E" w:rsidRPr="00C621F8" w:rsidRDefault="008C370E" w:rsidP="00C621F8">
      <w:pPr>
        <w:spacing w:after="0" w:line="240" w:lineRule="auto"/>
        <w:rPr>
          <w:b/>
        </w:rPr>
      </w:pPr>
    </w:p>
    <w:p w:rsidR="00845630" w:rsidRPr="00C621F8" w:rsidRDefault="00386A9C" w:rsidP="00C621F8">
      <w:pPr>
        <w:spacing w:after="0" w:line="240" w:lineRule="auto"/>
        <w:rPr>
          <w:b/>
          <w:u w:val="single"/>
        </w:rPr>
      </w:pPr>
      <w:r w:rsidRPr="00C621F8">
        <w:rPr>
          <w:b/>
          <w:u w:val="single"/>
        </w:rPr>
        <w:t>Ethnicity</w:t>
      </w:r>
    </w:p>
    <w:tbl>
      <w:tblPr>
        <w:tblpPr w:leftFromText="180" w:rightFromText="180" w:vertAnchor="text" w:horzAnchor="margin" w:tblpY="168"/>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9"/>
        <w:gridCol w:w="999"/>
        <w:gridCol w:w="1124"/>
        <w:gridCol w:w="1005"/>
        <w:gridCol w:w="999"/>
        <w:gridCol w:w="999"/>
        <w:gridCol w:w="1002"/>
      </w:tblGrid>
      <w:tr w:rsidR="008C370E" w:rsidRPr="00C621F8" w:rsidTr="008C370E">
        <w:trPr>
          <w:trHeight w:val="194"/>
        </w:trPr>
        <w:tc>
          <w:tcPr>
            <w:tcW w:w="4339" w:type="dxa"/>
            <w:shd w:val="clear" w:color="auto" w:fill="auto"/>
            <w:tcMar>
              <w:top w:w="72" w:type="dxa"/>
              <w:left w:w="144" w:type="dxa"/>
              <w:bottom w:w="72" w:type="dxa"/>
              <w:right w:w="144" w:type="dxa"/>
            </w:tcMar>
            <w:hideMark/>
          </w:tcPr>
          <w:p w:rsidR="008C370E" w:rsidRPr="00B82023" w:rsidRDefault="008C370E" w:rsidP="008C370E">
            <w:pPr>
              <w:spacing w:after="0" w:line="240" w:lineRule="auto"/>
              <w:ind w:left="-142"/>
              <w:jc w:val="center"/>
              <w:rPr>
                <w:sz w:val="20"/>
                <w:szCs w:val="20"/>
              </w:rPr>
            </w:pPr>
            <w:r w:rsidRPr="00B82023">
              <w:rPr>
                <w:b/>
                <w:bCs/>
                <w:sz w:val="20"/>
                <w:szCs w:val="20"/>
              </w:rPr>
              <w:t>Percentage of Pupils</w:t>
            </w:r>
          </w:p>
        </w:tc>
        <w:tc>
          <w:tcPr>
            <w:tcW w:w="3128" w:type="dxa"/>
            <w:gridSpan w:val="3"/>
            <w:shd w:val="clear" w:color="auto" w:fill="auto"/>
            <w:tcMar>
              <w:top w:w="72" w:type="dxa"/>
              <w:left w:w="144" w:type="dxa"/>
              <w:bottom w:w="72" w:type="dxa"/>
              <w:right w:w="144" w:type="dxa"/>
            </w:tcMar>
          </w:tcPr>
          <w:p w:rsidR="008C370E" w:rsidRPr="00B82023" w:rsidRDefault="008C370E" w:rsidP="008C370E">
            <w:pPr>
              <w:spacing w:after="0" w:line="240" w:lineRule="auto"/>
              <w:jc w:val="center"/>
              <w:rPr>
                <w:b/>
                <w:sz w:val="20"/>
                <w:szCs w:val="20"/>
              </w:rPr>
            </w:pPr>
            <w:r w:rsidRPr="00B82023">
              <w:rPr>
                <w:b/>
                <w:sz w:val="20"/>
                <w:szCs w:val="20"/>
              </w:rPr>
              <w:t>Ethnic Minority</w:t>
            </w:r>
          </w:p>
        </w:tc>
        <w:tc>
          <w:tcPr>
            <w:tcW w:w="3000" w:type="dxa"/>
            <w:gridSpan w:val="3"/>
            <w:shd w:val="clear" w:color="auto" w:fill="auto"/>
            <w:tcMar>
              <w:top w:w="72" w:type="dxa"/>
              <w:left w:w="144" w:type="dxa"/>
              <w:bottom w:w="72" w:type="dxa"/>
              <w:right w:w="144" w:type="dxa"/>
            </w:tcMar>
            <w:hideMark/>
          </w:tcPr>
          <w:p w:rsidR="008C370E" w:rsidRPr="00B82023" w:rsidRDefault="008C370E" w:rsidP="008C370E">
            <w:pPr>
              <w:spacing w:after="0" w:line="240" w:lineRule="auto"/>
              <w:ind w:left="-142"/>
              <w:jc w:val="center"/>
              <w:rPr>
                <w:sz w:val="20"/>
                <w:szCs w:val="20"/>
              </w:rPr>
            </w:pPr>
            <w:r w:rsidRPr="00B82023">
              <w:rPr>
                <w:b/>
                <w:bCs/>
                <w:sz w:val="20"/>
                <w:szCs w:val="20"/>
              </w:rPr>
              <w:t>White British</w:t>
            </w:r>
          </w:p>
        </w:tc>
      </w:tr>
      <w:tr w:rsidR="008C370E" w:rsidRPr="00C621F8" w:rsidTr="008C370E">
        <w:trPr>
          <w:trHeight w:val="190"/>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sz w:val="20"/>
                <w:szCs w:val="20"/>
              </w:rPr>
            </w:pPr>
            <w:r w:rsidRPr="00B82023">
              <w:rPr>
                <w:b/>
                <w:sz w:val="20"/>
                <w:szCs w:val="20"/>
              </w:rPr>
              <w:t>Reading</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20</w:t>
            </w:r>
          </w:p>
        </w:tc>
        <w:tc>
          <w:tcPr>
            <w:tcW w:w="1124"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56</w:t>
            </w:r>
          </w:p>
        </w:tc>
        <w:tc>
          <w:tcPr>
            <w:tcW w:w="1004"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30</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16</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60</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24</w:t>
            </w:r>
          </w:p>
        </w:tc>
      </w:tr>
      <w:tr w:rsidR="008C370E" w:rsidRPr="00C621F8" w:rsidTr="008C370E">
        <w:trPr>
          <w:trHeight w:val="189"/>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sz w:val="20"/>
                <w:szCs w:val="20"/>
              </w:rPr>
            </w:pPr>
            <w:r w:rsidRPr="00B82023">
              <w:rPr>
                <w:b/>
                <w:sz w:val="20"/>
                <w:szCs w:val="20"/>
              </w:rPr>
              <w:t>Writing</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b/>
                <w:bCs/>
                <w:sz w:val="20"/>
                <w:szCs w:val="20"/>
              </w:rPr>
            </w:pPr>
            <w:r w:rsidRPr="00B82023">
              <w:rPr>
                <w:b/>
                <w:bCs/>
                <w:sz w:val="20"/>
                <w:szCs w:val="20"/>
              </w:rPr>
              <w:t>20</w:t>
            </w:r>
          </w:p>
        </w:tc>
        <w:tc>
          <w:tcPr>
            <w:tcW w:w="1124" w:type="dxa"/>
            <w:shd w:val="clear" w:color="auto" w:fill="FFC000"/>
          </w:tcPr>
          <w:p w:rsidR="008C370E" w:rsidRPr="00B82023" w:rsidRDefault="008C370E" w:rsidP="008C370E">
            <w:pPr>
              <w:spacing w:after="0" w:line="240" w:lineRule="auto"/>
              <w:ind w:left="-142"/>
              <w:jc w:val="center"/>
              <w:rPr>
                <w:b/>
                <w:bCs/>
                <w:sz w:val="20"/>
                <w:szCs w:val="20"/>
              </w:rPr>
            </w:pPr>
            <w:r w:rsidRPr="00B82023">
              <w:rPr>
                <w:b/>
                <w:bCs/>
                <w:sz w:val="20"/>
                <w:szCs w:val="20"/>
              </w:rPr>
              <w:t>30</w:t>
            </w:r>
          </w:p>
        </w:tc>
        <w:tc>
          <w:tcPr>
            <w:tcW w:w="1004" w:type="dxa"/>
            <w:shd w:val="clear" w:color="auto" w:fill="00B050"/>
          </w:tcPr>
          <w:p w:rsidR="008C370E" w:rsidRPr="00B82023" w:rsidRDefault="008C370E" w:rsidP="008C370E">
            <w:pPr>
              <w:spacing w:after="0" w:line="240" w:lineRule="auto"/>
              <w:ind w:left="-142"/>
              <w:jc w:val="center"/>
              <w:rPr>
                <w:b/>
                <w:bCs/>
                <w:sz w:val="20"/>
                <w:szCs w:val="20"/>
              </w:rPr>
            </w:pPr>
            <w:r w:rsidRPr="00B82023">
              <w:rPr>
                <w:b/>
                <w:bCs/>
                <w:sz w:val="20"/>
                <w:szCs w:val="20"/>
              </w:rPr>
              <w:t>50</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18</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60</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22</w:t>
            </w:r>
          </w:p>
        </w:tc>
      </w:tr>
      <w:tr w:rsidR="008C370E" w:rsidRPr="00C621F8" w:rsidTr="008C370E">
        <w:trPr>
          <w:trHeight w:val="189"/>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bCs/>
                <w:sz w:val="20"/>
                <w:szCs w:val="20"/>
              </w:rPr>
            </w:pPr>
            <w:r w:rsidRPr="00B82023">
              <w:rPr>
                <w:b/>
                <w:bCs/>
                <w:sz w:val="20"/>
                <w:szCs w:val="20"/>
              </w:rPr>
              <w:t>Expressive</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17</w:t>
            </w:r>
          </w:p>
        </w:tc>
        <w:tc>
          <w:tcPr>
            <w:tcW w:w="1124"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66</w:t>
            </w:r>
          </w:p>
        </w:tc>
        <w:tc>
          <w:tcPr>
            <w:tcW w:w="1004"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17</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18</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56</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26</w:t>
            </w:r>
          </w:p>
        </w:tc>
      </w:tr>
      <w:tr w:rsidR="008C370E" w:rsidRPr="00C621F8" w:rsidTr="008C370E">
        <w:trPr>
          <w:trHeight w:val="189"/>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bCs/>
                <w:sz w:val="20"/>
                <w:szCs w:val="20"/>
              </w:rPr>
            </w:pPr>
            <w:r w:rsidRPr="00B82023">
              <w:rPr>
                <w:b/>
                <w:bCs/>
                <w:sz w:val="20"/>
                <w:szCs w:val="20"/>
              </w:rPr>
              <w:t>Receptive</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33</w:t>
            </w:r>
          </w:p>
        </w:tc>
        <w:tc>
          <w:tcPr>
            <w:tcW w:w="1124"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33</w:t>
            </w:r>
          </w:p>
        </w:tc>
        <w:tc>
          <w:tcPr>
            <w:tcW w:w="1004"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33</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34</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41</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25</w:t>
            </w:r>
          </w:p>
        </w:tc>
      </w:tr>
      <w:tr w:rsidR="008C370E" w:rsidRPr="00C621F8" w:rsidTr="008C370E">
        <w:trPr>
          <w:trHeight w:val="189"/>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bCs/>
                <w:sz w:val="20"/>
                <w:szCs w:val="20"/>
              </w:rPr>
            </w:pPr>
            <w:r w:rsidRPr="00B82023">
              <w:rPr>
                <w:b/>
                <w:bCs/>
                <w:sz w:val="20"/>
                <w:szCs w:val="20"/>
              </w:rPr>
              <w:t>Speaking and Listening</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25</w:t>
            </w:r>
          </w:p>
        </w:tc>
        <w:tc>
          <w:tcPr>
            <w:tcW w:w="1124"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75</w:t>
            </w:r>
          </w:p>
        </w:tc>
        <w:tc>
          <w:tcPr>
            <w:tcW w:w="1004"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0</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29</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47</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24</w:t>
            </w:r>
          </w:p>
        </w:tc>
      </w:tr>
      <w:tr w:rsidR="008C370E" w:rsidRPr="00C621F8" w:rsidTr="008C370E">
        <w:trPr>
          <w:trHeight w:val="189"/>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bCs/>
                <w:sz w:val="20"/>
                <w:szCs w:val="20"/>
              </w:rPr>
            </w:pPr>
            <w:r w:rsidRPr="00B82023">
              <w:rPr>
                <w:b/>
                <w:bCs/>
                <w:sz w:val="20"/>
                <w:szCs w:val="20"/>
              </w:rPr>
              <w:t>Number</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38</w:t>
            </w:r>
          </w:p>
        </w:tc>
        <w:tc>
          <w:tcPr>
            <w:tcW w:w="1124"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62</w:t>
            </w:r>
          </w:p>
        </w:tc>
        <w:tc>
          <w:tcPr>
            <w:tcW w:w="1004"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0</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24</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60</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16</w:t>
            </w:r>
          </w:p>
        </w:tc>
      </w:tr>
      <w:tr w:rsidR="008C370E" w:rsidRPr="00C621F8" w:rsidTr="008C370E">
        <w:trPr>
          <w:trHeight w:val="189"/>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bCs/>
                <w:sz w:val="20"/>
                <w:szCs w:val="20"/>
              </w:rPr>
            </w:pPr>
            <w:r w:rsidRPr="00B82023">
              <w:rPr>
                <w:b/>
                <w:bCs/>
                <w:sz w:val="20"/>
                <w:szCs w:val="20"/>
              </w:rPr>
              <w:t>Measures</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12</w:t>
            </w:r>
          </w:p>
        </w:tc>
        <w:tc>
          <w:tcPr>
            <w:tcW w:w="1124"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50</w:t>
            </w:r>
          </w:p>
        </w:tc>
        <w:tc>
          <w:tcPr>
            <w:tcW w:w="1004"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38</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20</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60</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20</w:t>
            </w:r>
          </w:p>
        </w:tc>
      </w:tr>
      <w:tr w:rsidR="008C370E" w:rsidRPr="00C621F8" w:rsidTr="008C370E">
        <w:trPr>
          <w:trHeight w:val="189"/>
        </w:trPr>
        <w:tc>
          <w:tcPr>
            <w:tcW w:w="4339" w:type="dxa"/>
            <w:shd w:val="clear" w:color="auto" w:fill="auto"/>
            <w:tcMar>
              <w:top w:w="72" w:type="dxa"/>
              <w:left w:w="144" w:type="dxa"/>
              <w:bottom w:w="72" w:type="dxa"/>
              <w:right w:w="144" w:type="dxa"/>
            </w:tcMar>
          </w:tcPr>
          <w:p w:rsidR="008C370E" w:rsidRPr="00B82023" w:rsidRDefault="008C370E" w:rsidP="008C370E">
            <w:pPr>
              <w:spacing w:after="0" w:line="240" w:lineRule="auto"/>
              <w:ind w:left="119" w:hanging="119"/>
              <w:jc w:val="both"/>
              <w:rPr>
                <w:b/>
                <w:bCs/>
                <w:sz w:val="20"/>
                <w:szCs w:val="20"/>
              </w:rPr>
            </w:pPr>
            <w:r w:rsidRPr="00B82023">
              <w:rPr>
                <w:b/>
                <w:bCs/>
                <w:sz w:val="20"/>
                <w:szCs w:val="20"/>
              </w:rPr>
              <w:t>Science</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25</w:t>
            </w:r>
          </w:p>
        </w:tc>
        <w:tc>
          <w:tcPr>
            <w:tcW w:w="1124"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50</w:t>
            </w:r>
          </w:p>
        </w:tc>
        <w:tc>
          <w:tcPr>
            <w:tcW w:w="1004"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25</w:t>
            </w:r>
          </w:p>
        </w:tc>
        <w:tc>
          <w:tcPr>
            <w:tcW w:w="999" w:type="dxa"/>
            <w:shd w:val="clear" w:color="auto" w:fill="FF0000"/>
            <w:tcMar>
              <w:top w:w="72" w:type="dxa"/>
              <w:left w:w="144" w:type="dxa"/>
              <w:bottom w:w="72" w:type="dxa"/>
              <w:right w:w="144" w:type="dxa"/>
            </w:tcMar>
          </w:tcPr>
          <w:p w:rsidR="008C370E" w:rsidRPr="00B82023" w:rsidRDefault="008C370E" w:rsidP="008C370E">
            <w:pPr>
              <w:spacing w:after="0" w:line="240" w:lineRule="auto"/>
              <w:ind w:left="-142"/>
              <w:jc w:val="center"/>
              <w:rPr>
                <w:sz w:val="20"/>
                <w:szCs w:val="20"/>
              </w:rPr>
            </w:pPr>
            <w:r w:rsidRPr="00B82023">
              <w:rPr>
                <w:sz w:val="20"/>
                <w:szCs w:val="20"/>
              </w:rPr>
              <w:t>28</w:t>
            </w:r>
          </w:p>
        </w:tc>
        <w:tc>
          <w:tcPr>
            <w:tcW w:w="999" w:type="dxa"/>
            <w:shd w:val="clear" w:color="auto" w:fill="FFC000"/>
          </w:tcPr>
          <w:p w:rsidR="008C370E" w:rsidRPr="00B82023" w:rsidRDefault="008C370E" w:rsidP="008C370E">
            <w:pPr>
              <w:spacing w:after="0" w:line="240" w:lineRule="auto"/>
              <w:ind w:left="-142"/>
              <w:jc w:val="center"/>
              <w:rPr>
                <w:sz w:val="20"/>
                <w:szCs w:val="20"/>
              </w:rPr>
            </w:pPr>
            <w:r w:rsidRPr="00B82023">
              <w:rPr>
                <w:sz w:val="20"/>
                <w:szCs w:val="20"/>
              </w:rPr>
              <w:t>42</w:t>
            </w:r>
          </w:p>
        </w:tc>
        <w:tc>
          <w:tcPr>
            <w:tcW w:w="1000" w:type="dxa"/>
            <w:shd w:val="clear" w:color="auto" w:fill="00B050"/>
          </w:tcPr>
          <w:p w:rsidR="008C370E" w:rsidRPr="00B82023" w:rsidRDefault="008C370E" w:rsidP="008C370E">
            <w:pPr>
              <w:spacing w:after="0" w:line="240" w:lineRule="auto"/>
              <w:ind w:left="-142"/>
              <w:jc w:val="center"/>
              <w:rPr>
                <w:sz w:val="20"/>
                <w:szCs w:val="20"/>
              </w:rPr>
            </w:pPr>
            <w:r w:rsidRPr="00B82023">
              <w:rPr>
                <w:sz w:val="20"/>
                <w:szCs w:val="20"/>
              </w:rPr>
              <w:t>30</w:t>
            </w:r>
          </w:p>
        </w:tc>
      </w:tr>
      <w:tr w:rsidR="00B82023" w:rsidRPr="00C621F8" w:rsidTr="008C370E">
        <w:trPr>
          <w:trHeight w:val="189"/>
        </w:trPr>
        <w:tc>
          <w:tcPr>
            <w:tcW w:w="4339" w:type="dxa"/>
            <w:shd w:val="clear" w:color="auto" w:fill="auto"/>
            <w:tcMar>
              <w:top w:w="72" w:type="dxa"/>
              <w:left w:w="144" w:type="dxa"/>
              <w:bottom w:w="72" w:type="dxa"/>
              <w:right w:w="144" w:type="dxa"/>
            </w:tcMar>
          </w:tcPr>
          <w:p w:rsidR="00B82023" w:rsidRPr="00B82023" w:rsidRDefault="00B82023" w:rsidP="008C370E">
            <w:pPr>
              <w:spacing w:after="0" w:line="240" w:lineRule="auto"/>
              <w:ind w:left="119" w:hanging="119"/>
              <w:jc w:val="both"/>
              <w:rPr>
                <w:b/>
                <w:bCs/>
                <w:sz w:val="20"/>
                <w:szCs w:val="20"/>
              </w:rPr>
            </w:pPr>
            <w:r w:rsidRPr="00B82023">
              <w:rPr>
                <w:b/>
                <w:bCs/>
                <w:sz w:val="20"/>
                <w:szCs w:val="20"/>
              </w:rPr>
              <w:t>Average</w:t>
            </w:r>
          </w:p>
        </w:tc>
        <w:tc>
          <w:tcPr>
            <w:tcW w:w="999" w:type="dxa"/>
            <w:shd w:val="clear" w:color="auto" w:fill="FF0000"/>
            <w:tcMar>
              <w:top w:w="72" w:type="dxa"/>
              <w:left w:w="144" w:type="dxa"/>
              <w:bottom w:w="72" w:type="dxa"/>
              <w:right w:w="144" w:type="dxa"/>
            </w:tcMar>
          </w:tcPr>
          <w:p w:rsidR="00B82023" w:rsidRPr="00B82023" w:rsidRDefault="00CC6A6C" w:rsidP="008C370E">
            <w:pPr>
              <w:spacing w:after="0" w:line="240" w:lineRule="auto"/>
              <w:ind w:left="-142"/>
              <w:jc w:val="center"/>
              <w:rPr>
                <w:sz w:val="20"/>
                <w:szCs w:val="20"/>
              </w:rPr>
            </w:pPr>
            <w:r>
              <w:rPr>
                <w:sz w:val="20"/>
                <w:szCs w:val="20"/>
              </w:rPr>
              <w:t>23</w:t>
            </w:r>
          </w:p>
        </w:tc>
        <w:tc>
          <w:tcPr>
            <w:tcW w:w="1124" w:type="dxa"/>
            <w:shd w:val="clear" w:color="auto" w:fill="FFC000"/>
          </w:tcPr>
          <w:p w:rsidR="00B82023" w:rsidRPr="00B82023" w:rsidRDefault="00CC6A6C" w:rsidP="008C370E">
            <w:pPr>
              <w:spacing w:after="0" w:line="240" w:lineRule="auto"/>
              <w:ind w:left="-142"/>
              <w:jc w:val="center"/>
              <w:rPr>
                <w:sz w:val="20"/>
                <w:szCs w:val="20"/>
              </w:rPr>
            </w:pPr>
            <w:r>
              <w:rPr>
                <w:sz w:val="20"/>
                <w:szCs w:val="20"/>
              </w:rPr>
              <w:t>53</w:t>
            </w:r>
          </w:p>
        </w:tc>
        <w:tc>
          <w:tcPr>
            <w:tcW w:w="1004" w:type="dxa"/>
            <w:shd w:val="clear" w:color="auto" w:fill="00B050"/>
          </w:tcPr>
          <w:p w:rsidR="00B82023" w:rsidRPr="00B82023" w:rsidRDefault="00CC6A6C" w:rsidP="008C370E">
            <w:pPr>
              <w:spacing w:after="0" w:line="240" w:lineRule="auto"/>
              <w:ind w:left="-142"/>
              <w:jc w:val="center"/>
              <w:rPr>
                <w:sz w:val="20"/>
                <w:szCs w:val="20"/>
              </w:rPr>
            </w:pPr>
            <w:r>
              <w:rPr>
                <w:sz w:val="20"/>
                <w:szCs w:val="20"/>
              </w:rPr>
              <w:t>24</w:t>
            </w:r>
          </w:p>
        </w:tc>
        <w:tc>
          <w:tcPr>
            <w:tcW w:w="999" w:type="dxa"/>
            <w:shd w:val="clear" w:color="auto" w:fill="FF0000"/>
            <w:tcMar>
              <w:top w:w="72" w:type="dxa"/>
              <w:left w:w="144" w:type="dxa"/>
              <w:bottom w:w="72" w:type="dxa"/>
              <w:right w:w="144" w:type="dxa"/>
            </w:tcMar>
          </w:tcPr>
          <w:p w:rsidR="00B82023" w:rsidRPr="00B82023" w:rsidRDefault="00CC6A6C" w:rsidP="008C370E">
            <w:pPr>
              <w:spacing w:after="0" w:line="240" w:lineRule="auto"/>
              <w:ind w:left="-142"/>
              <w:jc w:val="center"/>
              <w:rPr>
                <w:sz w:val="20"/>
                <w:szCs w:val="20"/>
              </w:rPr>
            </w:pPr>
            <w:r>
              <w:rPr>
                <w:sz w:val="20"/>
                <w:szCs w:val="20"/>
              </w:rPr>
              <w:t>23</w:t>
            </w:r>
          </w:p>
        </w:tc>
        <w:tc>
          <w:tcPr>
            <w:tcW w:w="999" w:type="dxa"/>
            <w:shd w:val="clear" w:color="auto" w:fill="FFC000"/>
          </w:tcPr>
          <w:p w:rsidR="00B82023" w:rsidRPr="00B82023" w:rsidRDefault="00CC6A6C" w:rsidP="008C370E">
            <w:pPr>
              <w:spacing w:after="0" w:line="240" w:lineRule="auto"/>
              <w:ind w:left="-142"/>
              <w:jc w:val="center"/>
              <w:rPr>
                <w:sz w:val="20"/>
                <w:szCs w:val="20"/>
              </w:rPr>
            </w:pPr>
            <w:r>
              <w:rPr>
                <w:sz w:val="20"/>
                <w:szCs w:val="20"/>
              </w:rPr>
              <w:t>53</w:t>
            </w:r>
          </w:p>
        </w:tc>
        <w:tc>
          <w:tcPr>
            <w:tcW w:w="1000" w:type="dxa"/>
            <w:shd w:val="clear" w:color="auto" w:fill="00B050"/>
          </w:tcPr>
          <w:p w:rsidR="00B82023" w:rsidRPr="00B82023" w:rsidRDefault="00CC6A6C" w:rsidP="008C370E">
            <w:pPr>
              <w:spacing w:after="0" w:line="240" w:lineRule="auto"/>
              <w:ind w:left="-142"/>
              <w:jc w:val="center"/>
              <w:rPr>
                <w:sz w:val="20"/>
                <w:szCs w:val="20"/>
              </w:rPr>
            </w:pPr>
            <w:r>
              <w:rPr>
                <w:sz w:val="20"/>
                <w:szCs w:val="20"/>
              </w:rPr>
              <w:t>24</w:t>
            </w:r>
          </w:p>
        </w:tc>
      </w:tr>
    </w:tbl>
    <w:p w:rsidR="004D039E" w:rsidRPr="00C621F8" w:rsidRDefault="004D039E" w:rsidP="00C621F8">
      <w:pPr>
        <w:spacing w:after="0" w:line="240" w:lineRule="auto"/>
      </w:pPr>
    </w:p>
    <w:p w:rsidR="004713B4" w:rsidRPr="00774287" w:rsidRDefault="004713B4" w:rsidP="00C621F8">
      <w:pPr>
        <w:spacing w:after="0" w:line="240" w:lineRule="auto"/>
        <w:rPr>
          <w:b/>
          <w:u w:val="single"/>
        </w:rPr>
      </w:pPr>
      <w:r w:rsidRPr="00774287">
        <w:rPr>
          <w:b/>
          <w:u w:val="single"/>
        </w:rPr>
        <w:t xml:space="preserve">Analysis </w:t>
      </w:r>
    </w:p>
    <w:p w:rsidR="004713B4" w:rsidRDefault="00CC6A6C" w:rsidP="00C621F8">
      <w:pPr>
        <w:spacing w:after="0" w:line="240" w:lineRule="auto"/>
      </w:pPr>
      <w:r>
        <w:t>Overall, pupils from</w:t>
      </w:r>
      <w:r w:rsidR="008C370E">
        <w:t xml:space="preserve"> Ethnic Minority Groups perform </w:t>
      </w:r>
      <w:r>
        <w:t>equally as well as White British pupils. They perform particularly well in the areas of Writing and Measures but perform l</w:t>
      </w:r>
      <w:r w:rsidR="008C370E">
        <w:t>ess we</w:t>
      </w:r>
      <w:r>
        <w:t>ll in the areas of Speaking/</w:t>
      </w:r>
      <w:r w:rsidR="008C370E">
        <w:t>Listening and Number.</w:t>
      </w:r>
    </w:p>
    <w:p w:rsidR="008C370E" w:rsidRDefault="008C370E" w:rsidP="00C621F8">
      <w:pPr>
        <w:spacing w:after="0" w:line="240" w:lineRule="auto"/>
      </w:pPr>
    </w:p>
    <w:p w:rsidR="004713B4" w:rsidRPr="00774287" w:rsidRDefault="004713B4" w:rsidP="00C621F8">
      <w:pPr>
        <w:spacing w:after="0" w:line="240" w:lineRule="auto"/>
        <w:rPr>
          <w:b/>
          <w:u w:val="single"/>
        </w:rPr>
      </w:pPr>
      <w:r w:rsidRPr="00774287">
        <w:rPr>
          <w:b/>
          <w:u w:val="single"/>
        </w:rPr>
        <w:t>Action points</w:t>
      </w:r>
    </w:p>
    <w:p w:rsidR="000E7DCA" w:rsidRDefault="008C370E" w:rsidP="008C370E">
      <w:pPr>
        <w:pStyle w:val="ListParagraph"/>
        <w:numPr>
          <w:ilvl w:val="0"/>
          <w:numId w:val="9"/>
        </w:numPr>
        <w:spacing w:after="0" w:line="240" w:lineRule="auto"/>
      </w:pPr>
      <w:r>
        <w:t>Ensure that the language/AAC needs of pupils from ethnic minority groups are reviewed/re-assessed as necessary</w:t>
      </w:r>
    </w:p>
    <w:p w:rsidR="008C370E" w:rsidRDefault="008C370E" w:rsidP="008C370E">
      <w:pPr>
        <w:pStyle w:val="ListParagraph"/>
        <w:numPr>
          <w:ilvl w:val="0"/>
          <w:numId w:val="9"/>
        </w:numPr>
        <w:spacing w:after="0" w:line="240" w:lineRule="auto"/>
      </w:pPr>
      <w:r>
        <w:t>Ensure all pupils from Ethnic Minority groups have the resources that they need to support mathematical development</w:t>
      </w:r>
    </w:p>
    <w:p w:rsidR="008C370E" w:rsidRDefault="008C370E" w:rsidP="008C370E">
      <w:pPr>
        <w:pStyle w:val="ListParagraph"/>
        <w:numPr>
          <w:ilvl w:val="0"/>
          <w:numId w:val="9"/>
        </w:numPr>
        <w:spacing w:after="0" w:line="240" w:lineRule="auto"/>
      </w:pPr>
      <w:r>
        <w:t>Facilitate CPD opportunities for mathematics if this is appropriate for teachers</w:t>
      </w:r>
    </w:p>
    <w:p w:rsidR="000E7DCA" w:rsidRPr="00C621F8" w:rsidRDefault="000E7DCA" w:rsidP="00C621F8">
      <w:pPr>
        <w:spacing w:after="0" w:line="240" w:lineRule="auto"/>
        <w:ind w:left="-142"/>
      </w:pPr>
    </w:p>
    <w:p w:rsidR="00E44B3D" w:rsidRPr="00774287" w:rsidRDefault="00E44B3D" w:rsidP="00C621F8">
      <w:pPr>
        <w:spacing w:after="0" w:line="240" w:lineRule="auto"/>
        <w:rPr>
          <w:b/>
          <w:u w:val="single"/>
        </w:rPr>
      </w:pPr>
      <w:r w:rsidRPr="00774287">
        <w:rPr>
          <w:b/>
          <w:u w:val="single"/>
        </w:rPr>
        <w:t>Degree of Learning Difficulty</w:t>
      </w:r>
    </w:p>
    <w:p w:rsidR="00E44B3D" w:rsidRPr="00C621F8" w:rsidRDefault="00E44B3D" w:rsidP="00C621F8">
      <w:pPr>
        <w:spacing w:after="0" w:line="240" w:lineRule="auto"/>
        <w:rPr>
          <w:lang w:val="cy-GB"/>
        </w:rPr>
      </w:pPr>
    </w:p>
    <w:tbl>
      <w:tblPr>
        <w:tblpPr w:leftFromText="180" w:rightFromText="180" w:vertAnchor="text" w:horzAnchor="margin" w:tblpY="25"/>
        <w:tblW w:w="8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57"/>
        <w:gridCol w:w="861"/>
        <w:gridCol w:w="783"/>
        <w:gridCol w:w="799"/>
        <w:gridCol w:w="864"/>
        <w:gridCol w:w="857"/>
        <w:gridCol w:w="860"/>
      </w:tblGrid>
      <w:tr w:rsidR="00D43E98" w:rsidRPr="00C621F8" w:rsidTr="005900E5">
        <w:trPr>
          <w:trHeight w:val="154"/>
        </w:trPr>
        <w:tc>
          <w:tcPr>
            <w:tcW w:w="3157" w:type="dxa"/>
            <w:shd w:val="clear" w:color="auto" w:fill="auto"/>
            <w:tcMar>
              <w:top w:w="72" w:type="dxa"/>
              <w:left w:w="144" w:type="dxa"/>
              <w:bottom w:w="72" w:type="dxa"/>
              <w:right w:w="144" w:type="dxa"/>
            </w:tcMar>
            <w:hideMark/>
          </w:tcPr>
          <w:p w:rsidR="00D43E98" w:rsidRPr="00B82023" w:rsidRDefault="00D43E98" w:rsidP="00D43E98">
            <w:pPr>
              <w:spacing w:after="0" w:line="240" w:lineRule="auto"/>
              <w:ind w:left="-142"/>
              <w:jc w:val="center"/>
              <w:rPr>
                <w:sz w:val="20"/>
                <w:szCs w:val="20"/>
              </w:rPr>
            </w:pPr>
            <w:r w:rsidRPr="00B82023">
              <w:rPr>
                <w:b/>
                <w:bCs/>
                <w:sz w:val="20"/>
                <w:szCs w:val="20"/>
              </w:rPr>
              <w:t>Percentage of Pupils</w:t>
            </w:r>
          </w:p>
        </w:tc>
        <w:tc>
          <w:tcPr>
            <w:tcW w:w="2443" w:type="dxa"/>
            <w:gridSpan w:val="3"/>
            <w:shd w:val="clear" w:color="auto" w:fill="auto"/>
            <w:tcMar>
              <w:top w:w="72" w:type="dxa"/>
              <w:left w:w="144" w:type="dxa"/>
              <w:bottom w:w="72" w:type="dxa"/>
              <w:right w:w="144" w:type="dxa"/>
            </w:tcMar>
          </w:tcPr>
          <w:p w:rsidR="00D43E98" w:rsidRPr="00B82023" w:rsidRDefault="00D43E98" w:rsidP="00D43E98">
            <w:pPr>
              <w:spacing w:after="0" w:line="240" w:lineRule="auto"/>
              <w:jc w:val="center"/>
              <w:rPr>
                <w:b/>
                <w:sz w:val="20"/>
                <w:szCs w:val="20"/>
              </w:rPr>
            </w:pPr>
            <w:r w:rsidRPr="00B82023">
              <w:rPr>
                <w:b/>
                <w:sz w:val="20"/>
                <w:szCs w:val="20"/>
              </w:rPr>
              <w:t>MLD</w:t>
            </w:r>
          </w:p>
        </w:tc>
        <w:tc>
          <w:tcPr>
            <w:tcW w:w="2581" w:type="dxa"/>
            <w:gridSpan w:val="3"/>
            <w:shd w:val="clear" w:color="auto" w:fill="auto"/>
            <w:tcMar>
              <w:top w:w="72" w:type="dxa"/>
              <w:left w:w="144" w:type="dxa"/>
              <w:bottom w:w="72" w:type="dxa"/>
              <w:right w:w="144" w:type="dxa"/>
            </w:tcMar>
            <w:hideMark/>
          </w:tcPr>
          <w:p w:rsidR="00D43E98" w:rsidRPr="00B82023" w:rsidRDefault="00D43E98" w:rsidP="00D43E98">
            <w:pPr>
              <w:spacing w:after="0" w:line="240" w:lineRule="auto"/>
              <w:ind w:left="-142"/>
              <w:jc w:val="center"/>
              <w:rPr>
                <w:sz w:val="20"/>
                <w:szCs w:val="20"/>
              </w:rPr>
            </w:pPr>
            <w:r w:rsidRPr="00B82023">
              <w:rPr>
                <w:sz w:val="20"/>
                <w:szCs w:val="20"/>
              </w:rPr>
              <w:t>SLD</w:t>
            </w:r>
          </w:p>
        </w:tc>
      </w:tr>
      <w:tr w:rsidR="00D43E98" w:rsidRPr="00C621F8" w:rsidTr="005900E5">
        <w:trPr>
          <w:trHeight w:val="150"/>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sz w:val="20"/>
                <w:szCs w:val="20"/>
              </w:rPr>
            </w:pPr>
            <w:r w:rsidRPr="00B82023">
              <w:rPr>
                <w:b/>
                <w:sz w:val="20"/>
                <w:szCs w:val="20"/>
              </w:rPr>
              <w:t>Reading</w:t>
            </w:r>
          </w:p>
        </w:tc>
        <w:tc>
          <w:tcPr>
            <w:tcW w:w="861"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19</w:t>
            </w:r>
          </w:p>
        </w:tc>
        <w:tc>
          <w:tcPr>
            <w:tcW w:w="783"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52</w:t>
            </w:r>
          </w:p>
        </w:tc>
        <w:tc>
          <w:tcPr>
            <w:tcW w:w="79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29</w:t>
            </w:r>
          </w:p>
        </w:tc>
        <w:tc>
          <w:tcPr>
            <w:tcW w:w="864"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15</w:t>
            </w:r>
          </w:p>
        </w:tc>
        <w:tc>
          <w:tcPr>
            <w:tcW w:w="857"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62</w:t>
            </w:r>
          </w:p>
        </w:tc>
        <w:tc>
          <w:tcPr>
            <w:tcW w:w="85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23</w:t>
            </w:r>
          </w:p>
        </w:tc>
      </w:tr>
      <w:tr w:rsidR="00D43E98" w:rsidRPr="00C621F8" w:rsidTr="005900E5">
        <w:trPr>
          <w:trHeight w:val="149"/>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sz w:val="20"/>
                <w:szCs w:val="20"/>
              </w:rPr>
            </w:pPr>
            <w:r w:rsidRPr="00B82023">
              <w:rPr>
                <w:b/>
                <w:sz w:val="20"/>
                <w:szCs w:val="20"/>
              </w:rPr>
              <w:t>Writing</w:t>
            </w:r>
          </w:p>
        </w:tc>
        <w:tc>
          <w:tcPr>
            <w:tcW w:w="861" w:type="dxa"/>
            <w:shd w:val="clear" w:color="auto" w:fill="FF0000"/>
            <w:tcMar>
              <w:top w:w="72" w:type="dxa"/>
              <w:left w:w="144" w:type="dxa"/>
              <w:bottom w:w="72" w:type="dxa"/>
              <w:right w:w="144" w:type="dxa"/>
            </w:tcMar>
          </w:tcPr>
          <w:p w:rsidR="00D43E98" w:rsidRPr="00CC6A6C" w:rsidRDefault="00D43E98" w:rsidP="00D43E98">
            <w:pPr>
              <w:spacing w:after="0" w:line="240" w:lineRule="auto"/>
              <w:ind w:left="-142"/>
              <w:jc w:val="center"/>
              <w:rPr>
                <w:bCs/>
                <w:sz w:val="20"/>
                <w:szCs w:val="20"/>
              </w:rPr>
            </w:pPr>
            <w:r w:rsidRPr="00CC6A6C">
              <w:rPr>
                <w:bCs/>
                <w:sz w:val="20"/>
                <w:szCs w:val="20"/>
              </w:rPr>
              <w:t>9</w:t>
            </w:r>
          </w:p>
        </w:tc>
        <w:tc>
          <w:tcPr>
            <w:tcW w:w="783" w:type="dxa"/>
            <w:shd w:val="clear" w:color="auto" w:fill="FFC000"/>
          </w:tcPr>
          <w:p w:rsidR="00D43E98" w:rsidRPr="00CC6A6C" w:rsidRDefault="00D43E98" w:rsidP="00D43E98">
            <w:pPr>
              <w:spacing w:after="0" w:line="240" w:lineRule="auto"/>
              <w:ind w:left="-142"/>
              <w:jc w:val="center"/>
              <w:rPr>
                <w:bCs/>
                <w:sz w:val="20"/>
                <w:szCs w:val="20"/>
              </w:rPr>
            </w:pPr>
            <w:r w:rsidRPr="00CC6A6C">
              <w:rPr>
                <w:bCs/>
                <w:sz w:val="20"/>
                <w:szCs w:val="20"/>
              </w:rPr>
              <w:t>53</w:t>
            </w:r>
          </w:p>
        </w:tc>
        <w:tc>
          <w:tcPr>
            <w:tcW w:w="798" w:type="dxa"/>
            <w:shd w:val="clear" w:color="auto" w:fill="00B050"/>
          </w:tcPr>
          <w:p w:rsidR="00D43E98" w:rsidRPr="00CC6A6C" w:rsidRDefault="00D43E98" w:rsidP="00D43E98">
            <w:pPr>
              <w:spacing w:after="0" w:line="240" w:lineRule="auto"/>
              <w:ind w:left="-142"/>
              <w:jc w:val="center"/>
              <w:rPr>
                <w:bCs/>
                <w:sz w:val="20"/>
                <w:szCs w:val="20"/>
              </w:rPr>
            </w:pPr>
            <w:r w:rsidRPr="00CC6A6C">
              <w:rPr>
                <w:bCs/>
                <w:sz w:val="20"/>
                <w:szCs w:val="20"/>
              </w:rPr>
              <w:t>38</w:t>
            </w:r>
          </w:p>
        </w:tc>
        <w:tc>
          <w:tcPr>
            <w:tcW w:w="864" w:type="dxa"/>
            <w:shd w:val="clear" w:color="auto" w:fill="FF0000"/>
            <w:tcMar>
              <w:top w:w="72" w:type="dxa"/>
              <w:left w:w="144" w:type="dxa"/>
              <w:bottom w:w="72" w:type="dxa"/>
              <w:right w:w="144" w:type="dxa"/>
            </w:tcMar>
          </w:tcPr>
          <w:p w:rsidR="00D43E98" w:rsidRPr="00CC6A6C" w:rsidRDefault="00D43E98" w:rsidP="00D43E98">
            <w:pPr>
              <w:spacing w:after="0" w:line="240" w:lineRule="auto"/>
              <w:ind w:left="-142"/>
              <w:jc w:val="center"/>
              <w:rPr>
                <w:sz w:val="20"/>
                <w:szCs w:val="20"/>
              </w:rPr>
            </w:pPr>
            <w:r w:rsidRPr="00CC6A6C">
              <w:rPr>
                <w:sz w:val="20"/>
                <w:szCs w:val="20"/>
              </w:rPr>
              <w:t>25</w:t>
            </w:r>
          </w:p>
        </w:tc>
        <w:tc>
          <w:tcPr>
            <w:tcW w:w="857" w:type="dxa"/>
            <w:shd w:val="clear" w:color="auto" w:fill="FFC000"/>
          </w:tcPr>
          <w:p w:rsidR="00D43E98" w:rsidRPr="00CC6A6C" w:rsidRDefault="00D43E98" w:rsidP="00D43E98">
            <w:pPr>
              <w:spacing w:after="0" w:line="240" w:lineRule="auto"/>
              <w:ind w:left="-142"/>
              <w:jc w:val="center"/>
              <w:rPr>
                <w:sz w:val="20"/>
                <w:szCs w:val="20"/>
              </w:rPr>
            </w:pPr>
            <w:r w:rsidRPr="00CC6A6C">
              <w:rPr>
                <w:sz w:val="20"/>
                <w:szCs w:val="20"/>
              </w:rPr>
              <w:t>55</w:t>
            </w:r>
          </w:p>
        </w:tc>
        <w:tc>
          <w:tcPr>
            <w:tcW w:w="858" w:type="dxa"/>
            <w:shd w:val="clear" w:color="auto" w:fill="00B050"/>
          </w:tcPr>
          <w:p w:rsidR="00D43E98" w:rsidRPr="00CC6A6C" w:rsidRDefault="00D43E98" w:rsidP="00D43E98">
            <w:pPr>
              <w:spacing w:after="0" w:line="240" w:lineRule="auto"/>
              <w:ind w:left="-142"/>
              <w:jc w:val="center"/>
              <w:rPr>
                <w:sz w:val="20"/>
                <w:szCs w:val="20"/>
              </w:rPr>
            </w:pPr>
            <w:r w:rsidRPr="00CC6A6C">
              <w:rPr>
                <w:sz w:val="20"/>
                <w:szCs w:val="20"/>
              </w:rPr>
              <w:t>20</w:t>
            </w:r>
          </w:p>
        </w:tc>
      </w:tr>
      <w:tr w:rsidR="00D43E98" w:rsidRPr="00C621F8" w:rsidTr="005900E5">
        <w:trPr>
          <w:trHeight w:val="149"/>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Expressive</w:t>
            </w:r>
          </w:p>
        </w:tc>
        <w:tc>
          <w:tcPr>
            <w:tcW w:w="861"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22</w:t>
            </w:r>
          </w:p>
        </w:tc>
        <w:tc>
          <w:tcPr>
            <w:tcW w:w="783"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22</w:t>
            </w:r>
          </w:p>
        </w:tc>
        <w:tc>
          <w:tcPr>
            <w:tcW w:w="79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56</w:t>
            </w:r>
          </w:p>
        </w:tc>
        <w:tc>
          <w:tcPr>
            <w:tcW w:w="864"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16</w:t>
            </w:r>
          </w:p>
        </w:tc>
        <w:tc>
          <w:tcPr>
            <w:tcW w:w="857"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68</w:t>
            </w:r>
          </w:p>
        </w:tc>
        <w:tc>
          <w:tcPr>
            <w:tcW w:w="85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16</w:t>
            </w:r>
          </w:p>
        </w:tc>
      </w:tr>
      <w:tr w:rsidR="00D43E98" w:rsidRPr="00C621F8" w:rsidTr="005900E5">
        <w:trPr>
          <w:trHeight w:val="149"/>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Receptive</w:t>
            </w:r>
          </w:p>
        </w:tc>
        <w:tc>
          <w:tcPr>
            <w:tcW w:w="861"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44</w:t>
            </w:r>
          </w:p>
        </w:tc>
        <w:tc>
          <w:tcPr>
            <w:tcW w:w="783"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44</w:t>
            </w:r>
          </w:p>
        </w:tc>
        <w:tc>
          <w:tcPr>
            <w:tcW w:w="79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12</w:t>
            </w:r>
          </w:p>
        </w:tc>
        <w:tc>
          <w:tcPr>
            <w:tcW w:w="864"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28</w:t>
            </w:r>
          </w:p>
        </w:tc>
        <w:tc>
          <w:tcPr>
            <w:tcW w:w="857"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36</w:t>
            </w:r>
          </w:p>
        </w:tc>
        <w:tc>
          <w:tcPr>
            <w:tcW w:w="85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36</w:t>
            </w:r>
          </w:p>
        </w:tc>
      </w:tr>
      <w:tr w:rsidR="00D43E98" w:rsidRPr="00C621F8" w:rsidTr="005900E5">
        <w:trPr>
          <w:trHeight w:val="149"/>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Speaking and Listening</w:t>
            </w:r>
          </w:p>
        </w:tc>
        <w:tc>
          <w:tcPr>
            <w:tcW w:w="861"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27</w:t>
            </w:r>
          </w:p>
        </w:tc>
        <w:tc>
          <w:tcPr>
            <w:tcW w:w="783"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46</w:t>
            </w:r>
          </w:p>
        </w:tc>
        <w:tc>
          <w:tcPr>
            <w:tcW w:w="79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27</w:t>
            </w:r>
          </w:p>
        </w:tc>
        <w:tc>
          <w:tcPr>
            <w:tcW w:w="864"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33</w:t>
            </w:r>
          </w:p>
        </w:tc>
        <w:tc>
          <w:tcPr>
            <w:tcW w:w="857"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56</w:t>
            </w:r>
          </w:p>
        </w:tc>
        <w:tc>
          <w:tcPr>
            <w:tcW w:w="85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11</w:t>
            </w:r>
          </w:p>
        </w:tc>
      </w:tr>
      <w:tr w:rsidR="00D43E98" w:rsidRPr="00C621F8" w:rsidTr="005900E5">
        <w:trPr>
          <w:trHeight w:val="149"/>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Number</w:t>
            </w:r>
          </w:p>
        </w:tc>
        <w:tc>
          <w:tcPr>
            <w:tcW w:w="861"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18</w:t>
            </w:r>
          </w:p>
        </w:tc>
        <w:tc>
          <w:tcPr>
            <w:tcW w:w="783"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59</w:t>
            </w:r>
          </w:p>
        </w:tc>
        <w:tc>
          <w:tcPr>
            <w:tcW w:w="79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23</w:t>
            </w:r>
          </w:p>
        </w:tc>
        <w:tc>
          <w:tcPr>
            <w:tcW w:w="864"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28</w:t>
            </w:r>
          </w:p>
        </w:tc>
        <w:tc>
          <w:tcPr>
            <w:tcW w:w="857"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62</w:t>
            </w:r>
          </w:p>
        </w:tc>
        <w:tc>
          <w:tcPr>
            <w:tcW w:w="85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10</w:t>
            </w:r>
          </w:p>
        </w:tc>
      </w:tr>
      <w:tr w:rsidR="00D43E98" w:rsidRPr="00C621F8" w:rsidTr="005900E5">
        <w:trPr>
          <w:trHeight w:val="149"/>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Measures</w:t>
            </w:r>
          </w:p>
        </w:tc>
        <w:tc>
          <w:tcPr>
            <w:tcW w:w="861"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6</w:t>
            </w:r>
          </w:p>
        </w:tc>
        <w:tc>
          <w:tcPr>
            <w:tcW w:w="783"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61</w:t>
            </w:r>
          </w:p>
        </w:tc>
        <w:tc>
          <w:tcPr>
            <w:tcW w:w="79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33</w:t>
            </w:r>
          </w:p>
        </w:tc>
        <w:tc>
          <w:tcPr>
            <w:tcW w:w="864"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28</w:t>
            </w:r>
          </w:p>
        </w:tc>
        <w:tc>
          <w:tcPr>
            <w:tcW w:w="857"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55</w:t>
            </w:r>
          </w:p>
        </w:tc>
        <w:tc>
          <w:tcPr>
            <w:tcW w:w="85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17</w:t>
            </w:r>
          </w:p>
        </w:tc>
      </w:tr>
      <w:tr w:rsidR="00D43E98" w:rsidRPr="00C621F8" w:rsidTr="005900E5">
        <w:trPr>
          <w:trHeight w:val="149"/>
        </w:trPr>
        <w:tc>
          <w:tcPr>
            <w:tcW w:w="315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Science</w:t>
            </w:r>
          </w:p>
        </w:tc>
        <w:tc>
          <w:tcPr>
            <w:tcW w:w="861"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12</w:t>
            </w:r>
          </w:p>
        </w:tc>
        <w:tc>
          <w:tcPr>
            <w:tcW w:w="783"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47</w:t>
            </w:r>
          </w:p>
        </w:tc>
        <w:tc>
          <w:tcPr>
            <w:tcW w:w="79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41</w:t>
            </w:r>
          </w:p>
        </w:tc>
        <w:tc>
          <w:tcPr>
            <w:tcW w:w="864" w:type="dxa"/>
            <w:shd w:val="clear" w:color="auto" w:fill="FF0000"/>
            <w:tcMar>
              <w:top w:w="72" w:type="dxa"/>
              <w:left w:w="144" w:type="dxa"/>
              <w:bottom w:w="72" w:type="dxa"/>
              <w:right w:w="144" w:type="dxa"/>
            </w:tcMar>
          </w:tcPr>
          <w:p w:rsidR="00D43E98" w:rsidRPr="00B82023" w:rsidRDefault="00D43E98" w:rsidP="00D43E98">
            <w:pPr>
              <w:spacing w:after="0" w:line="240" w:lineRule="auto"/>
              <w:ind w:left="-142"/>
              <w:jc w:val="center"/>
              <w:rPr>
                <w:sz w:val="20"/>
                <w:szCs w:val="20"/>
              </w:rPr>
            </w:pPr>
            <w:r w:rsidRPr="00B82023">
              <w:rPr>
                <w:sz w:val="20"/>
                <w:szCs w:val="20"/>
              </w:rPr>
              <w:t>35</w:t>
            </w:r>
          </w:p>
        </w:tc>
        <w:tc>
          <w:tcPr>
            <w:tcW w:w="857" w:type="dxa"/>
            <w:shd w:val="clear" w:color="auto" w:fill="FFC000"/>
          </w:tcPr>
          <w:p w:rsidR="00D43E98" w:rsidRPr="00B82023" w:rsidRDefault="00D43E98" w:rsidP="00D43E98">
            <w:pPr>
              <w:spacing w:after="0" w:line="240" w:lineRule="auto"/>
              <w:ind w:left="-142"/>
              <w:jc w:val="center"/>
              <w:rPr>
                <w:sz w:val="20"/>
                <w:szCs w:val="20"/>
              </w:rPr>
            </w:pPr>
            <w:r w:rsidRPr="00B82023">
              <w:rPr>
                <w:sz w:val="20"/>
                <w:szCs w:val="20"/>
              </w:rPr>
              <w:t>41</w:t>
            </w:r>
          </w:p>
        </w:tc>
        <w:tc>
          <w:tcPr>
            <w:tcW w:w="858" w:type="dxa"/>
            <w:shd w:val="clear" w:color="auto" w:fill="00B050"/>
          </w:tcPr>
          <w:p w:rsidR="00D43E98" w:rsidRPr="00B82023" w:rsidRDefault="00D43E98" w:rsidP="00D43E98">
            <w:pPr>
              <w:spacing w:after="0" w:line="240" w:lineRule="auto"/>
              <w:ind w:left="-142"/>
              <w:jc w:val="center"/>
              <w:rPr>
                <w:sz w:val="20"/>
                <w:szCs w:val="20"/>
              </w:rPr>
            </w:pPr>
            <w:r w:rsidRPr="00B82023">
              <w:rPr>
                <w:sz w:val="20"/>
                <w:szCs w:val="20"/>
              </w:rPr>
              <w:t>24</w:t>
            </w:r>
          </w:p>
        </w:tc>
      </w:tr>
      <w:tr w:rsidR="00B82023" w:rsidRPr="00C621F8" w:rsidTr="005900E5">
        <w:trPr>
          <w:trHeight w:val="149"/>
        </w:trPr>
        <w:tc>
          <w:tcPr>
            <w:tcW w:w="3157" w:type="dxa"/>
            <w:shd w:val="clear" w:color="auto" w:fill="auto"/>
            <w:tcMar>
              <w:top w:w="72" w:type="dxa"/>
              <w:left w:w="144" w:type="dxa"/>
              <w:bottom w:w="72" w:type="dxa"/>
              <w:right w:w="144" w:type="dxa"/>
            </w:tcMar>
          </w:tcPr>
          <w:p w:rsidR="00B82023" w:rsidRPr="00B82023" w:rsidRDefault="00B82023" w:rsidP="00D43E98">
            <w:pPr>
              <w:spacing w:after="0" w:line="240" w:lineRule="auto"/>
              <w:ind w:left="119" w:hanging="119"/>
              <w:jc w:val="both"/>
              <w:rPr>
                <w:b/>
                <w:bCs/>
                <w:sz w:val="20"/>
                <w:szCs w:val="20"/>
              </w:rPr>
            </w:pPr>
            <w:r w:rsidRPr="00B82023">
              <w:rPr>
                <w:b/>
                <w:bCs/>
                <w:sz w:val="20"/>
                <w:szCs w:val="20"/>
              </w:rPr>
              <w:t>Average</w:t>
            </w:r>
          </w:p>
        </w:tc>
        <w:tc>
          <w:tcPr>
            <w:tcW w:w="861" w:type="dxa"/>
            <w:shd w:val="clear" w:color="auto" w:fill="FF0000"/>
            <w:tcMar>
              <w:top w:w="72" w:type="dxa"/>
              <w:left w:w="144" w:type="dxa"/>
              <w:bottom w:w="72" w:type="dxa"/>
              <w:right w:w="144" w:type="dxa"/>
            </w:tcMar>
          </w:tcPr>
          <w:p w:rsidR="00B82023" w:rsidRPr="00B82023" w:rsidRDefault="00CC6A6C" w:rsidP="00D43E98">
            <w:pPr>
              <w:spacing w:after="0" w:line="240" w:lineRule="auto"/>
              <w:ind w:left="-142"/>
              <w:jc w:val="center"/>
              <w:rPr>
                <w:sz w:val="20"/>
                <w:szCs w:val="20"/>
              </w:rPr>
            </w:pPr>
            <w:r>
              <w:rPr>
                <w:sz w:val="20"/>
                <w:szCs w:val="20"/>
              </w:rPr>
              <w:t>20</w:t>
            </w:r>
          </w:p>
        </w:tc>
        <w:tc>
          <w:tcPr>
            <w:tcW w:w="783" w:type="dxa"/>
            <w:shd w:val="clear" w:color="auto" w:fill="FFC000"/>
          </w:tcPr>
          <w:p w:rsidR="00B82023" w:rsidRPr="00B82023" w:rsidRDefault="00CC6A6C" w:rsidP="00D43E98">
            <w:pPr>
              <w:spacing w:after="0" w:line="240" w:lineRule="auto"/>
              <w:ind w:left="-142"/>
              <w:jc w:val="center"/>
              <w:rPr>
                <w:sz w:val="20"/>
                <w:szCs w:val="20"/>
              </w:rPr>
            </w:pPr>
            <w:r>
              <w:rPr>
                <w:sz w:val="20"/>
                <w:szCs w:val="20"/>
              </w:rPr>
              <w:t>48</w:t>
            </w:r>
          </w:p>
        </w:tc>
        <w:tc>
          <w:tcPr>
            <w:tcW w:w="798" w:type="dxa"/>
            <w:shd w:val="clear" w:color="auto" w:fill="00B050"/>
          </w:tcPr>
          <w:p w:rsidR="00B82023" w:rsidRPr="00B82023" w:rsidRDefault="006C6367" w:rsidP="00D43E98">
            <w:pPr>
              <w:spacing w:after="0" w:line="240" w:lineRule="auto"/>
              <w:ind w:left="-142"/>
              <w:jc w:val="center"/>
              <w:rPr>
                <w:sz w:val="20"/>
                <w:szCs w:val="20"/>
              </w:rPr>
            </w:pPr>
            <w:r>
              <w:rPr>
                <w:sz w:val="20"/>
                <w:szCs w:val="20"/>
              </w:rPr>
              <w:t>32</w:t>
            </w:r>
          </w:p>
        </w:tc>
        <w:tc>
          <w:tcPr>
            <w:tcW w:w="864" w:type="dxa"/>
            <w:shd w:val="clear" w:color="auto" w:fill="FF0000"/>
            <w:tcMar>
              <w:top w:w="72" w:type="dxa"/>
              <w:left w:w="144" w:type="dxa"/>
              <w:bottom w:w="72" w:type="dxa"/>
              <w:right w:w="144" w:type="dxa"/>
            </w:tcMar>
          </w:tcPr>
          <w:p w:rsidR="00B82023" w:rsidRPr="00B82023" w:rsidRDefault="006C6367" w:rsidP="00D43E98">
            <w:pPr>
              <w:spacing w:after="0" w:line="240" w:lineRule="auto"/>
              <w:ind w:left="-142"/>
              <w:jc w:val="center"/>
              <w:rPr>
                <w:sz w:val="20"/>
                <w:szCs w:val="20"/>
              </w:rPr>
            </w:pPr>
            <w:r>
              <w:rPr>
                <w:sz w:val="20"/>
                <w:szCs w:val="20"/>
              </w:rPr>
              <w:t>26</w:t>
            </w:r>
          </w:p>
        </w:tc>
        <w:tc>
          <w:tcPr>
            <w:tcW w:w="857" w:type="dxa"/>
            <w:shd w:val="clear" w:color="auto" w:fill="FFC000"/>
          </w:tcPr>
          <w:p w:rsidR="00B82023" w:rsidRPr="00B82023" w:rsidRDefault="005900E5" w:rsidP="00D43E98">
            <w:pPr>
              <w:spacing w:after="0" w:line="240" w:lineRule="auto"/>
              <w:ind w:left="-142"/>
              <w:jc w:val="center"/>
              <w:rPr>
                <w:sz w:val="20"/>
                <w:szCs w:val="20"/>
              </w:rPr>
            </w:pPr>
            <w:r>
              <w:rPr>
                <w:sz w:val="20"/>
                <w:szCs w:val="20"/>
              </w:rPr>
              <w:t>54</w:t>
            </w:r>
          </w:p>
        </w:tc>
        <w:tc>
          <w:tcPr>
            <w:tcW w:w="858" w:type="dxa"/>
            <w:shd w:val="clear" w:color="auto" w:fill="00B050"/>
          </w:tcPr>
          <w:p w:rsidR="00B82023" w:rsidRPr="00B82023" w:rsidRDefault="005900E5" w:rsidP="00D43E98">
            <w:pPr>
              <w:spacing w:after="0" w:line="240" w:lineRule="auto"/>
              <w:ind w:left="-142"/>
              <w:jc w:val="center"/>
              <w:rPr>
                <w:sz w:val="20"/>
                <w:szCs w:val="20"/>
              </w:rPr>
            </w:pPr>
            <w:r>
              <w:rPr>
                <w:sz w:val="20"/>
                <w:szCs w:val="20"/>
              </w:rPr>
              <w:t>20</w:t>
            </w:r>
          </w:p>
        </w:tc>
      </w:tr>
    </w:tbl>
    <w:p w:rsidR="00E5390F" w:rsidRPr="00C621F8" w:rsidRDefault="00E5390F" w:rsidP="00C621F8">
      <w:pPr>
        <w:spacing w:after="0" w:line="240" w:lineRule="auto"/>
        <w:ind w:left="-142"/>
      </w:pPr>
    </w:p>
    <w:p w:rsidR="00E5390F" w:rsidRPr="00C621F8" w:rsidRDefault="00E5390F" w:rsidP="00C621F8">
      <w:pPr>
        <w:spacing w:after="0" w:line="240" w:lineRule="auto"/>
        <w:ind w:left="-142"/>
      </w:pPr>
    </w:p>
    <w:p w:rsidR="00E5390F" w:rsidRPr="00C621F8" w:rsidRDefault="00E5390F" w:rsidP="00C621F8">
      <w:pPr>
        <w:spacing w:after="0" w:line="240" w:lineRule="auto"/>
        <w:ind w:left="-142"/>
      </w:pPr>
    </w:p>
    <w:p w:rsidR="007D3313" w:rsidRDefault="007D3313" w:rsidP="00C621F8">
      <w:pPr>
        <w:spacing w:after="0" w:line="240" w:lineRule="auto"/>
        <w:rPr>
          <w:b/>
        </w:rPr>
      </w:pPr>
    </w:p>
    <w:p w:rsidR="007D3313" w:rsidRDefault="007D3313"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743B57" w:rsidRDefault="00743B57" w:rsidP="00C621F8">
      <w:pPr>
        <w:spacing w:after="0" w:line="240" w:lineRule="auto"/>
        <w:rPr>
          <w:b/>
        </w:rPr>
      </w:pPr>
    </w:p>
    <w:p w:rsidR="008C370E" w:rsidRPr="008C370E" w:rsidRDefault="004713B4" w:rsidP="00C621F8">
      <w:pPr>
        <w:spacing w:after="0" w:line="240" w:lineRule="auto"/>
        <w:rPr>
          <w:b/>
        </w:rPr>
      </w:pPr>
      <w:r w:rsidRPr="00774287">
        <w:rPr>
          <w:b/>
          <w:u w:val="single"/>
        </w:rPr>
        <w:t xml:space="preserve">Analysis </w:t>
      </w:r>
    </w:p>
    <w:p w:rsidR="008C370E" w:rsidRDefault="005900E5" w:rsidP="00C621F8">
      <w:pPr>
        <w:spacing w:after="0" w:line="240" w:lineRule="auto"/>
      </w:pPr>
      <w:r>
        <w:t>Pupils with moderate earning difficulties performed better than those with severe learning difficulties. Pupils with moderate learning difficulties performed particularly well in Science and in Expressive Language skills. Pupils with severe learning difficulties out performed pupils with moderate learning difficulties in the area of Receptive Language skills.</w:t>
      </w:r>
    </w:p>
    <w:p w:rsidR="008C370E" w:rsidRDefault="008C370E" w:rsidP="00C621F8">
      <w:pPr>
        <w:spacing w:after="0" w:line="240" w:lineRule="auto"/>
      </w:pPr>
    </w:p>
    <w:p w:rsidR="004713B4" w:rsidRPr="00774287" w:rsidRDefault="004713B4" w:rsidP="00C621F8">
      <w:pPr>
        <w:spacing w:after="0" w:line="240" w:lineRule="auto"/>
        <w:rPr>
          <w:b/>
          <w:u w:val="single"/>
        </w:rPr>
      </w:pPr>
      <w:r w:rsidRPr="00774287">
        <w:rPr>
          <w:b/>
          <w:u w:val="single"/>
        </w:rPr>
        <w:t>Action points</w:t>
      </w:r>
    </w:p>
    <w:p w:rsidR="005B2A8C" w:rsidRDefault="005B2A8C" w:rsidP="005B2A8C">
      <w:pPr>
        <w:pStyle w:val="ListParagraph"/>
        <w:numPr>
          <w:ilvl w:val="0"/>
          <w:numId w:val="9"/>
        </w:numPr>
        <w:spacing w:after="0" w:line="240" w:lineRule="auto"/>
      </w:pPr>
      <w:r>
        <w:t>Facilitate CPD opportunities for teaching pupils with severe learning difficulties</w:t>
      </w:r>
      <w:r w:rsidR="00B521E4">
        <w:t xml:space="preserve"> if this is appropriate</w:t>
      </w:r>
    </w:p>
    <w:p w:rsidR="00E5390F" w:rsidRPr="00C621F8" w:rsidRDefault="00E5390F" w:rsidP="00C621F8">
      <w:pPr>
        <w:spacing w:after="0" w:line="240" w:lineRule="auto"/>
        <w:ind w:left="-142"/>
      </w:pPr>
    </w:p>
    <w:p w:rsidR="007310EA" w:rsidRPr="00774287" w:rsidRDefault="00FD14F3" w:rsidP="00C621F8">
      <w:pPr>
        <w:spacing w:after="0" w:line="240" w:lineRule="auto"/>
        <w:rPr>
          <w:b/>
          <w:u w:val="single"/>
        </w:rPr>
      </w:pPr>
      <w:r w:rsidRPr="00774287">
        <w:rPr>
          <w:b/>
          <w:u w:val="single"/>
        </w:rPr>
        <w:t>Red Pupil</w:t>
      </w:r>
      <w:r w:rsidR="000E7DCA" w:rsidRPr="00774287">
        <w:rPr>
          <w:b/>
          <w:u w:val="single"/>
        </w:rPr>
        <w:t>s in 2015-2016</w:t>
      </w:r>
    </w:p>
    <w:p w:rsidR="00B36A37" w:rsidRPr="00C621F8" w:rsidRDefault="00B36A37" w:rsidP="00C621F8">
      <w:pPr>
        <w:spacing w:after="0" w:line="240" w:lineRule="auto"/>
      </w:pPr>
    </w:p>
    <w:tbl>
      <w:tblPr>
        <w:tblpPr w:leftFromText="180" w:rightFromText="180" w:vertAnchor="text" w:horzAnchor="margin" w:tblpY="-22"/>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27"/>
        <w:gridCol w:w="2189"/>
        <w:gridCol w:w="1417"/>
        <w:gridCol w:w="1276"/>
        <w:gridCol w:w="1230"/>
      </w:tblGrid>
      <w:tr w:rsidR="00D43E98" w:rsidRPr="00C621F8" w:rsidTr="00D43E98">
        <w:trPr>
          <w:trHeight w:val="303"/>
        </w:trPr>
        <w:tc>
          <w:tcPr>
            <w:tcW w:w="4327" w:type="dxa"/>
            <w:shd w:val="clear" w:color="auto" w:fill="auto"/>
            <w:tcMar>
              <w:top w:w="72" w:type="dxa"/>
              <w:left w:w="144" w:type="dxa"/>
              <w:bottom w:w="72" w:type="dxa"/>
              <w:right w:w="144" w:type="dxa"/>
            </w:tcMar>
            <w:hideMark/>
          </w:tcPr>
          <w:p w:rsidR="00D43E98" w:rsidRPr="00B82023" w:rsidRDefault="00D43E98" w:rsidP="00D43E98">
            <w:pPr>
              <w:spacing w:after="0" w:line="240" w:lineRule="auto"/>
              <w:ind w:left="-142"/>
              <w:jc w:val="center"/>
              <w:rPr>
                <w:sz w:val="20"/>
                <w:szCs w:val="20"/>
              </w:rPr>
            </w:pPr>
            <w:r w:rsidRPr="00B82023">
              <w:rPr>
                <w:b/>
                <w:bCs/>
                <w:sz w:val="20"/>
                <w:szCs w:val="20"/>
              </w:rPr>
              <w:t>Percentage of Pupils</w:t>
            </w:r>
          </w:p>
        </w:tc>
        <w:tc>
          <w:tcPr>
            <w:tcW w:w="2189" w:type="dxa"/>
            <w:shd w:val="clear" w:color="auto" w:fill="auto"/>
            <w:tcMar>
              <w:top w:w="72" w:type="dxa"/>
              <w:left w:w="144" w:type="dxa"/>
              <w:bottom w:w="72" w:type="dxa"/>
              <w:right w:w="144" w:type="dxa"/>
            </w:tcMar>
          </w:tcPr>
          <w:p w:rsidR="00D43E98" w:rsidRPr="00B82023" w:rsidRDefault="00D43E98" w:rsidP="00D43E98">
            <w:pPr>
              <w:spacing w:after="0" w:line="240" w:lineRule="auto"/>
              <w:jc w:val="center"/>
              <w:rPr>
                <w:b/>
                <w:sz w:val="20"/>
                <w:szCs w:val="20"/>
              </w:rPr>
            </w:pPr>
            <w:r w:rsidRPr="00B82023">
              <w:rPr>
                <w:b/>
                <w:sz w:val="20"/>
                <w:szCs w:val="20"/>
              </w:rPr>
              <w:t>Red pupils in 2016</w:t>
            </w:r>
          </w:p>
        </w:tc>
        <w:tc>
          <w:tcPr>
            <w:tcW w:w="3923" w:type="dxa"/>
            <w:gridSpan w:val="3"/>
            <w:shd w:val="clear" w:color="auto" w:fill="auto"/>
            <w:tcMar>
              <w:top w:w="72" w:type="dxa"/>
              <w:left w:w="144" w:type="dxa"/>
              <w:bottom w:w="72" w:type="dxa"/>
              <w:right w:w="144" w:type="dxa"/>
            </w:tcMar>
            <w:hideMark/>
          </w:tcPr>
          <w:p w:rsidR="00D43E98" w:rsidRPr="00B82023" w:rsidRDefault="00D43E98" w:rsidP="00D43E98">
            <w:pPr>
              <w:spacing w:after="0" w:line="240" w:lineRule="auto"/>
              <w:ind w:left="-142"/>
              <w:jc w:val="center"/>
              <w:rPr>
                <w:sz w:val="20"/>
                <w:szCs w:val="20"/>
              </w:rPr>
            </w:pPr>
            <w:r w:rsidRPr="00B82023">
              <w:rPr>
                <w:b/>
                <w:bCs/>
                <w:sz w:val="20"/>
                <w:szCs w:val="20"/>
              </w:rPr>
              <w:t>Now</w:t>
            </w:r>
          </w:p>
        </w:tc>
      </w:tr>
      <w:tr w:rsidR="00D43E98" w:rsidRPr="00C621F8" w:rsidTr="00D43E98">
        <w:trPr>
          <w:trHeight w:val="296"/>
        </w:trPr>
        <w:tc>
          <w:tcPr>
            <w:tcW w:w="432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sz w:val="20"/>
                <w:szCs w:val="20"/>
              </w:rPr>
            </w:pPr>
            <w:r w:rsidRPr="00B82023">
              <w:rPr>
                <w:b/>
                <w:sz w:val="20"/>
                <w:szCs w:val="20"/>
              </w:rPr>
              <w:t>Reading</w:t>
            </w:r>
          </w:p>
        </w:tc>
        <w:tc>
          <w:tcPr>
            <w:tcW w:w="2189" w:type="dxa"/>
            <w:shd w:val="clear" w:color="auto" w:fill="FF0000"/>
            <w:tcMar>
              <w:top w:w="72" w:type="dxa"/>
              <w:left w:w="144" w:type="dxa"/>
              <w:bottom w:w="72" w:type="dxa"/>
              <w:right w:w="144" w:type="dxa"/>
            </w:tcMar>
          </w:tcPr>
          <w:p w:rsidR="00D92A3E" w:rsidRPr="00B82023" w:rsidRDefault="00B521E4" w:rsidP="00B521E4">
            <w:pPr>
              <w:spacing w:after="0" w:line="240" w:lineRule="auto"/>
              <w:rPr>
                <w:sz w:val="20"/>
                <w:szCs w:val="20"/>
              </w:rPr>
            </w:pPr>
            <w:r>
              <w:rPr>
                <w:sz w:val="20"/>
                <w:szCs w:val="20"/>
              </w:rPr>
              <w:t xml:space="preserve">                  9</w:t>
            </w:r>
          </w:p>
        </w:tc>
        <w:tc>
          <w:tcPr>
            <w:tcW w:w="1417" w:type="dxa"/>
            <w:shd w:val="clear" w:color="auto" w:fill="FF0000"/>
            <w:tcMar>
              <w:top w:w="72" w:type="dxa"/>
              <w:left w:w="144" w:type="dxa"/>
              <w:bottom w:w="72" w:type="dxa"/>
              <w:right w:w="144" w:type="dxa"/>
            </w:tcMar>
          </w:tcPr>
          <w:p w:rsidR="00D43E98" w:rsidRPr="00B82023" w:rsidRDefault="00B521E4" w:rsidP="00D43E98">
            <w:pPr>
              <w:spacing w:after="0" w:line="240" w:lineRule="auto"/>
              <w:ind w:left="-142"/>
              <w:jc w:val="center"/>
              <w:rPr>
                <w:sz w:val="20"/>
                <w:szCs w:val="20"/>
              </w:rPr>
            </w:pPr>
            <w:r>
              <w:rPr>
                <w:sz w:val="20"/>
                <w:szCs w:val="20"/>
              </w:rPr>
              <w:t>1</w:t>
            </w:r>
          </w:p>
        </w:tc>
        <w:tc>
          <w:tcPr>
            <w:tcW w:w="1276" w:type="dxa"/>
            <w:shd w:val="clear" w:color="auto" w:fill="FFC000"/>
          </w:tcPr>
          <w:p w:rsidR="00D43E98" w:rsidRPr="00B82023" w:rsidRDefault="00B521E4" w:rsidP="00D43E98">
            <w:pPr>
              <w:spacing w:after="0" w:line="240" w:lineRule="auto"/>
              <w:ind w:left="-142"/>
              <w:jc w:val="center"/>
              <w:rPr>
                <w:sz w:val="20"/>
                <w:szCs w:val="20"/>
              </w:rPr>
            </w:pPr>
            <w:r>
              <w:rPr>
                <w:sz w:val="20"/>
                <w:szCs w:val="20"/>
              </w:rPr>
              <w:t>7</w:t>
            </w:r>
          </w:p>
        </w:tc>
        <w:tc>
          <w:tcPr>
            <w:tcW w:w="1230" w:type="dxa"/>
            <w:shd w:val="clear" w:color="auto" w:fill="00B050"/>
          </w:tcPr>
          <w:p w:rsidR="00D43E98" w:rsidRPr="00B82023" w:rsidRDefault="00B521E4" w:rsidP="00D43E98">
            <w:pPr>
              <w:spacing w:after="0" w:line="240" w:lineRule="auto"/>
              <w:ind w:left="-142"/>
              <w:jc w:val="center"/>
              <w:rPr>
                <w:sz w:val="20"/>
                <w:szCs w:val="20"/>
              </w:rPr>
            </w:pPr>
            <w:r>
              <w:rPr>
                <w:sz w:val="20"/>
                <w:szCs w:val="20"/>
              </w:rPr>
              <w:t>1</w:t>
            </w:r>
          </w:p>
        </w:tc>
      </w:tr>
      <w:tr w:rsidR="00D43E98" w:rsidRPr="00C621F8" w:rsidTr="00D43E98">
        <w:trPr>
          <w:trHeight w:val="294"/>
        </w:trPr>
        <w:tc>
          <w:tcPr>
            <w:tcW w:w="432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sz w:val="20"/>
                <w:szCs w:val="20"/>
              </w:rPr>
            </w:pPr>
            <w:r w:rsidRPr="00B82023">
              <w:rPr>
                <w:b/>
                <w:sz w:val="20"/>
                <w:szCs w:val="20"/>
              </w:rPr>
              <w:t>Writing</w:t>
            </w:r>
          </w:p>
        </w:tc>
        <w:tc>
          <w:tcPr>
            <w:tcW w:w="2189" w:type="dxa"/>
            <w:shd w:val="clear" w:color="auto" w:fill="FF0000"/>
            <w:tcMar>
              <w:top w:w="72" w:type="dxa"/>
              <w:left w:w="144" w:type="dxa"/>
              <w:bottom w:w="72" w:type="dxa"/>
              <w:right w:w="144" w:type="dxa"/>
            </w:tcMar>
          </w:tcPr>
          <w:p w:rsidR="00D43E98" w:rsidRPr="00B82023" w:rsidRDefault="00B521E4" w:rsidP="00B521E4">
            <w:pPr>
              <w:spacing w:after="0" w:line="240" w:lineRule="auto"/>
              <w:ind w:left="-142"/>
              <w:jc w:val="center"/>
              <w:rPr>
                <w:b/>
                <w:bCs/>
                <w:sz w:val="20"/>
                <w:szCs w:val="20"/>
              </w:rPr>
            </w:pPr>
            <w:r>
              <w:rPr>
                <w:b/>
                <w:bCs/>
                <w:sz w:val="20"/>
                <w:szCs w:val="20"/>
              </w:rPr>
              <w:t>9</w:t>
            </w:r>
          </w:p>
        </w:tc>
        <w:tc>
          <w:tcPr>
            <w:tcW w:w="1417" w:type="dxa"/>
            <w:shd w:val="clear" w:color="auto" w:fill="FF0000"/>
            <w:tcMar>
              <w:top w:w="72" w:type="dxa"/>
              <w:left w:w="144" w:type="dxa"/>
              <w:bottom w:w="72" w:type="dxa"/>
              <w:right w:w="144" w:type="dxa"/>
            </w:tcMar>
          </w:tcPr>
          <w:p w:rsidR="00D43E98" w:rsidRPr="00B82023" w:rsidRDefault="00B521E4" w:rsidP="00D43E98">
            <w:pPr>
              <w:spacing w:after="0" w:line="240" w:lineRule="auto"/>
              <w:ind w:left="-142"/>
              <w:jc w:val="center"/>
              <w:rPr>
                <w:sz w:val="20"/>
                <w:szCs w:val="20"/>
              </w:rPr>
            </w:pPr>
            <w:r>
              <w:rPr>
                <w:sz w:val="20"/>
                <w:szCs w:val="20"/>
              </w:rPr>
              <w:t>2</w:t>
            </w:r>
          </w:p>
        </w:tc>
        <w:tc>
          <w:tcPr>
            <w:tcW w:w="1276" w:type="dxa"/>
            <w:shd w:val="clear" w:color="auto" w:fill="FFC000"/>
          </w:tcPr>
          <w:p w:rsidR="00D43E98" w:rsidRPr="00B82023" w:rsidRDefault="00B521E4" w:rsidP="00D43E98">
            <w:pPr>
              <w:spacing w:after="0" w:line="240" w:lineRule="auto"/>
              <w:ind w:left="-142"/>
              <w:jc w:val="center"/>
              <w:rPr>
                <w:sz w:val="20"/>
                <w:szCs w:val="20"/>
              </w:rPr>
            </w:pPr>
            <w:r>
              <w:rPr>
                <w:sz w:val="20"/>
                <w:szCs w:val="20"/>
              </w:rPr>
              <w:t>6</w:t>
            </w:r>
          </w:p>
        </w:tc>
        <w:tc>
          <w:tcPr>
            <w:tcW w:w="1230" w:type="dxa"/>
            <w:shd w:val="clear" w:color="auto" w:fill="00B050"/>
          </w:tcPr>
          <w:p w:rsidR="00D43E98" w:rsidRPr="00B82023" w:rsidRDefault="00B521E4" w:rsidP="00D43E98">
            <w:pPr>
              <w:spacing w:after="0" w:line="240" w:lineRule="auto"/>
              <w:ind w:left="-142"/>
              <w:jc w:val="center"/>
              <w:rPr>
                <w:sz w:val="20"/>
                <w:szCs w:val="20"/>
              </w:rPr>
            </w:pPr>
            <w:r>
              <w:rPr>
                <w:sz w:val="20"/>
                <w:szCs w:val="20"/>
              </w:rPr>
              <w:t>1</w:t>
            </w:r>
          </w:p>
        </w:tc>
      </w:tr>
      <w:tr w:rsidR="00D43E98" w:rsidRPr="00C621F8" w:rsidTr="00D43E98">
        <w:trPr>
          <w:trHeight w:val="294"/>
        </w:trPr>
        <w:tc>
          <w:tcPr>
            <w:tcW w:w="432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Expressive</w:t>
            </w:r>
          </w:p>
        </w:tc>
        <w:tc>
          <w:tcPr>
            <w:tcW w:w="2189" w:type="dxa"/>
            <w:shd w:val="clear" w:color="auto" w:fill="FF0000"/>
            <w:tcMar>
              <w:top w:w="72" w:type="dxa"/>
              <w:left w:w="144" w:type="dxa"/>
              <w:bottom w:w="72" w:type="dxa"/>
              <w:right w:w="144" w:type="dxa"/>
            </w:tcMar>
          </w:tcPr>
          <w:p w:rsidR="00D43E98" w:rsidRPr="00B82023" w:rsidRDefault="00B521E4" w:rsidP="00B521E4">
            <w:pPr>
              <w:spacing w:after="0" w:line="240" w:lineRule="auto"/>
              <w:ind w:left="-142"/>
              <w:jc w:val="center"/>
              <w:rPr>
                <w:sz w:val="20"/>
                <w:szCs w:val="20"/>
              </w:rPr>
            </w:pPr>
            <w:r>
              <w:rPr>
                <w:sz w:val="20"/>
                <w:szCs w:val="20"/>
              </w:rPr>
              <w:t>4</w:t>
            </w:r>
          </w:p>
        </w:tc>
        <w:tc>
          <w:tcPr>
            <w:tcW w:w="1417" w:type="dxa"/>
            <w:shd w:val="clear" w:color="auto" w:fill="FF0000"/>
            <w:tcMar>
              <w:top w:w="72" w:type="dxa"/>
              <w:left w:w="144" w:type="dxa"/>
              <w:bottom w:w="72" w:type="dxa"/>
              <w:right w:w="144" w:type="dxa"/>
            </w:tcMar>
          </w:tcPr>
          <w:p w:rsidR="00D43E98" w:rsidRPr="00B82023" w:rsidRDefault="00B521E4" w:rsidP="00D43E98">
            <w:pPr>
              <w:spacing w:after="0" w:line="240" w:lineRule="auto"/>
              <w:ind w:left="-142"/>
              <w:jc w:val="center"/>
              <w:rPr>
                <w:sz w:val="20"/>
                <w:szCs w:val="20"/>
              </w:rPr>
            </w:pPr>
            <w:r>
              <w:rPr>
                <w:sz w:val="20"/>
                <w:szCs w:val="20"/>
              </w:rPr>
              <w:t>0</w:t>
            </w:r>
          </w:p>
        </w:tc>
        <w:tc>
          <w:tcPr>
            <w:tcW w:w="1276" w:type="dxa"/>
            <w:shd w:val="clear" w:color="auto" w:fill="FFC000"/>
          </w:tcPr>
          <w:p w:rsidR="00D43E98" w:rsidRPr="00B82023" w:rsidRDefault="00B521E4" w:rsidP="00D43E98">
            <w:pPr>
              <w:spacing w:after="0" w:line="240" w:lineRule="auto"/>
              <w:ind w:left="-142"/>
              <w:jc w:val="center"/>
              <w:rPr>
                <w:sz w:val="20"/>
                <w:szCs w:val="20"/>
              </w:rPr>
            </w:pPr>
            <w:r>
              <w:rPr>
                <w:sz w:val="20"/>
                <w:szCs w:val="20"/>
              </w:rPr>
              <w:t>4</w:t>
            </w:r>
          </w:p>
        </w:tc>
        <w:tc>
          <w:tcPr>
            <w:tcW w:w="1230" w:type="dxa"/>
            <w:shd w:val="clear" w:color="auto" w:fill="00B050"/>
          </w:tcPr>
          <w:p w:rsidR="00D43E98" w:rsidRPr="00B82023" w:rsidRDefault="00B521E4" w:rsidP="00D43E98">
            <w:pPr>
              <w:spacing w:after="0" w:line="240" w:lineRule="auto"/>
              <w:ind w:left="-142"/>
              <w:jc w:val="center"/>
              <w:rPr>
                <w:sz w:val="20"/>
                <w:szCs w:val="20"/>
              </w:rPr>
            </w:pPr>
            <w:r>
              <w:rPr>
                <w:sz w:val="20"/>
                <w:szCs w:val="20"/>
              </w:rPr>
              <w:t>0</w:t>
            </w:r>
          </w:p>
        </w:tc>
      </w:tr>
      <w:tr w:rsidR="00D43E98" w:rsidRPr="00C621F8" w:rsidTr="00D43E98">
        <w:trPr>
          <w:trHeight w:val="294"/>
        </w:trPr>
        <w:tc>
          <w:tcPr>
            <w:tcW w:w="432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Receptive</w:t>
            </w:r>
          </w:p>
        </w:tc>
        <w:tc>
          <w:tcPr>
            <w:tcW w:w="2189" w:type="dxa"/>
            <w:shd w:val="clear" w:color="auto" w:fill="FF0000"/>
            <w:tcMar>
              <w:top w:w="72" w:type="dxa"/>
              <w:left w:w="144" w:type="dxa"/>
              <w:bottom w:w="72" w:type="dxa"/>
              <w:right w:w="144" w:type="dxa"/>
            </w:tcMar>
          </w:tcPr>
          <w:p w:rsidR="00D43E98" w:rsidRPr="00B82023" w:rsidRDefault="00B521E4" w:rsidP="00B521E4">
            <w:pPr>
              <w:spacing w:after="0" w:line="240" w:lineRule="auto"/>
              <w:ind w:left="-142"/>
              <w:jc w:val="center"/>
              <w:rPr>
                <w:sz w:val="20"/>
                <w:szCs w:val="20"/>
              </w:rPr>
            </w:pPr>
            <w:r>
              <w:rPr>
                <w:sz w:val="20"/>
                <w:szCs w:val="20"/>
              </w:rPr>
              <w:t>3</w:t>
            </w:r>
          </w:p>
        </w:tc>
        <w:tc>
          <w:tcPr>
            <w:tcW w:w="1417" w:type="dxa"/>
            <w:shd w:val="clear" w:color="auto" w:fill="FF0000"/>
            <w:tcMar>
              <w:top w:w="72" w:type="dxa"/>
              <w:left w:w="144" w:type="dxa"/>
              <w:bottom w:w="72" w:type="dxa"/>
              <w:right w:w="144" w:type="dxa"/>
            </w:tcMar>
          </w:tcPr>
          <w:p w:rsidR="00D43E98" w:rsidRPr="00B82023" w:rsidRDefault="00B521E4" w:rsidP="00D43E98">
            <w:pPr>
              <w:spacing w:after="0" w:line="240" w:lineRule="auto"/>
              <w:ind w:left="-142"/>
              <w:jc w:val="center"/>
              <w:rPr>
                <w:sz w:val="20"/>
                <w:szCs w:val="20"/>
              </w:rPr>
            </w:pPr>
            <w:r>
              <w:rPr>
                <w:sz w:val="20"/>
                <w:szCs w:val="20"/>
              </w:rPr>
              <w:t>1</w:t>
            </w:r>
          </w:p>
        </w:tc>
        <w:tc>
          <w:tcPr>
            <w:tcW w:w="1276" w:type="dxa"/>
            <w:shd w:val="clear" w:color="auto" w:fill="FFC000"/>
          </w:tcPr>
          <w:p w:rsidR="00D43E98" w:rsidRPr="00B82023" w:rsidRDefault="00B521E4" w:rsidP="00D43E98">
            <w:pPr>
              <w:spacing w:after="0" w:line="240" w:lineRule="auto"/>
              <w:ind w:left="-142"/>
              <w:jc w:val="center"/>
              <w:rPr>
                <w:sz w:val="20"/>
                <w:szCs w:val="20"/>
              </w:rPr>
            </w:pPr>
            <w:r>
              <w:rPr>
                <w:sz w:val="20"/>
                <w:szCs w:val="20"/>
              </w:rPr>
              <w:t>1</w:t>
            </w:r>
          </w:p>
        </w:tc>
        <w:tc>
          <w:tcPr>
            <w:tcW w:w="1230" w:type="dxa"/>
            <w:shd w:val="clear" w:color="auto" w:fill="00B050"/>
          </w:tcPr>
          <w:p w:rsidR="00D43E98" w:rsidRPr="00B82023" w:rsidRDefault="00B521E4" w:rsidP="00D43E98">
            <w:pPr>
              <w:spacing w:after="0" w:line="240" w:lineRule="auto"/>
              <w:ind w:left="-142"/>
              <w:jc w:val="center"/>
              <w:rPr>
                <w:sz w:val="20"/>
                <w:szCs w:val="20"/>
              </w:rPr>
            </w:pPr>
            <w:r>
              <w:rPr>
                <w:sz w:val="20"/>
                <w:szCs w:val="20"/>
              </w:rPr>
              <w:t>1</w:t>
            </w:r>
          </w:p>
        </w:tc>
      </w:tr>
      <w:tr w:rsidR="00D43E98" w:rsidRPr="00C621F8" w:rsidTr="00D43E98">
        <w:trPr>
          <w:trHeight w:val="294"/>
        </w:trPr>
        <w:tc>
          <w:tcPr>
            <w:tcW w:w="4327" w:type="dxa"/>
            <w:shd w:val="clear" w:color="auto" w:fill="auto"/>
            <w:tcMar>
              <w:top w:w="72" w:type="dxa"/>
              <w:left w:w="144" w:type="dxa"/>
              <w:bottom w:w="72" w:type="dxa"/>
              <w:right w:w="144" w:type="dxa"/>
            </w:tcMar>
          </w:tcPr>
          <w:p w:rsidR="00D43E98" w:rsidRPr="00B82023" w:rsidRDefault="00D43E98" w:rsidP="00D43E98">
            <w:pPr>
              <w:spacing w:after="0" w:line="240" w:lineRule="auto"/>
              <w:ind w:left="119" w:hanging="119"/>
              <w:jc w:val="both"/>
              <w:rPr>
                <w:b/>
                <w:bCs/>
                <w:sz w:val="20"/>
                <w:szCs w:val="20"/>
              </w:rPr>
            </w:pPr>
            <w:r w:rsidRPr="00B82023">
              <w:rPr>
                <w:b/>
                <w:bCs/>
                <w:sz w:val="20"/>
                <w:szCs w:val="20"/>
              </w:rPr>
              <w:t>Speaking and Listening</w:t>
            </w:r>
          </w:p>
        </w:tc>
        <w:tc>
          <w:tcPr>
            <w:tcW w:w="2189" w:type="dxa"/>
            <w:shd w:val="clear" w:color="auto" w:fill="FF0000"/>
            <w:tcMar>
              <w:top w:w="72" w:type="dxa"/>
              <w:left w:w="144" w:type="dxa"/>
              <w:bottom w:w="72" w:type="dxa"/>
              <w:right w:w="144" w:type="dxa"/>
            </w:tcMar>
          </w:tcPr>
          <w:p w:rsidR="00D43E98" w:rsidRPr="00B82023" w:rsidRDefault="00B521E4" w:rsidP="00B521E4">
            <w:pPr>
              <w:spacing w:after="0" w:line="240" w:lineRule="auto"/>
              <w:ind w:left="-142"/>
              <w:jc w:val="center"/>
              <w:rPr>
                <w:sz w:val="20"/>
                <w:szCs w:val="20"/>
              </w:rPr>
            </w:pPr>
            <w:r>
              <w:rPr>
                <w:sz w:val="20"/>
                <w:szCs w:val="20"/>
              </w:rPr>
              <w:t>5</w:t>
            </w:r>
          </w:p>
        </w:tc>
        <w:tc>
          <w:tcPr>
            <w:tcW w:w="1417" w:type="dxa"/>
            <w:shd w:val="clear" w:color="auto" w:fill="FF0000"/>
            <w:tcMar>
              <w:top w:w="72" w:type="dxa"/>
              <w:left w:w="144" w:type="dxa"/>
              <w:bottom w:w="72" w:type="dxa"/>
              <w:right w:w="144" w:type="dxa"/>
            </w:tcMar>
          </w:tcPr>
          <w:p w:rsidR="00D43E98" w:rsidRPr="00B82023" w:rsidRDefault="00B521E4" w:rsidP="00D43E98">
            <w:pPr>
              <w:spacing w:after="0" w:line="240" w:lineRule="auto"/>
              <w:ind w:left="-142"/>
              <w:jc w:val="center"/>
              <w:rPr>
                <w:sz w:val="20"/>
                <w:szCs w:val="20"/>
              </w:rPr>
            </w:pPr>
            <w:r>
              <w:rPr>
                <w:sz w:val="20"/>
                <w:szCs w:val="20"/>
              </w:rPr>
              <w:t>1</w:t>
            </w:r>
          </w:p>
        </w:tc>
        <w:tc>
          <w:tcPr>
            <w:tcW w:w="1276" w:type="dxa"/>
            <w:shd w:val="clear" w:color="auto" w:fill="FFC000"/>
          </w:tcPr>
          <w:p w:rsidR="00D43E98" w:rsidRPr="00B82023" w:rsidRDefault="00B521E4" w:rsidP="00D43E98">
            <w:pPr>
              <w:spacing w:after="0" w:line="240" w:lineRule="auto"/>
              <w:ind w:left="-142"/>
              <w:jc w:val="center"/>
              <w:rPr>
                <w:sz w:val="20"/>
                <w:szCs w:val="20"/>
              </w:rPr>
            </w:pPr>
            <w:r>
              <w:rPr>
                <w:sz w:val="20"/>
                <w:szCs w:val="20"/>
              </w:rPr>
              <w:t>4</w:t>
            </w:r>
          </w:p>
        </w:tc>
        <w:tc>
          <w:tcPr>
            <w:tcW w:w="1230" w:type="dxa"/>
            <w:shd w:val="clear" w:color="auto" w:fill="00B050"/>
          </w:tcPr>
          <w:p w:rsidR="00D43E98" w:rsidRPr="00B82023" w:rsidRDefault="00B521E4" w:rsidP="00D43E98">
            <w:pPr>
              <w:spacing w:after="0" w:line="240" w:lineRule="auto"/>
              <w:ind w:left="-142"/>
              <w:jc w:val="center"/>
              <w:rPr>
                <w:sz w:val="20"/>
                <w:szCs w:val="20"/>
              </w:rPr>
            </w:pPr>
            <w:r>
              <w:rPr>
                <w:sz w:val="20"/>
                <w:szCs w:val="20"/>
              </w:rPr>
              <w:t>0</w:t>
            </w:r>
          </w:p>
        </w:tc>
      </w:tr>
      <w:tr w:rsidR="00B521E4" w:rsidRPr="00C621F8" w:rsidTr="00D43E98">
        <w:trPr>
          <w:trHeight w:val="294"/>
        </w:trPr>
        <w:tc>
          <w:tcPr>
            <w:tcW w:w="4327" w:type="dxa"/>
            <w:shd w:val="clear" w:color="auto" w:fill="auto"/>
            <w:tcMar>
              <w:top w:w="72" w:type="dxa"/>
              <w:left w:w="144" w:type="dxa"/>
              <w:bottom w:w="72" w:type="dxa"/>
              <w:right w:w="144" w:type="dxa"/>
            </w:tcMar>
          </w:tcPr>
          <w:p w:rsidR="00B521E4" w:rsidRPr="00B82023" w:rsidRDefault="00B521E4" w:rsidP="00B521E4">
            <w:pPr>
              <w:spacing w:after="0" w:line="240" w:lineRule="auto"/>
              <w:ind w:left="119" w:hanging="119"/>
              <w:jc w:val="both"/>
              <w:rPr>
                <w:b/>
                <w:bCs/>
                <w:sz w:val="20"/>
                <w:szCs w:val="20"/>
              </w:rPr>
            </w:pPr>
            <w:r w:rsidRPr="00B82023">
              <w:rPr>
                <w:b/>
                <w:bCs/>
                <w:sz w:val="20"/>
                <w:szCs w:val="20"/>
              </w:rPr>
              <w:t>Number</w:t>
            </w:r>
          </w:p>
        </w:tc>
        <w:tc>
          <w:tcPr>
            <w:tcW w:w="2189" w:type="dxa"/>
            <w:shd w:val="clear" w:color="auto" w:fill="FF0000"/>
            <w:tcMar>
              <w:top w:w="72" w:type="dxa"/>
              <w:left w:w="144" w:type="dxa"/>
              <w:bottom w:w="72" w:type="dxa"/>
              <w:right w:w="144" w:type="dxa"/>
            </w:tcMar>
          </w:tcPr>
          <w:p w:rsidR="00B521E4" w:rsidRPr="00B82023" w:rsidRDefault="00B521E4" w:rsidP="00B521E4">
            <w:pPr>
              <w:spacing w:after="0" w:line="240" w:lineRule="auto"/>
              <w:ind w:left="-142"/>
              <w:jc w:val="center"/>
              <w:rPr>
                <w:sz w:val="20"/>
                <w:szCs w:val="20"/>
              </w:rPr>
            </w:pPr>
            <w:r>
              <w:rPr>
                <w:sz w:val="20"/>
                <w:szCs w:val="20"/>
              </w:rPr>
              <w:t>9</w:t>
            </w:r>
          </w:p>
        </w:tc>
        <w:tc>
          <w:tcPr>
            <w:tcW w:w="1417" w:type="dxa"/>
            <w:shd w:val="clear" w:color="auto" w:fill="FF0000"/>
            <w:tcMar>
              <w:top w:w="72" w:type="dxa"/>
              <w:left w:w="144" w:type="dxa"/>
              <w:bottom w:w="72" w:type="dxa"/>
              <w:right w:w="144" w:type="dxa"/>
            </w:tcMar>
          </w:tcPr>
          <w:p w:rsidR="00B521E4" w:rsidRPr="00B82023" w:rsidRDefault="00B521E4" w:rsidP="00B521E4">
            <w:pPr>
              <w:spacing w:after="0" w:line="240" w:lineRule="auto"/>
              <w:ind w:left="-142"/>
              <w:jc w:val="center"/>
              <w:rPr>
                <w:sz w:val="20"/>
                <w:szCs w:val="20"/>
              </w:rPr>
            </w:pPr>
            <w:r>
              <w:rPr>
                <w:sz w:val="20"/>
                <w:szCs w:val="20"/>
              </w:rPr>
              <w:t>2</w:t>
            </w:r>
          </w:p>
        </w:tc>
        <w:tc>
          <w:tcPr>
            <w:tcW w:w="1276" w:type="dxa"/>
            <w:shd w:val="clear" w:color="auto" w:fill="FFC000"/>
          </w:tcPr>
          <w:p w:rsidR="00B521E4" w:rsidRPr="00B82023" w:rsidRDefault="00B521E4" w:rsidP="00B521E4">
            <w:pPr>
              <w:spacing w:after="0" w:line="240" w:lineRule="auto"/>
              <w:ind w:left="-142"/>
              <w:jc w:val="center"/>
              <w:rPr>
                <w:sz w:val="20"/>
                <w:szCs w:val="20"/>
              </w:rPr>
            </w:pPr>
            <w:r>
              <w:rPr>
                <w:sz w:val="20"/>
                <w:szCs w:val="20"/>
              </w:rPr>
              <w:t>6</w:t>
            </w:r>
          </w:p>
        </w:tc>
        <w:tc>
          <w:tcPr>
            <w:tcW w:w="1230" w:type="dxa"/>
            <w:shd w:val="clear" w:color="auto" w:fill="00B050"/>
          </w:tcPr>
          <w:p w:rsidR="00B521E4" w:rsidRPr="00B82023" w:rsidRDefault="00B521E4" w:rsidP="00B521E4">
            <w:pPr>
              <w:spacing w:after="0" w:line="240" w:lineRule="auto"/>
              <w:ind w:left="-142"/>
              <w:jc w:val="center"/>
              <w:rPr>
                <w:sz w:val="20"/>
                <w:szCs w:val="20"/>
              </w:rPr>
            </w:pPr>
            <w:r>
              <w:rPr>
                <w:sz w:val="20"/>
                <w:szCs w:val="20"/>
              </w:rPr>
              <w:t>1</w:t>
            </w:r>
          </w:p>
        </w:tc>
      </w:tr>
      <w:tr w:rsidR="00B521E4" w:rsidRPr="00C621F8" w:rsidTr="00D43E98">
        <w:trPr>
          <w:trHeight w:val="294"/>
        </w:trPr>
        <w:tc>
          <w:tcPr>
            <w:tcW w:w="4327" w:type="dxa"/>
            <w:shd w:val="clear" w:color="auto" w:fill="auto"/>
            <w:tcMar>
              <w:top w:w="72" w:type="dxa"/>
              <w:left w:w="144" w:type="dxa"/>
              <w:bottom w:w="72" w:type="dxa"/>
              <w:right w:w="144" w:type="dxa"/>
            </w:tcMar>
          </w:tcPr>
          <w:p w:rsidR="00B521E4" w:rsidRPr="00B82023" w:rsidRDefault="00B521E4" w:rsidP="00B521E4">
            <w:pPr>
              <w:spacing w:after="0" w:line="240" w:lineRule="auto"/>
              <w:ind w:left="119" w:hanging="119"/>
              <w:jc w:val="both"/>
              <w:rPr>
                <w:b/>
                <w:bCs/>
                <w:sz w:val="20"/>
                <w:szCs w:val="20"/>
              </w:rPr>
            </w:pPr>
            <w:r w:rsidRPr="00B82023">
              <w:rPr>
                <w:b/>
                <w:bCs/>
                <w:sz w:val="20"/>
                <w:szCs w:val="20"/>
              </w:rPr>
              <w:t>Measures</w:t>
            </w:r>
          </w:p>
        </w:tc>
        <w:tc>
          <w:tcPr>
            <w:tcW w:w="2189" w:type="dxa"/>
            <w:shd w:val="clear" w:color="auto" w:fill="FF0000"/>
            <w:tcMar>
              <w:top w:w="72" w:type="dxa"/>
              <w:left w:w="144" w:type="dxa"/>
              <w:bottom w:w="72" w:type="dxa"/>
              <w:right w:w="144" w:type="dxa"/>
            </w:tcMar>
          </w:tcPr>
          <w:p w:rsidR="00B521E4" w:rsidRPr="00B82023" w:rsidRDefault="00B521E4" w:rsidP="00B521E4">
            <w:pPr>
              <w:spacing w:after="0" w:line="240" w:lineRule="auto"/>
              <w:ind w:left="-142"/>
              <w:jc w:val="center"/>
              <w:rPr>
                <w:sz w:val="20"/>
                <w:szCs w:val="20"/>
              </w:rPr>
            </w:pPr>
            <w:r>
              <w:rPr>
                <w:sz w:val="20"/>
                <w:szCs w:val="20"/>
              </w:rPr>
              <w:t>9</w:t>
            </w:r>
          </w:p>
        </w:tc>
        <w:tc>
          <w:tcPr>
            <w:tcW w:w="1417" w:type="dxa"/>
            <w:shd w:val="clear" w:color="auto" w:fill="FF0000"/>
            <w:tcMar>
              <w:top w:w="72" w:type="dxa"/>
              <w:left w:w="144" w:type="dxa"/>
              <w:bottom w:w="72" w:type="dxa"/>
              <w:right w:w="144" w:type="dxa"/>
            </w:tcMar>
          </w:tcPr>
          <w:p w:rsidR="00B521E4" w:rsidRPr="00B82023" w:rsidRDefault="00B521E4" w:rsidP="00B521E4">
            <w:pPr>
              <w:spacing w:after="0" w:line="240" w:lineRule="auto"/>
              <w:ind w:left="-142"/>
              <w:jc w:val="center"/>
              <w:rPr>
                <w:sz w:val="20"/>
                <w:szCs w:val="20"/>
              </w:rPr>
            </w:pPr>
            <w:r>
              <w:rPr>
                <w:sz w:val="20"/>
                <w:szCs w:val="20"/>
              </w:rPr>
              <w:t>2</w:t>
            </w:r>
          </w:p>
        </w:tc>
        <w:tc>
          <w:tcPr>
            <w:tcW w:w="1276" w:type="dxa"/>
            <w:shd w:val="clear" w:color="auto" w:fill="FFC000"/>
          </w:tcPr>
          <w:p w:rsidR="00B521E4" w:rsidRPr="00B82023" w:rsidRDefault="00B521E4" w:rsidP="00B521E4">
            <w:pPr>
              <w:spacing w:after="0" w:line="240" w:lineRule="auto"/>
              <w:ind w:left="-142"/>
              <w:jc w:val="center"/>
              <w:rPr>
                <w:sz w:val="20"/>
                <w:szCs w:val="20"/>
              </w:rPr>
            </w:pPr>
            <w:r>
              <w:rPr>
                <w:sz w:val="20"/>
                <w:szCs w:val="20"/>
              </w:rPr>
              <w:t>5</w:t>
            </w:r>
          </w:p>
        </w:tc>
        <w:tc>
          <w:tcPr>
            <w:tcW w:w="1230" w:type="dxa"/>
            <w:shd w:val="clear" w:color="auto" w:fill="00B050"/>
          </w:tcPr>
          <w:p w:rsidR="00B521E4" w:rsidRPr="00B82023" w:rsidRDefault="00B521E4" w:rsidP="00B521E4">
            <w:pPr>
              <w:spacing w:after="0" w:line="240" w:lineRule="auto"/>
              <w:ind w:left="-142"/>
              <w:jc w:val="center"/>
              <w:rPr>
                <w:sz w:val="20"/>
                <w:szCs w:val="20"/>
              </w:rPr>
            </w:pPr>
            <w:r>
              <w:rPr>
                <w:sz w:val="20"/>
                <w:szCs w:val="20"/>
              </w:rPr>
              <w:t>2</w:t>
            </w:r>
          </w:p>
        </w:tc>
      </w:tr>
      <w:tr w:rsidR="00B521E4" w:rsidRPr="00C621F8" w:rsidTr="00D43E98">
        <w:trPr>
          <w:trHeight w:val="294"/>
        </w:trPr>
        <w:tc>
          <w:tcPr>
            <w:tcW w:w="4327" w:type="dxa"/>
            <w:shd w:val="clear" w:color="auto" w:fill="auto"/>
            <w:tcMar>
              <w:top w:w="72" w:type="dxa"/>
              <w:left w:w="144" w:type="dxa"/>
              <w:bottom w:w="72" w:type="dxa"/>
              <w:right w:w="144" w:type="dxa"/>
            </w:tcMar>
          </w:tcPr>
          <w:p w:rsidR="00B521E4" w:rsidRPr="00B82023" w:rsidRDefault="00B521E4" w:rsidP="00B521E4">
            <w:pPr>
              <w:spacing w:after="0" w:line="240" w:lineRule="auto"/>
              <w:ind w:left="119" w:hanging="119"/>
              <w:jc w:val="both"/>
              <w:rPr>
                <w:b/>
                <w:bCs/>
                <w:sz w:val="20"/>
                <w:szCs w:val="20"/>
              </w:rPr>
            </w:pPr>
            <w:r w:rsidRPr="00B82023">
              <w:rPr>
                <w:b/>
                <w:bCs/>
                <w:sz w:val="20"/>
                <w:szCs w:val="20"/>
              </w:rPr>
              <w:t>Science</w:t>
            </w:r>
          </w:p>
        </w:tc>
        <w:tc>
          <w:tcPr>
            <w:tcW w:w="2189" w:type="dxa"/>
            <w:shd w:val="clear" w:color="auto" w:fill="FF0000"/>
            <w:tcMar>
              <w:top w:w="72" w:type="dxa"/>
              <w:left w:w="144" w:type="dxa"/>
              <w:bottom w:w="72" w:type="dxa"/>
              <w:right w:w="144" w:type="dxa"/>
            </w:tcMar>
          </w:tcPr>
          <w:p w:rsidR="00B521E4" w:rsidRPr="00B82023" w:rsidRDefault="00B521E4" w:rsidP="00B521E4">
            <w:pPr>
              <w:spacing w:after="0" w:line="240" w:lineRule="auto"/>
              <w:ind w:left="-142"/>
              <w:jc w:val="center"/>
              <w:rPr>
                <w:sz w:val="20"/>
                <w:szCs w:val="20"/>
              </w:rPr>
            </w:pPr>
            <w:r>
              <w:rPr>
                <w:sz w:val="20"/>
                <w:szCs w:val="20"/>
              </w:rPr>
              <w:t>6</w:t>
            </w:r>
          </w:p>
        </w:tc>
        <w:tc>
          <w:tcPr>
            <w:tcW w:w="1417" w:type="dxa"/>
            <w:shd w:val="clear" w:color="auto" w:fill="FF0000"/>
            <w:tcMar>
              <w:top w:w="72" w:type="dxa"/>
              <w:left w:w="144" w:type="dxa"/>
              <w:bottom w:w="72" w:type="dxa"/>
              <w:right w:w="144" w:type="dxa"/>
            </w:tcMar>
          </w:tcPr>
          <w:p w:rsidR="00B521E4" w:rsidRPr="00B82023" w:rsidRDefault="00B521E4" w:rsidP="00B521E4">
            <w:pPr>
              <w:spacing w:after="0" w:line="240" w:lineRule="auto"/>
              <w:ind w:left="-142"/>
              <w:jc w:val="center"/>
              <w:rPr>
                <w:sz w:val="20"/>
                <w:szCs w:val="20"/>
              </w:rPr>
            </w:pPr>
            <w:r>
              <w:rPr>
                <w:sz w:val="20"/>
                <w:szCs w:val="20"/>
              </w:rPr>
              <w:t>1</w:t>
            </w:r>
          </w:p>
        </w:tc>
        <w:tc>
          <w:tcPr>
            <w:tcW w:w="1276" w:type="dxa"/>
            <w:shd w:val="clear" w:color="auto" w:fill="FFC000"/>
          </w:tcPr>
          <w:p w:rsidR="00B521E4" w:rsidRPr="00B82023" w:rsidRDefault="00B521E4" w:rsidP="00B521E4">
            <w:pPr>
              <w:spacing w:after="0" w:line="240" w:lineRule="auto"/>
              <w:ind w:left="-142"/>
              <w:jc w:val="center"/>
              <w:rPr>
                <w:sz w:val="20"/>
                <w:szCs w:val="20"/>
              </w:rPr>
            </w:pPr>
            <w:r>
              <w:rPr>
                <w:sz w:val="20"/>
                <w:szCs w:val="20"/>
              </w:rPr>
              <w:t>3</w:t>
            </w:r>
          </w:p>
        </w:tc>
        <w:tc>
          <w:tcPr>
            <w:tcW w:w="1230" w:type="dxa"/>
            <w:shd w:val="clear" w:color="auto" w:fill="00B050"/>
          </w:tcPr>
          <w:p w:rsidR="00B521E4" w:rsidRPr="00B82023" w:rsidRDefault="00B521E4" w:rsidP="00B521E4">
            <w:pPr>
              <w:spacing w:after="0" w:line="240" w:lineRule="auto"/>
              <w:ind w:left="-142"/>
              <w:jc w:val="center"/>
              <w:rPr>
                <w:sz w:val="20"/>
                <w:szCs w:val="20"/>
              </w:rPr>
            </w:pPr>
            <w:r>
              <w:rPr>
                <w:sz w:val="20"/>
                <w:szCs w:val="20"/>
              </w:rPr>
              <w:t>2</w:t>
            </w:r>
          </w:p>
        </w:tc>
      </w:tr>
    </w:tbl>
    <w:p w:rsidR="004713B4" w:rsidRPr="00774287" w:rsidRDefault="001D48B1" w:rsidP="00C621F8">
      <w:pPr>
        <w:spacing w:after="0" w:line="240" w:lineRule="auto"/>
        <w:rPr>
          <w:b/>
          <w:u w:val="single"/>
        </w:rPr>
      </w:pPr>
      <w:r w:rsidRPr="00774287">
        <w:rPr>
          <w:b/>
          <w:u w:val="single"/>
        </w:rPr>
        <w:t xml:space="preserve">Analysis </w:t>
      </w:r>
    </w:p>
    <w:p w:rsidR="00B521E4" w:rsidRPr="00C621F8" w:rsidRDefault="00B521E4" w:rsidP="00B521E4">
      <w:pPr>
        <w:spacing w:after="0" w:line="240" w:lineRule="auto"/>
      </w:pPr>
      <w:r>
        <w:t xml:space="preserve">The majority of pupils who were red in 2016 had moved to amber or green in 2017. Two pupils who generally remained in red consisted of a lower attaining pupil with severe learning difficulties and a pupil who skills had significantly regressed during a period of very ill health. </w:t>
      </w:r>
    </w:p>
    <w:p w:rsidR="00D43E98" w:rsidRPr="00C621F8" w:rsidRDefault="00D43E98" w:rsidP="00C621F8">
      <w:pPr>
        <w:spacing w:after="0" w:line="240" w:lineRule="auto"/>
      </w:pPr>
    </w:p>
    <w:p w:rsidR="004713B4" w:rsidRPr="00774287" w:rsidRDefault="004713B4" w:rsidP="00C621F8">
      <w:pPr>
        <w:spacing w:after="0" w:line="240" w:lineRule="auto"/>
        <w:rPr>
          <w:b/>
          <w:u w:val="single"/>
        </w:rPr>
      </w:pPr>
      <w:r w:rsidRPr="00774287">
        <w:rPr>
          <w:b/>
          <w:u w:val="single"/>
        </w:rPr>
        <w:t>Action points</w:t>
      </w:r>
    </w:p>
    <w:p w:rsidR="004713B4" w:rsidRPr="00B521E4" w:rsidRDefault="00B521E4" w:rsidP="00B521E4">
      <w:pPr>
        <w:pStyle w:val="ListParagraph"/>
        <w:numPr>
          <w:ilvl w:val="0"/>
          <w:numId w:val="9"/>
        </w:numPr>
        <w:spacing w:after="0" w:line="240" w:lineRule="auto"/>
      </w:pPr>
      <w:r w:rsidRPr="00B521E4">
        <w:t xml:space="preserve">Ensure </w:t>
      </w:r>
      <w:r>
        <w:t xml:space="preserve">lower ability </w:t>
      </w:r>
      <w:r w:rsidRPr="00B521E4">
        <w:t>SLD pupils who are educated alongside peers with profound and multiple learning difficulties have their progress tracked using the appropriate assessment schedules</w:t>
      </w:r>
    </w:p>
    <w:p w:rsidR="00B521E4" w:rsidRPr="00C621F8" w:rsidRDefault="00B521E4" w:rsidP="00B521E4">
      <w:pPr>
        <w:spacing w:after="0" w:line="240" w:lineRule="auto"/>
        <w:rPr>
          <w:b/>
          <w:u w:val="single"/>
        </w:rPr>
      </w:pPr>
    </w:p>
    <w:p w:rsidR="004713B4" w:rsidRPr="00C621F8" w:rsidRDefault="003F1D12" w:rsidP="00C621F8">
      <w:pPr>
        <w:spacing w:after="0" w:line="240" w:lineRule="auto"/>
        <w:jc w:val="center"/>
        <w:rPr>
          <w:b/>
          <w:u w:val="single"/>
        </w:rPr>
      </w:pPr>
      <w:r w:rsidRPr="00C621F8">
        <w:rPr>
          <w:b/>
          <w:u w:val="single"/>
        </w:rPr>
        <w:t xml:space="preserve">The </w:t>
      </w:r>
      <w:r w:rsidR="00D43E98">
        <w:rPr>
          <w:b/>
          <w:u w:val="single"/>
        </w:rPr>
        <w:t>P</w:t>
      </w:r>
      <w:r w:rsidRPr="00C621F8">
        <w:rPr>
          <w:b/>
          <w:u w:val="single"/>
        </w:rPr>
        <w:t>rogress of the Most Vulnerable pupils</w:t>
      </w:r>
    </w:p>
    <w:p w:rsidR="003F1D12" w:rsidRPr="00C621F8" w:rsidRDefault="003F1D12" w:rsidP="00C621F8">
      <w:pPr>
        <w:spacing w:after="0" w:line="240" w:lineRule="auto"/>
      </w:pPr>
    </w:p>
    <w:p w:rsidR="003F1D12" w:rsidRPr="00774287" w:rsidRDefault="003F1D12" w:rsidP="00C621F8">
      <w:pPr>
        <w:spacing w:after="0" w:line="240" w:lineRule="auto"/>
        <w:rPr>
          <w:b/>
          <w:u w:val="single"/>
        </w:rPr>
      </w:pPr>
      <w:r w:rsidRPr="00774287">
        <w:rPr>
          <w:b/>
          <w:u w:val="single"/>
        </w:rPr>
        <w:t>Indicators of vulnerability</w:t>
      </w:r>
    </w:p>
    <w:p w:rsidR="003F1D12" w:rsidRPr="00D43E98" w:rsidRDefault="00D43E98" w:rsidP="00C621F8">
      <w:pPr>
        <w:spacing w:after="0" w:line="240" w:lineRule="auto"/>
      </w:pPr>
      <w:r w:rsidRPr="00D43E98">
        <w:t xml:space="preserve">Indicators of vulnerability </w:t>
      </w:r>
      <w:r w:rsidR="004F3CF4">
        <w:t>i</w:t>
      </w:r>
      <w:r w:rsidRPr="00D43E98">
        <w:t>n the pupils at Chadsgrove include:</w:t>
      </w:r>
    </w:p>
    <w:p w:rsidR="00BD2987" w:rsidRPr="004F3CF4" w:rsidRDefault="004F3CF4" w:rsidP="00BD2987">
      <w:pPr>
        <w:pStyle w:val="ListParagraph"/>
        <w:numPr>
          <w:ilvl w:val="0"/>
          <w:numId w:val="3"/>
        </w:numPr>
        <w:spacing w:after="0" w:line="240" w:lineRule="auto"/>
      </w:pPr>
      <w:r w:rsidRPr="004F3CF4">
        <w:t>Attendance</w:t>
      </w:r>
      <w:r w:rsidR="00BD2987">
        <w:t xml:space="preserve">; </w:t>
      </w:r>
      <w:r w:rsidRPr="004F3CF4">
        <w:t>Health Concerns</w:t>
      </w:r>
      <w:r w:rsidR="00BD2987">
        <w:t xml:space="preserve">; </w:t>
      </w:r>
      <w:r w:rsidR="00BD2987" w:rsidRPr="004F3CF4">
        <w:t>Parental Engagement</w:t>
      </w:r>
      <w:r w:rsidR="00BD2987">
        <w:t>;</w:t>
      </w:r>
      <w:r w:rsidR="00BD2987" w:rsidRPr="00BD2987">
        <w:t xml:space="preserve"> </w:t>
      </w:r>
      <w:r w:rsidR="00BD2987" w:rsidRPr="004F3CF4">
        <w:t>Substance misuse issues</w:t>
      </w:r>
    </w:p>
    <w:p w:rsidR="00BD2987" w:rsidRPr="004F3CF4" w:rsidRDefault="004F3CF4" w:rsidP="00BD2987">
      <w:pPr>
        <w:pStyle w:val="ListParagraph"/>
        <w:numPr>
          <w:ilvl w:val="0"/>
          <w:numId w:val="3"/>
        </w:numPr>
        <w:spacing w:after="0" w:line="240" w:lineRule="auto"/>
      </w:pPr>
      <w:r w:rsidRPr="004F3CF4">
        <w:t>Being Looked After</w:t>
      </w:r>
      <w:r w:rsidR="00BD2987">
        <w:t xml:space="preserve">; </w:t>
      </w:r>
      <w:r w:rsidR="00BD2987" w:rsidRPr="004F3CF4">
        <w:t>Social care issues</w:t>
      </w:r>
      <w:r w:rsidR="00BD2987">
        <w:t xml:space="preserve">; </w:t>
      </w:r>
    </w:p>
    <w:p w:rsidR="00BD2987" w:rsidRPr="004F3CF4" w:rsidRDefault="00BD2987" w:rsidP="00BD2987">
      <w:pPr>
        <w:pStyle w:val="ListParagraph"/>
        <w:numPr>
          <w:ilvl w:val="0"/>
          <w:numId w:val="3"/>
        </w:numPr>
        <w:spacing w:after="0" w:line="240" w:lineRule="auto"/>
      </w:pPr>
      <w:r w:rsidRPr="004F3CF4">
        <w:t>Parental involvement with police or prison</w:t>
      </w:r>
    </w:p>
    <w:p w:rsidR="004F3CF4" w:rsidRPr="004F3CF4" w:rsidRDefault="00BD2987" w:rsidP="00C8698B">
      <w:pPr>
        <w:pStyle w:val="ListParagraph"/>
        <w:numPr>
          <w:ilvl w:val="0"/>
          <w:numId w:val="3"/>
        </w:numPr>
        <w:spacing w:after="0" w:line="240" w:lineRule="auto"/>
      </w:pPr>
      <w:r w:rsidRPr="004F3CF4">
        <w:t>Behaviour</w:t>
      </w:r>
      <w:r>
        <w:t xml:space="preserve">; </w:t>
      </w:r>
      <w:r w:rsidR="004F3CF4" w:rsidRPr="004F3CF4">
        <w:t>Social skills</w:t>
      </w:r>
      <w:r>
        <w:t>; E</w:t>
      </w:r>
      <w:r w:rsidR="004F3CF4" w:rsidRPr="004F3CF4">
        <w:t>motional management</w:t>
      </w:r>
    </w:p>
    <w:p w:rsidR="004F3CF4" w:rsidRDefault="004F3CF4" w:rsidP="00C621F8">
      <w:pPr>
        <w:spacing w:after="0" w:line="240" w:lineRule="auto"/>
      </w:pPr>
      <w:r w:rsidRPr="004F3CF4">
        <w:t>Pupils are scored out of a maximum number of 80 points. The most vulnerable pupil currently has a score of 53 and the least vulnerable has a score of 21.</w:t>
      </w:r>
      <w:r w:rsidR="00BD2987">
        <w:t xml:space="preserve"> </w:t>
      </w:r>
      <w:r w:rsidRPr="004F3CF4">
        <w:t xml:space="preserve">The </w:t>
      </w:r>
      <w:r>
        <w:t>10</w:t>
      </w:r>
      <w:r w:rsidRPr="004F3CF4">
        <w:t>% of pupils with the highest scores are considered to be the most vulnerable pupils in school</w:t>
      </w:r>
    </w:p>
    <w:p w:rsidR="00E05128" w:rsidRPr="004F3CF4" w:rsidRDefault="00E05128" w:rsidP="00C621F8">
      <w:pPr>
        <w:spacing w:after="0" w:line="240" w:lineRule="auto"/>
      </w:pPr>
    </w:p>
    <w:tbl>
      <w:tblPr>
        <w:tblpPr w:leftFromText="180" w:rightFromText="180" w:vertAnchor="text" w:horzAnchor="margin" w:tblpY="172"/>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33"/>
        <w:gridCol w:w="998"/>
        <w:gridCol w:w="1122"/>
        <w:gridCol w:w="1004"/>
        <w:gridCol w:w="998"/>
        <w:gridCol w:w="998"/>
        <w:gridCol w:w="1000"/>
      </w:tblGrid>
      <w:tr w:rsidR="00DA197D" w:rsidRPr="00D96390" w:rsidTr="00DA197D">
        <w:trPr>
          <w:trHeight w:val="190"/>
        </w:trPr>
        <w:tc>
          <w:tcPr>
            <w:tcW w:w="4333" w:type="dxa"/>
            <w:shd w:val="clear" w:color="auto" w:fill="auto"/>
            <w:tcMar>
              <w:top w:w="72" w:type="dxa"/>
              <w:left w:w="144" w:type="dxa"/>
              <w:bottom w:w="72" w:type="dxa"/>
              <w:right w:w="144" w:type="dxa"/>
            </w:tcMar>
            <w:hideMark/>
          </w:tcPr>
          <w:p w:rsidR="00DA197D" w:rsidRPr="00D96390" w:rsidRDefault="00DA197D" w:rsidP="00DA197D">
            <w:pPr>
              <w:spacing w:after="0" w:line="240" w:lineRule="auto"/>
              <w:ind w:left="-142"/>
              <w:jc w:val="center"/>
              <w:rPr>
                <w:sz w:val="20"/>
                <w:szCs w:val="20"/>
              </w:rPr>
            </w:pPr>
            <w:r w:rsidRPr="00D96390">
              <w:rPr>
                <w:b/>
                <w:bCs/>
                <w:sz w:val="20"/>
                <w:szCs w:val="20"/>
              </w:rPr>
              <w:t>SLD and MLD Percentage of Pupils</w:t>
            </w:r>
            <w:r>
              <w:rPr>
                <w:b/>
                <w:bCs/>
                <w:sz w:val="20"/>
                <w:szCs w:val="20"/>
              </w:rPr>
              <w:t xml:space="preserve"> – Based on EY Data and  Chadsgrove P Scales</w:t>
            </w:r>
          </w:p>
        </w:tc>
        <w:tc>
          <w:tcPr>
            <w:tcW w:w="3124" w:type="dxa"/>
            <w:gridSpan w:val="3"/>
            <w:shd w:val="clear" w:color="auto" w:fill="auto"/>
            <w:tcMar>
              <w:top w:w="72" w:type="dxa"/>
              <w:left w:w="144" w:type="dxa"/>
              <w:bottom w:w="72" w:type="dxa"/>
              <w:right w:w="144" w:type="dxa"/>
            </w:tcMar>
          </w:tcPr>
          <w:p w:rsidR="00DA197D" w:rsidRPr="00D96390" w:rsidRDefault="00DA197D" w:rsidP="00DA197D">
            <w:pPr>
              <w:spacing w:after="0" w:line="240" w:lineRule="auto"/>
              <w:jc w:val="center"/>
              <w:rPr>
                <w:b/>
                <w:sz w:val="20"/>
                <w:szCs w:val="20"/>
              </w:rPr>
            </w:pPr>
            <w:r w:rsidRPr="00D96390">
              <w:rPr>
                <w:b/>
                <w:sz w:val="20"/>
                <w:szCs w:val="20"/>
              </w:rPr>
              <w:t>Vulnerable Pupils</w:t>
            </w:r>
          </w:p>
        </w:tc>
        <w:tc>
          <w:tcPr>
            <w:tcW w:w="2996" w:type="dxa"/>
            <w:gridSpan w:val="3"/>
            <w:shd w:val="clear" w:color="auto" w:fill="auto"/>
            <w:tcMar>
              <w:top w:w="72" w:type="dxa"/>
              <w:left w:w="144" w:type="dxa"/>
              <w:bottom w:w="72" w:type="dxa"/>
              <w:right w:w="144" w:type="dxa"/>
            </w:tcMar>
            <w:hideMark/>
          </w:tcPr>
          <w:p w:rsidR="00DA197D" w:rsidRPr="00D96390" w:rsidRDefault="00DA197D" w:rsidP="00DA197D">
            <w:pPr>
              <w:spacing w:after="0" w:line="240" w:lineRule="auto"/>
              <w:ind w:left="-142"/>
              <w:jc w:val="center"/>
              <w:rPr>
                <w:sz w:val="20"/>
                <w:szCs w:val="20"/>
              </w:rPr>
            </w:pPr>
            <w:r w:rsidRPr="00D96390">
              <w:rPr>
                <w:b/>
                <w:bCs/>
                <w:sz w:val="20"/>
                <w:szCs w:val="20"/>
              </w:rPr>
              <w:t>Other Pupils</w:t>
            </w:r>
          </w:p>
        </w:tc>
      </w:tr>
      <w:tr w:rsidR="00DA197D" w:rsidRPr="00D96390" w:rsidTr="00DA197D">
        <w:trPr>
          <w:trHeight w:val="185"/>
        </w:trPr>
        <w:tc>
          <w:tcPr>
            <w:tcW w:w="4333" w:type="dxa"/>
            <w:shd w:val="clear" w:color="auto" w:fill="auto"/>
            <w:tcMar>
              <w:top w:w="72" w:type="dxa"/>
              <w:left w:w="144" w:type="dxa"/>
              <w:bottom w:w="72" w:type="dxa"/>
              <w:right w:w="144" w:type="dxa"/>
            </w:tcMar>
          </w:tcPr>
          <w:p w:rsidR="00DA197D" w:rsidRPr="00D96390" w:rsidRDefault="00DA197D" w:rsidP="00DA197D">
            <w:pPr>
              <w:spacing w:after="0" w:line="240" w:lineRule="auto"/>
              <w:ind w:left="119" w:hanging="119"/>
              <w:jc w:val="both"/>
              <w:rPr>
                <w:b/>
                <w:sz w:val="20"/>
                <w:szCs w:val="20"/>
              </w:rPr>
            </w:pPr>
            <w:r w:rsidRPr="00D96390">
              <w:rPr>
                <w:b/>
                <w:sz w:val="20"/>
                <w:szCs w:val="20"/>
              </w:rPr>
              <w:t>Reading</w:t>
            </w:r>
          </w:p>
        </w:tc>
        <w:tc>
          <w:tcPr>
            <w:tcW w:w="998" w:type="dxa"/>
            <w:shd w:val="clear" w:color="auto" w:fill="FF0000"/>
            <w:tcMar>
              <w:top w:w="72" w:type="dxa"/>
              <w:left w:w="144" w:type="dxa"/>
              <w:bottom w:w="72" w:type="dxa"/>
              <w:right w:w="144" w:type="dxa"/>
            </w:tcMar>
          </w:tcPr>
          <w:p w:rsidR="00DA197D" w:rsidRPr="00D96390" w:rsidRDefault="00855FBD" w:rsidP="00DA197D">
            <w:pPr>
              <w:spacing w:after="0" w:line="240" w:lineRule="auto"/>
              <w:ind w:left="-142"/>
              <w:jc w:val="center"/>
              <w:rPr>
                <w:sz w:val="20"/>
                <w:szCs w:val="20"/>
              </w:rPr>
            </w:pPr>
            <w:r>
              <w:rPr>
                <w:sz w:val="20"/>
                <w:szCs w:val="20"/>
              </w:rPr>
              <w:t>0</w:t>
            </w:r>
          </w:p>
        </w:tc>
        <w:tc>
          <w:tcPr>
            <w:tcW w:w="1122" w:type="dxa"/>
            <w:shd w:val="clear" w:color="auto" w:fill="FFC000"/>
          </w:tcPr>
          <w:p w:rsidR="00DA197D" w:rsidRPr="00D96390" w:rsidRDefault="00855FBD" w:rsidP="00DA197D">
            <w:pPr>
              <w:spacing w:after="0" w:line="240" w:lineRule="auto"/>
              <w:ind w:left="-142"/>
              <w:jc w:val="center"/>
              <w:rPr>
                <w:sz w:val="20"/>
                <w:szCs w:val="20"/>
              </w:rPr>
            </w:pPr>
            <w:r>
              <w:rPr>
                <w:sz w:val="20"/>
                <w:szCs w:val="20"/>
              </w:rPr>
              <w:t>86</w:t>
            </w:r>
          </w:p>
        </w:tc>
        <w:tc>
          <w:tcPr>
            <w:tcW w:w="1004" w:type="dxa"/>
            <w:shd w:val="clear" w:color="auto" w:fill="00B050"/>
          </w:tcPr>
          <w:p w:rsidR="00DA197D" w:rsidRPr="00D96390" w:rsidRDefault="00855FBD" w:rsidP="00DA197D">
            <w:pPr>
              <w:spacing w:after="0" w:line="240" w:lineRule="auto"/>
              <w:ind w:left="-142"/>
              <w:jc w:val="center"/>
              <w:rPr>
                <w:sz w:val="20"/>
                <w:szCs w:val="20"/>
              </w:rPr>
            </w:pPr>
            <w:r>
              <w:rPr>
                <w:sz w:val="20"/>
                <w:szCs w:val="20"/>
              </w:rPr>
              <w:t>14</w:t>
            </w:r>
          </w:p>
        </w:tc>
        <w:tc>
          <w:tcPr>
            <w:tcW w:w="998" w:type="dxa"/>
            <w:shd w:val="clear" w:color="auto" w:fill="FF0000"/>
            <w:tcMar>
              <w:top w:w="72" w:type="dxa"/>
              <w:left w:w="144" w:type="dxa"/>
              <w:bottom w:w="72" w:type="dxa"/>
              <w:right w:w="144" w:type="dxa"/>
            </w:tcMar>
          </w:tcPr>
          <w:p w:rsidR="00DA197D" w:rsidRPr="00D96390" w:rsidRDefault="00855FBD" w:rsidP="00DA197D">
            <w:pPr>
              <w:spacing w:after="0" w:line="240" w:lineRule="auto"/>
              <w:ind w:left="-142"/>
              <w:jc w:val="center"/>
              <w:rPr>
                <w:sz w:val="20"/>
                <w:szCs w:val="20"/>
              </w:rPr>
            </w:pPr>
            <w:r>
              <w:rPr>
                <w:sz w:val="20"/>
                <w:szCs w:val="20"/>
              </w:rPr>
              <w:t>18</w:t>
            </w:r>
          </w:p>
        </w:tc>
        <w:tc>
          <w:tcPr>
            <w:tcW w:w="998" w:type="dxa"/>
            <w:shd w:val="clear" w:color="auto" w:fill="FFC000"/>
          </w:tcPr>
          <w:p w:rsidR="00DA197D" w:rsidRPr="00D96390" w:rsidRDefault="00855FBD" w:rsidP="00DA197D">
            <w:pPr>
              <w:spacing w:after="0" w:line="240" w:lineRule="auto"/>
              <w:ind w:left="-142"/>
              <w:jc w:val="center"/>
              <w:rPr>
                <w:sz w:val="20"/>
                <w:szCs w:val="20"/>
              </w:rPr>
            </w:pPr>
            <w:r>
              <w:rPr>
                <w:sz w:val="20"/>
                <w:szCs w:val="20"/>
              </w:rPr>
              <w:t>58</w:t>
            </w:r>
          </w:p>
        </w:tc>
        <w:tc>
          <w:tcPr>
            <w:tcW w:w="1000" w:type="dxa"/>
            <w:shd w:val="clear" w:color="auto" w:fill="00B050"/>
          </w:tcPr>
          <w:p w:rsidR="00DA197D" w:rsidRPr="00D96390" w:rsidRDefault="00855FBD" w:rsidP="00DA197D">
            <w:pPr>
              <w:spacing w:after="0" w:line="240" w:lineRule="auto"/>
              <w:ind w:left="-142"/>
              <w:jc w:val="center"/>
              <w:rPr>
                <w:sz w:val="20"/>
                <w:szCs w:val="20"/>
              </w:rPr>
            </w:pPr>
            <w:r>
              <w:rPr>
                <w:sz w:val="20"/>
                <w:szCs w:val="20"/>
              </w:rPr>
              <w:t>24</w:t>
            </w:r>
          </w:p>
        </w:tc>
      </w:tr>
      <w:tr w:rsidR="00DA197D" w:rsidRPr="00D96390" w:rsidTr="00DA197D">
        <w:trPr>
          <w:trHeight w:val="184"/>
        </w:trPr>
        <w:tc>
          <w:tcPr>
            <w:tcW w:w="4333" w:type="dxa"/>
            <w:shd w:val="clear" w:color="auto" w:fill="auto"/>
            <w:tcMar>
              <w:top w:w="72" w:type="dxa"/>
              <w:left w:w="144" w:type="dxa"/>
              <w:bottom w:w="72" w:type="dxa"/>
              <w:right w:w="144" w:type="dxa"/>
            </w:tcMar>
          </w:tcPr>
          <w:p w:rsidR="00DA197D" w:rsidRPr="00D96390" w:rsidRDefault="00DA197D" w:rsidP="00DA197D">
            <w:pPr>
              <w:spacing w:after="0" w:line="240" w:lineRule="auto"/>
              <w:ind w:left="119" w:hanging="119"/>
              <w:jc w:val="both"/>
              <w:rPr>
                <w:b/>
                <w:sz w:val="20"/>
                <w:szCs w:val="20"/>
              </w:rPr>
            </w:pPr>
            <w:r w:rsidRPr="00D96390">
              <w:rPr>
                <w:b/>
                <w:sz w:val="20"/>
                <w:szCs w:val="20"/>
              </w:rPr>
              <w:t>Writing</w:t>
            </w:r>
          </w:p>
        </w:tc>
        <w:tc>
          <w:tcPr>
            <w:tcW w:w="998" w:type="dxa"/>
            <w:shd w:val="clear" w:color="auto" w:fill="FF0000"/>
            <w:tcMar>
              <w:top w:w="72" w:type="dxa"/>
              <w:left w:w="144" w:type="dxa"/>
              <w:bottom w:w="72" w:type="dxa"/>
              <w:right w:w="144" w:type="dxa"/>
            </w:tcMar>
          </w:tcPr>
          <w:p w:rsidR="00DA197D" w:rsidRPr="00855FBD" w:rsidRDefault="00855FBD" w:rsidP="00DA197D">
            <w:pPr>
              <w:spacing w:after="0" w:line="240" w:lineRule="auto"/>
              <w:ind w:left="-142"/>
              <w:jc w:val="center"/>
              <w:rPr>
                <w:bCs/>
                <w:sz w:val="20"/>
                <w:szCs w:val="20"/>
              </w:rPr>
            </w:pPr>
            <w:r w:rsidRPr="00855FBD">
              <w:rPr>
                <w:bCs/>
                <w:sz w:val="20"/>
                <w:szCs w:val="20"/>
              </w:rPr>
              <w:t>14</w:t>
            </w:r>
          </w:p>
        </w:tc>
        <w:tc>
          <w:tcPr>
            <w:tcW w:w="1122" w:type="dxa"/>
            <w:shd w:val="clear" w:color="auto" w:fill="FFC000"/>
          </w:tcPr>
          <w:p w:rsidR="00DA197D" w:rsidRPr="00855FBD" w:rsidRDefault="00855FBD" w:rsidP="00DA197D">
            <w:pPr>
              <w:spacing w:after="0" w:line="240" w:lineRule="auto"/>
              <w:ind w:left="-142"/>
              <w:jc w:val="center"/>
              <w:rPr>
                <w:bCs/>
                <w:sz w:val="20"/>
                <w:szCs w:val="20"/>
              </w:rPr>
            </w:pPr>
            <w:r w:rsidRPr="00855FBD">
              <w:rPr>
                <w:bCs/>
                <w:sz w:val="20"/>
                <w:szCs w:val="20"/>
              </w:rPr>
              <w:t>72</w:t>
            </w:r>
          </w:p>
        </w:tc>
        <w:tc>
          <w:tcPr>
            <w:tcW w:w="1004" w:type="dxa"/>
            <w:shd w:val="clear" w:color="auto" w:fill="00B050"/>
          </w:tcPr>
          <w:p w:rsidR="00DA197D" w:rsidRPr="00855FBD" w:rsidRDefault="00855FBD" w:rsidP="00DA197D">
            <w:pPr>
              <w:spacing w:after="0" w:line="240" w:lineRule="auto"/>
              <w:ind w:left="-142"/>
              <w:jc w:val="center"/>
              <w:rPr>
                <w:bCs/>
                <w:sz w:val="20"/>
                <w:szCs w:val="20"/>
              </w:rPr>
            </w:pPr>
            <w:r w:rsidRPr="00855FBD">
              <w:rPr>
                <w:bCs/>
                <w:sz w:val="20"/>
                <w:szCs w:val="20"/>
              </w:rPr>
              <w:t>14</w:t>
            </w:r>
          </w:p>
        </w:tc>
        <w:tc>
          <w:tcPr>
            <w:tcW w:w="998" w:type="dxa"/>
            <w:shd w:val="clear" w:color="auto" w:fill="FF0000"/>
            <w:tcMar>
              <w:top w:w="72" w:type="dxa"/>
              <w:left w:w="144" w:type="dxa"/>
              <w:bottom w:w="72" w:type="dxa"/>
              <w:right w:w="144" w:type="dxa"/>
            </w:tcMar>
          </w:tcPr>
          <w:p w:rsidR="00DA197D" w:rsidRPr="00D96390" w:rsidRDefault="00855FBD" w:rsidP="00DA197D">
            <w:pPr>
              <w:spacing w:after="0" w:line="240" w:lineRule="auto"/>
              <w:ind w:left="-142"/>
              <w:jc w:val="center"/>
              <w:rPr>
                <w:sz w:val="20"/>
                <w:szCs w:val="20"/>
              </w:rPr>
            </w:pPr>
            <w:r>
              <w:rPr>
                <w:sz w:val="20"/>
                <w:szCs w:val="20"/>
              </w:rPr>
              <w:t>20</w:t>
            </w:r>
          </w:p>
        </w:tc>
        <w:tc>
          <w:tcPr>
            <w:tcW w:w="998" w:type="dxa"/>
            <w:shd w:val="clear" w:color="auto" w:fill="FFC000"/>
          </w:tcPr>
          <w:p w:rsidR="00DA197D" w:rsidRPr="00D96390" w:rsidRDefault="00855FBD" w:rsidP="00DA197D">
            <w:pPr>
              <w:spacing w:after="0" w:line="240" w:lineRule="auto"/>
              <w:ind w:left="-142"/>
              <w:jc w:val="center"/>
              <w:rPr>
                <w:sz w:val="20"/>
                <w:szCs w:val="20"/>
              </w:rPr>
            </w:pPr>
            <w:r>
              <w:rPr>
                <w:sz w:val="20"/>
                <w:szCs w:val="20"/>
              </w:rPr>
              <w:t>55</w:t>
            </w:r>
          </w:p>
        </w:tc>
        <w:tc>
          <w:tcPr>
            <w:tcW w:w="1000" w:type="dxa"/>
            <w:shd w:val="clear" w:color="auto" w:fill="00B050"/>
          </w:tcPr>
          <w:p w:rsidR="00DA197D" w:rsidRPr="00D96390" w:rsidRDefault="00855FBD" w:rsidP="00DA197D">
            <w:pPr>
              <w:spacing w:after="0" w:line="240" w:lineRule="auto"/>
              <w:ind w:left="-142"/>
              <w:jc w:val="center"/>
              <w:rPr>
                <w:sz w:val="20"/>
                <w:szCs w:val="20"/>
              </w:rPr>
            </w:pPr>
            <w:r>
              <w:rPr>
                <w:sz w:val="20"/>
                <w:szCs w:val="20"/>
              </w:rPr>
              <w:t>25</w:t>
            </w:r>
          </w:p>
        </w:tc>
      </w:tr>
      <w:tr w:rsidR="00DA197D" w:rsidRPr="00D96390" w:rsidTr="00DA197D">
        <w:trPr>
          <w:trHeight w:val="184"/>
        </w:trPr>
        <w:tc>
          <w:tcPr>
            <w:tcW w:w="4333" w:type="dxa"/>
            <w:shd w:val="clear" w:color="auto" w:fill="auto"/>
            <w:tcMar>
              <w:top w:w="72" w:type="dxa"/>
              <w:left w:w="144" w:type="dxa"/>
              <w:bottom w:w="72" w:type="dxa"/>
              <w:right w:w="144" w:type="dxa"/>
            </w:tcMar>
          </w:tcPr>
          <w:p w:rsidR="00DA197D" w:rsidRPr="00D96390" w:rsidRDefault="00DA197D" w:rsidP="00DA197D">
            <w:pPr>
              <w:spacing w:after="0" w:line="240" w:lineRule="auto"/>
              <w:ind w:left="119" w:hanging="119"/>
              <w:jc w:val="both"/>
              <w:rPr>
                <w:b/>
                <w:bCs/>
                <w:sz w:val="20"/>
                <w:szCs w:val="20"/>
              </w:rPr>
            </w:pPr>
            <w:r w:rsidRPr="00D96390">
              <w:rPr>
                <w:b/>
                <w:bCs/>
                <w:sz w:val="20"/>
                <w:szCs w:val="20"/>
              </w:rPr>
              <w:t>Expressive</w:t>
            </w:r>
          </w:p>
        </w:tc>
        <w:tc>
          <w:tcPr>
            <w:tcW w:w="998" w:type="dxa"/>
            <w:shd w:val="clear" w:color="auto" w:fill="FF0000"/>
            <w:tcMar>
              <w:top w:w="72" w:type="dxa"/>
              <w:left w:w="144" w:type="dxa"/>
              <w:bottom w:w="72" w:type="dxa"/>
              <w:right w:w="144" w:type="dxa"/>
            </w:tcMar>
          </w:tcPr>
          <w:p w:rsidR="00DA197D" w:rsidRPr="00D96390" w:rsidRDefault="00855FBD" w:rsidP="00DA197D">
            <w:pPr>
              <w:spacing w:after="0" w:line="240" w:lineRule="auto"/>
              <w:ind w:left="-142"/>
              <w:jc w:val="center"/>
              <w:rPr>
                <w:sz w:val="20"/>
                <w:szCs w:val="20"/>
              </w:rPr>
            </w:pPr>
            <w:r>
              <w:rPr>
                <w:sz w:val="20"/>
                <w:szCs w:val="20"/>
              </w:rPr>
              <w:t>14</w:t>
            </w:r>
          </w:p>
        </w:tc>
        <w:tc>
          <w:tcPr>
            <w:tcW w:w="1122" w:type="dxa"/>
            <w:shd w:val="clear" w:color="auto" w:fill="FFC000"/>
          </w:tcPr>
          <w:p w:rsidR="00DA197D" w:rsidRPr="00D96390" w:rsidRDefault="00855FBD" w:rsidP="00DA197D">
            <w:pPr>
              <w:spacing w:after="0" w:line="240" w:lineRule="auto"/>
              <w:ind w:left="-142"/>
              <w:jc w:val="center"/>
              <w:rPr>
                <w:sz w:val="20"/>
                <w:szCs w:val="20"/>
              </w:rPr>
            </w:pPr>
            <w:r>
              <w:rPr>
                <w:sz w:val="20"/>
                <w:szCs w:val="20"/>
              </w:rPr>
              <w:t>57</w:t>
            </w:r>
          </w:p>
        </w:tc>
        <w:tc>
          <w:tcPr>
            <w:tcW w:w="1004" w:type="dxa"/>
            <w:shd w:val="clear" w:color="auto" w:fill="00B050"/>
          </w:tcPr>
          <w:p w:rsidR="00DA197D" w:rsidRPr="00D96390" w:rsidRDefault="00855FBD" w:rsidP="00DA197D">
            <w:pPr>
              <w:spacing w:after="0" w:line="240" w:lineRule="auto"/>
              <w:ind w:left="-142"/>
              <w:jc w:val="center"/>
              <w:rPr>
                <w:sz w:val="20"/>
                <w:szCs w:val="20"/>
              </w:rPr>
            </w:pPr>
            <w:r>
              <w:rPr>
                <w:sz w:val="20"/>
                <w:szCs w:val="20"/>
              </w:rPr>
              <w:t>28</w:t>
            </w:r>
          </w:p>
        </w:tc>
        <w:tc>
          <w:tcPr>
            <w:tcW w:w="998" w:type="dxa"/>
            <w:shd w:val="clear" w:color="auto" w:fill="FF0000"/>
            <w:tcMar>
              <w:top w:w="72" w:type="dxa"/>
              <w:left w:w="144" w:type="dxa"/>
              <w:bottom w:w="72" w:type="dxa"/>
              <w:right w:w="144" w:type="dxa"/>
            </w:tcMar>
          </w:tcPr>
          <w:p w:rsidR="00DA197D" w:rsidRPr="00D96390" w:rsidRDefault="00855FBD" w:rsidP="00DA197D">
            <w:pPr>
              <w:spacing w:after="0" w:line="240" w:lineRule="auto"/>
              <w:ind w:left="-142"/>
              <w:jc w:val="center"/>
              <w:rPr>
                <w:sz w:val="20"/>
                <w:szCs w:val="20"/>
              </w:rPr>
            </w:pPr>
            <w:r>
              <w:rPr>
                <w:sz w:val="20"/>
                <w:szCs w:val="20"/>
              </w:rPr>
              <w:t>24</w:t>
            </w:r>
          </w:p>
        </w:tc>
        <w:tc>
          <w:tcPr>
            <w:tcW w:w="998" w:type="dxa"/>
            <w:shd w:val="clear" w:color="auto" w:fill="FFC000"/>
          </w:tcPr>
          <w:p w:rsidR="00DA197D" w:rsidRPr="00D96390" w:rsidRDefault="00855FBD" w:rsidP="00DA197D">
            <w:pPr>
              <w:spacing w:after="0" w:line="240" w:lineRule="auto"/>
              <w:ind w:left="-142"/>
              <w:jc w:val="center"/>
              <w:rPr>
                <w:sz w:val="20"/>
                <w:szCs w:val="20"/>
              </w:rPr>
            </w:pPr>
            <w:r>
              <w:rPr>
                <w:sz w:val="20"/>
                <w:szCs w:val="20"/>
              </w:rPr>
              <w:t>54</w:t>
            </w:r>
          </w:p>
        </w:tc>
        <w:tc>
          <w:tcPr>
            <w:tcW w:w="1000" w:type="dxa"/>
            <w:shd w:val="clear" w:color="auto" w:fill="00B050"/>
          </w:tcPr>
          <w:p w:rsidR="00DA197D" w:rsidRPr="00D96390" w:rsidRDefault="00132C04" w:rsidP="00DA197D">
            <w:pPr>
              <w:spacing w:after="0" w:line="240" w:lineRule="auto"/>
              <w:ind w:left="-142"/>
              <w:jc w:val="center"/>
              <w:rPr>
                <w:sz w:val="20"/>
                <w:szCs w:val="20"/>
              </w:rPr>
            </w:pPr>
            <w:r>
              <w:rPr>
                <w:sz w:val="20"/>
                <w:szCs w:val="20"/>
              </w:rPr>
              <w:t>22</w:t>
            </w:r>
          </w:p>
        </w:tc>
      </w:tr>
      <w:tr w:rsidR="00DA197D" w:rsidRPr="00D96390" w:rsidTr="00DA197D">
        <w:trPr>
          <w:trHeight w:val="184"/>
        </w:trPr>
        <w:tc>
          <w:tcPr>
            <w:tcW w:w="4333" w:type="dxa"/>
            <w:shd w:val="clear" w:color="auto" w:fill="auto"/>
            <w:tcMar>
              <w:top w:w="72" w:type="dxa"/>
              <w:left w:w="144" w:type="dxa"/>
              <w:bottom w:w="72" w:type="dxa"/>
              <w:right w:w="144" w:type="dxa"/>
            </w:tcMar>
          </w:tcPr>
          <w:p w:rsidR="00DA197D" w:rsidRPr="00D96390" w:rsidRDefault="00DA197D" w:rsidP="00DA197D">
            <w:pPr>
              <w:spacing w:after="0" w:line="240" w:lineRule="auto"/>
              <w:ind w:left="119" w:hanging="119"/>
              <w:jc w:val="both"/>
              <w:rPr>
                <w:b/>
                <w:bCs/>
                <w:sz w:val="20"/>
                <w:szCs w:val="20"/>
              </w:rPr>
            </w:pPr>
            <w:r w:rsidRPr="00D96390">
              <w:rPr>
                <w:b/>
                <w:bCs/>
                <w:sz w:val="20"/>
                <w:szCs w:val="20"/>
              </w:rPr>
              <w:t>Receptive</w:t>
            </w:r>
          </w:p>
        </w:tc>
        <w:tc>
          <w:tcPr>
            <w:tcW w:w="998" w:type="dxa"/>
            <w:shd w:val="clear" w:color="auto" w:fill="FF0000"/>
            <w:tcMar>
              <w:top w:w="72" w:type="dxa"/>
              <w:left w:w="144" w:type="dxa"/>
              <w:bottom w:w="72" w:type="dxa"/>
              <w:right w:w="144" w:type="dxa"/>
            </w:tcMar>
          </w:tcPr>
          <w:p w:rsidR="00DA197D" w:rsidRPr="00D96390" w:rsidRDefault="00855FBD" w:rsidP="00DA197D">
            <w:pPr>
              <w:spacing w:after="0" w:line="240" w:lineRule="auto"/>
              <w:ind w:left="-142"/>
              <w:jc w:val="center"/>
              <w:rPr>
                <w:sz w:val="20"/>
                <w:szCs w:val="20"/>
              </w:rPr>
            </w:pPr>
            <w:r>
              <w:rPr>
                <w:sz w:val="20"/>
                <w:szCs w:val="20"/>
              </w:rPr>
              <w:t>42</w:t>
            </w:r>
          </w:p>
        </w:tc>
        <w:tc>
          <w:tcPr>
            <w:tcW w:w="1122" w:type="dxa"/>
            <w:shd w:val="clear" w:color="auto" w:fill="FFC000"/>
          </w:tcPr>
          <w:p w:rsidR="00DA197D" w:rsidRPr="00D96390" w:rsidRDefault="00855FBD" w:rsidP="00855FBD">
            <w:pPr>
              <w:spacing w:after="0" w:line="240" w:lineRule="auto"/>
              <w:ind w:left="-142"/>
              <w:jc w:val="center"/>
              <w:rPr>
                <w:sz w:val="20"/>
                <w:szCs w:val="20"/>
              </w:rPr>
            </w:pPr>
            <w:r>
              <w:rPr>
                <w:sz w:val="20"/>
                <w:szCs w:val="20"/>
              </w:rPr>
              <w:t>29</w:t>
            </w:r>
          </w:p>
        </w:tc>
        <w:tc>
          <w:tcPr>
            <w:tcW w:w="1004" w:type="dxa"/>
            <w:shd w:val="clear" w:color="auto" w:fill="00B050"/>
          </w:tcPr>
          <w:p w:rsidR="00DA197D" w:rsidRPr="00D96390" w:rsidRDefault="00855FBD" w:rsidP="00DA197D">
            <w:pPr>
              <w:spacing w:after="0" w:line="240" w:lineRule="auto"/>
              <w:ind w:left="-142"/>
              <w:jc w:val="center"/>
              <w:rPr>
                <w:sz w:val="20"/>
                <w:szCs w:val="20"/>
              </w:rPr>
            </w:pPr>
            <w:r>
              <w:rPr>
                <w:sz w:val="20"/>
                <w:szCs w:val="20"/>
              </w:rPr>
              <w:t>29</w:t>
            </w:r>
          </w:p>
        </w:tc>
        <w:tc>
          <w:tcPr>
            <w:tcW w:w="998" w:type="dxa"/>
            <w:shd w:val="clear" w:color="auto" w:fill="FF0000"/>
            <w:tcMar>
              <w:top w:w="72" w:type="dxa"/>
              <w:left w:w="144" w:type="dxa"/>
              <w:bottom w:w="72" w:type="dxa"/>
              <w:right w:w="144" w:type="dxa"/>
            </w:tcMar>
          </w:tcPr>
          <w:p w:rsidR="00DA197D" w:rsidRPr="00D96390" w:rsidRDefault="00132C04" w:rsidP="00DA197D">
            <w:pPr>
              <w:spacing w:after="0" w:line="240" w:lineRule="auto"/>
              <w:ind w:left="-142"/>
              <w:jc w:val="center"/>
              <w:rPr>
                <w:sz w:val="20"/>
                <w:szCs w:val="20"/>
              </w:rPr>
            </w:pPr>
            <w:r>
              <w:rPr>
                <w:sz w:val="20"/>
                <w:szCs w:val="20"/>
              </w:rPr>
              <w:t>28</w:t>
            </w:r>
          </w:p>
        </w:tc>
        <w:tc>
          <w:tcPr>
            <w:tcW w:w="998" w:type="dxa"/>
            <w:shd w:val="clear" w:color="auto" w:fill="FFC000"/>
          </w:tcPr>
          <w:p w:rsidR="00DA197D" w:rsidRPr="00D96390" w:rsidRDefault="00132C04" w:rsidP="00DA197D">
            <w:pPr>
              <w:spacing w:after="0" w:line="240" w:lineRule="auto"/>
              <w:ind w:left="-142"/>
              <w:jc w:val="center"/>
              <w:rPr>
                <w:sz w:val="20"/>
                <w:szCs w:val="20"/>
              </w:rPr>
            </w:pPr>
            <w:r>
              <w:rPr>
                <w:sz w:val="20"/>
                <w:szCs w:val="20"/>
              </w:rPr>
              <w:t>59</w:t>
            </w:r>
          </w:p>
        </w:tc>
        <w:tc>
          <w:tcPr>
            <w:tcW w:w="1000" w:type="dxa"/>
            <w:shd w:val="clear" w:color="auto" w:fill="00B050"/>
          </w:tcPr>
          <w:p w:rsidR="00DA197D" w:rsidRPr="00D96390" w:rsidRDefault="00132C04" w:rsidP="00DA197D">
            <w:pPr>
              <w:spacing w:after="0" w:line="240" w:lineRule="auto"/>
              <w:ind w:left="-142"/>
              <w:jc w:val="center"/>
              <w:rPr>
                <w:sz w:val="20"/>
                <w:szCs w:val="20"/>
              </w:rPr>
            </w:pPr>
            <w:r>
              <w:rPr>
                <w:sz w:val="20"/>
                <w:szCs w:val="20"/>
              </w:rPr>
              <w:t>13</w:t>
            </w:r>
          </w:p>
        </w:tc>
      </w:tr>
      <w:tr w:rsidR="00DA197D" w:rsidRPr="00D96390" w:rsidTr="00DA197D">
        <w:trPr>
          <w:trHeight w:val="184"/>
        </w:trPr>
        <w:tc>
          <w:tcPr>
            <w:tcW w:w="4333" w:type="dxa"/>
            <w:shd w:val="clear" w:color="auto" w:fill="auto"/>
            <w:tcMar>
              <w:top w:w="72" w:type="dxa"/>
              <w:left w:w="144" w:type="dxa"/>
              <w:bottom w:w="72" w:type="dxa"/>
              <w:right w:w="144" w:type="dxa"/>
            </w:tcMar>
          </w:tcPr>
          <w:p w:rsidR="00DA197D" w:rsidRPr="00D96390" w:rsidRDefault="00DA197D" w:rsidP="00DA197D">
            <w:pPr>
              <w:spacing w:after="0" w:line="240" w:lineRule="auto"/>
              <w:ind w:left="119" w:hanging="119"/>
              <w:jc w:val="both"/>
              <w:rPr>
                <w:b/>
                <w:bCs/>
                <w:sz w:val="20"/>
                <w:szCs w:val="20"/>
              </w:rPr>
            </w:pPr>
            <w:r w:rsidRPr="00D96390">
              <w:rPr>
                <w:b/>
                <w:bCs/>
                <w:sz w:val="20"/>
                <w:szCs w:val="20"/>
              </w:rPr>
              <w:t>Number</w:t>
            </w:r>
          </w:p>
        </w:tc>
        <w:tc>
          <w:tcPr>
            <w:tcW w:w="998" w:type="dxa"/>
            <w:shd w:val="clear" w:color="auto" w:fill="FF0000"/>
            <w:tcMar>
              <w:top w:w="72" w:type="dxa"/>
              <w:left w:w="144" w:type="dxa"/>
              <w:bottom w:w="72" w:type="dxa"/>
              <w:right w:w="144" w:type="dxa"/>
            </w:tcMar>
          </w:tcPr>
          <w:p w:rsidR="00DA197D" w:rsidRPr="00D96390" w:rsidRDefault="00855FBD" w:rsidP="00DA197D">
            <w:pPr>
              <w:spacing w:after="0" w:line="240" w:lineRule="auto"/>
              <w:ind w:left="-142"/>
              <w:jc w:val="center"/>
              <w:rPr>
                <w:sz w:val="20"/>
                <w:szCs w:val="20"/>
              </w:rPr>
            </w:pPr>
            <w:r>
              <w:rPr>
                <w:sz w:val="20"/>
                <w:szCs w:val="20"/>
              </w:rPr>
              <w:t>29</w:t>
            </w:r>
          </w:p>
        </w:tc>
        <w:tc>
          <w:tcPr>
            <w:tcW w:w="1122" w:type="dxa"/>
            <w:shd w:val="clear" w:color="auto" w:fill="FFC000"/>
          </w:tcPr>
          <w:p w:rsidR="00DA197D" w:rsidRPr="00D96390" w:rsidRDefault="00855FBD" w:rsidP="00DA197D">
            <w:pPr>
              <w:spacing w:after="0" w:line="240" w:lineRule="auto"/>
              <w:ind w:left="-142"/>
              <w:jc w:val="center"/>
              <w:rPr>
                <w:sz w:val="20"/>
                <w:szCs w:val="20"/>
              </w:rPr>
            </w:pPr>
            <w:r>
              <w:rPr>
                <w:sz w:val="20"/>
                <w:szCs w:val="20"/>
              </w:rPr>
              <w:t>42</w:t>
            </w:r>
          </w:p>
        </w:tc>
        <w:tc>
          <w:tcPr>
            <w:tcW w:w="1004" w:type="dxa"/>
            <w:shd w:val="clear" w:color="auto" w:fill="00B050"/>
          </w:tcPr>
          <w:p w:rsidR="00DA197D" w:rsidRPr="00D96390" w:rsidRDefault="00855FBD" w:rsidP="00DA197D">
            <w:pPr>
              <w:spacing w:after="0" w:line="240" w:lineRule="auto"/>
              <w:ind w:left="-142"/>
              <w:jc w:val="center"/>
              <w:rPr>
                <w:sz w:val="20"/>
                <w:szCs w:val="20"/>
              </w:rPr>
            </w:pPr>
            <w:r>
              <w:rPr>
                <w:sz w:val="20"/>
                <w:szCs w:val="20"/>
              </w:rPr>
              <w:t>29</w:t>
            </w:r>
          </w:p>
        </w:tc>
        <w:tc>
          <w:tcPr>
            <w:tcW w:w="998" w:type="dxa"/>
            <w:shd w:val="clear" w:color="auto" w:fill="FF0000"/>
            <w:tcMar>
              <w:top w:w="72" w:type="dxa"/>
              <w:left w:w="144" w:type="dxa"/>
              <w:bottom w:w="72" w:type="dxa"/>
              <w:right w:w="144" w:type="dxa"/>
            </w:tcMar>
          </w:tcPr>
          <w:p w:rsidR="00DA197D" w:rsidRPr="00D96390" w:rsidRDefault="00132C04" w:rsidP="00DA197D">
            <w:pPr>
              <w:spacing w:after="0" w:line="240" w:lineRule="auto"/>
              <w:ind w:left="-142"/>
              <w:jc w:val="center"/>
              <w:rPr>
                <w:sz w:val="20"/>
                <w:szCs w:val="20"/>
              </w:rPr>
            </w:pPr>
            <w:r>
              <w:rPr>
                <w:sz w:val="20"/>
                <w:szCs w:val="20"/>
              </w:rPr>
              <w:t>29</w:t>
            </w:r>
          </w:p>
        </w:tc>
        <w:tc>
          <w:tcPr>
            <w:tcW w:w="998" w:type="dxa"/>
            <w:shd w:val="clear" w:color="auto" w:fill="FFC000"/>
          </w:tcPr>
          <w:p w:rsidR="00DA197D" w:rsidRPr="00D96390" w:rsidRDefault="00132C04" w:rsidP="00DA197D">
            <w:pPr>
              <w:spacing w:after="0" w:line="240" w:lineRule="auto"/>
              <w:ind w:left="-142"/>
              <w:jc w:val="center"/>
              <w:rPr>
                <w:sz w:val="20"/>
                <w:szCs w:val="20"/>
              </w:rPr>
            </w:pPr>
            <w:r>
              <w:rPr>
                <w:sz w:val="20"/>
                <w:szCs w:val="20"/>
              </w:rPr>
              <w:t>59</w:t>
            </w:r>
          </w:p>
        </w:tc>
        <w:tc>
          <w:tcPr>
            <w:tcW w:w="1000" w:type="dxa"/>
            <w:shd w:val="clear" w:color="auto" w:fill="00B050"/>
          </w:tcPr>
          <w:p w:rsidR="00DA197D" w:rsidRPr="00D96390" w:rsidRDefault="00132C04" w:rsidP="00DA197D">
            <w:pPr>
              <w:spacing w:after="0" w:line="240" w:lineRule="auto"/>
              <w:ind w:left="-142"/>
              <w:jc w:val="center"/>
              <w:rPr>
                <w:sz w:val="20"/>
                <w:szCs w:val="20"/>
              </w:rPr>
            </w:pPr>
            <w:r>
              <w:rPr>
                <w:sz w:val="20"/>
                <w:szCs w:val="20"/>
              </w:rPr>
              <w:t>12</w:t>
            </w:r>
          </w:p>
        </w:tc>
      </w:tr>
      <w:tr w:rsidR="00855FBD" w:rsidRPr="00D96390" w:rsidTr="00DA197D">
        <w:trPr>
          <w:trHeight w:val="184"/>
        </w:trPr>
        <w:tc>
          <w:tcPr>
            <w:tcW w:w="4333" w:type="dxa"/>
            <w:shd w:val="clear" w:color="auto" w:fill="auto"/>
            <w:tcMar>
              <w:top w:w="72" w:type="dxa"/>
              <w:left w:w="144" w:type="dxa"/>
              <w:bottom w:w="72" w:type="dxa"/>
              <w:right w:w="144" w:type="dxa"/>
            </w:tcMar>
          </w:tcPr>
          <w:p w:rsidR="00855FBD" w:rsidRPr="00D96390" w:rsidRDefault="00855FBD" w:rsidP="00855FBD">
            <w:pPr>
              <w:spacing w:after="0" w:line="240" w:lineRule="auto"/>
              <w:ind w:left="119" w:hanging="119"/>
              <w:jc w:val="both"/>
              <w:rPr>
                <w:b/>
                <w:bCs/>
                <w:sz w:val="20"/>
                <w:szCs w:val="20"/>
              </w:rPr>
            </w:pPr>
            <w:r w:rsidRPr="00D96390">
              <w:rPr>
                <w:b/>
                <w:bCs/>
                <w:sz w:val="20"/>
                <w:szCs w:val="20"/>
              </w:rPr>
              <w:t>Measures</w:t>
            </w:r>
          </w:p>
        </w:tc>
        <w:tc>
          <w:tcPr>
            <w:tcW w:w="998" w:type="dxa"/>
            <w:shd w:val="clear" w:color="auto" w:fill="FF0000"/>
            <w:tcMar>
              <w:top w:w="72" w:type="dxa"/>
              <w:left w:w="144" w:type="dxa"/>
              <w:bottom w:w="72" w:type="dxa"/>
              <w:right w:w="144" w:type="dxa"/>
            </w:tcMar>
          </w:tcPr>
          <w:p w:rsidR="00855FBD" w:rsidRPr="00D96390" w:rsidRDefault="00855FBD" w:rsidP="00855FBD">
            <w:pPr>
              <w:spacing w:after="0" w:line="240" w:lineRule="auto"/>
              <w:ind w:left="-142"/>
              <w:jc w:val="center"/>
              <w:rPr>
                <w:sz w:val="20"/>
                <w:szCs w:val="20"/>
              </w:rPr>
            </w:pPr>
            <w:r>
              <w:rPr>
                <w:sz w:val="20"/>
                <w:szCs w:val="20"/>
              </w:rPr>
              <w:t>29</w:t>
            </w:r>
          </w:p>
        </w:tc>
        <w:tc>
          <w:tcPr>
            <w:tcW w:w="1122" w:type="dxa"/>
            <w:shd w:val="clear" w:color="auto" w:fill="FFC000"/>
          </w:tcPr>
          <w:p w:rsidR="00855FBD" w:rsidRPr="00D96390" w:rsidRDefault="00855FBD" w:rsidP="00855FBD">
            <w:pPr>
              <w:spacing w:after="0" w:line="240" w:lineRule="auto"/>
              <w:ind w:left="-142"/>
              <w:jc w:val="center"/>
              <w:rPr>
                <w:sz w:val="20"/>
                <w:szCs w:val="20"/>
              </w:rPr>
            </w:pPr>
            <w:r>
              <w:rPr>
                <w:sz w:val="20"/>
                <w:szCs w:val="20"/>
              </w:rPr>
              <w:t>42</w:t>
            </w:r>
          </w:p>
        </w:tc>
        <w:tc>
          <w:tcPr>
            <w:tcW w:w="1004" w:type="dxa"/>
            <w:shd w:val="clear" w:color="auto" w:fill="00B050"/>
          </w:tcPr>
          <w:p w:rsidR="00855FBD" w:rsidRPr="00D96390" w:rsidRDefault="00855FBD" w:rsidP="00855FBD">
            <w:pPr>
              <w:spacing w:after="0" w:line="240" w:lineRule="auto"/>
              <w:ind w:left="-142"/>
              <w:jc w:val="center"/>
              <w:rPr>
                <w:sz w:val="20"/>
                <w:szCs w:val="20"/>
              </w:rPr>
            </w:pPr>
            <w:r>
              <w:rPr>
                <w:sz w:val="20"/>
                <w:szCs w:val="20"/>
              </w:rPr>
              <w:t>29</w:t>
            </w:r>
          </w:p>
        </w:tc>
        <w:tc>
          <w:tcPr>
            <w:tcW w:w="998" w:type="dxa"/>
            <w:shd w:val="clear" w:color="auto" w:fill="FF0000"/>
            <w:tcMar>
              <w:top w:w="72" w:type="dxa"/>
              <w:left w:w="144" w:type="dxa"/>
              <w:bottom w:w="72" w:type="dxa"/>
              <w:right w:w="144" w:type="dxa"/>
            </w:tcMar>
          </w:tcPr>
          <w:p w:rsidR="00855FBD" w:rsidRPr="00D96390" w:rsidRDefault="00132C04" w:rsidP="00855FBD">
            <w:pPr>
              <w:spacing w:after="0" w:line="240" w:lineRule="auto"/>
              <w:ind w:left="-142"/>
              <w:jc w:val="center"/>
              <w:rPr>
                <w:sz w:val="20"/>
                <w:szCs w:val="20"/>
              </w:rPr>
            </w:pPr>
            <w:r>
              <w:rPr>
                <w:sz w:val="20"/>
                <w:szCs w:val="20"/>
              </w:rPr>
              <w:t>22</w:t>
            </w:r>
          </w:p>
        </w:tc>
        <w:tc>
          <w:tcPr>
            <w:tcW w:w="998" w:type="dxa"/>
            <w:shd w:val="clear" w:color="auto" w:fill="FFC000"/>
          </w:tcPr>
          <w:p w:rsidR="00855FBD" w:rsidRPr="00D96390" w:rsidRDefault="00132C04" w:rsidP="00855FBD">
            <w:pPr>
              <w:spacing w:after="0" w:line="240" w:lineRule="auto"/>
              <w:ind w:left="-142"/>
              <w:jc w:val="center"/>
              <w:rPr>
                <w:sz w:val="20"/>
                <w:szCs w:val="20"/>
              </w:rPr>
            </w:pPr>
            <w:r>
              <w:rPr>
                <w:sz w:val="20"/>
                <w:szCs w:val="20"/>
              </w:rPr>
              <w:t>57</w:t>
            </w:r>
          </w:p>
        </w:tc>
        <w:tc>
          <w:tcPr>
            <w:tcW w:w="1000" w:type="dxa"/>
            <w:shd w:val="clear" w:color="auto" w:fill="00B050"/>
          </w:tcPr>
          <w:p w:rsidR="00855FBD" w:rsidRPr="00D96390" w:rsidRDefault="00132C04" w:rsidP="00855FBD">
            <w:pPr>
              <w:spacing w:after="0" w:line="240" w:lineRule="auto"/>
              <w:ind w:left="-142"/>
              <w:jc w:val="center"/>
              <w:rPr>
                <w:sz w:val="20"/>
                <w:szCs w:val="20"/>
              </w:rPr>
            </w:pPr>
            <w:r>
              <w:rPr>
                <w:sz w:val="20"/>
                <w:szCs w:val="20"/>
              </w:rPr>
              <w:t>21</w:t>
            </w:r>
          </w:p>
        </w:tc>
      </w:tr>
      <w:tr w:rsidR="00855FBD" w:rsidRPr="00D96390" w:rsidTr="00DA197D">
        <w:trPr>
          <w:trHeight w:val="184"/>
        </w:trPr>
        <w:tc>
          <w:tcPr>
            <w:tcW w:w="4333" w:type="dxa"/>
            <w:shd w:val="clear" w:color="auto" w:fill="auto"/>
            <w:tcMar>
              <w:top w:w="72" w:type="dxa"/>
              <w:left w:w="144" w:type="dxa"/>
              <w:bottom w:w="72" w:type="dxa"/>
              <w:right w:w="144" w:type="dxa"/>
            </w:tcMar>
          </w:tcPr>
          <w:p w:rsidR="00855FBD" w:rsidRPr="00D96390" w:rsidRDefault="00855FBD" w:rsidP="00855FBD">
            <w:pPr>
              <w:spacing w:after="0" w:line="240" w:lineRule="auto"/>
              <w:ind w:left="119" w:hanging="119"/>
              <w:jc w:val="both"/>
              <w:rPr>
                <w:b/>
                <w:bCs/>
                <w:sz w:val="20"/>
                <w:szCs w:val="20"/>
              </w:rPr>
            </w:pPr>
            <w:r w:rsidRPr="00D96390">
              <w:rPr>
                <w:b/>
                <w:bCs/>
                <w:sz w:val="20"/>
                <w:szCs w:val="20"/>
              </w:rPr>
              <w:t>Science</w:t>
            </w:r>
          </w:p>
        </w:tc>
        <w:tc>
          <w:tcPr>
            <w:tcW w:w="998" w:type="dxa"/>
            <w:shd w:val="clear" w:color="auto" w:fill="FF0000"/>
            <w:tcMar>
              <w:top w:w="72" w:type="dxa"/>
              <w:left w:w="144" w:type="dxa"/>
              <w:bottom w:w="72" w:type="dxa"/>
              <w:right w:w="144" w:type="dxa"/>
            </w:tcMar>
          </w:tcPr>
          <w:p w:rsidR="00855FBD" w:rsidRPr="00D96390" w:rsidRDefault="00855FBD" w:rsidP="00855FBD">
            <w:pPr>
              <w:spacing w:after="0" w:line="240" w:lineRule="auto"/>
              <w:ind w:left="-142"/>
              <w:jc w:val="center"/>
              <w:rPr>
                <w:sz w:val="20"/>
                <w:szCs w:val="20"/>
              </w:rPr>
            </w:pPr>
            <w:r>
              <w:rPr>
                <w:sz w:val="20"/>
                <w:szCs w:val="20"/>
              </w:rPr>
              <w:t>29</w:t>
            </w:r>
          </w:p>
        </w:tc>
        <w:tc>
          <w:tcPr>
            <w:tcW w:w="1122" w:type="dxa"/>
            <w:shd w:val="clear" w:color="auto" w:fill="FFC000"/>
          </w:tcPr>
          <w:p w:rsidR="00855FBD" w:rsidRPr="00D96390" w:rsidRDefault="00855FBD" w:rsidP="00855FBD">
            <w:pPr>
              <w:spacing w:after="0" w:line="240" w:lineRule="auto"/>
              <w:ind w:left="-142"/>
              <w:jc w:val="center"/>
              <w:rPr>
                <w:sz w:val="20"/>
                <w:szCs w:val="20"/>
              </w:rPr>
            </w:pPr>
            <w:r>
              <w:rPr>
                <w:sz w:val="20"/>
                <w:szCs w:val="20"/>
              </w:rPr>
              <w:t>29</w:t>
            </w:r>
          </w:p>
        </w:tc>
        <w:tc>
          <w:tcPr>
            <w:tcW w:w="1004" w:type="dxa"/>
            <w:shd w:val="clear" w:color="auto" w:fill="00B050"/>
          </w:tcPr>
          <w:p w:rsidR="00855FBD" w:rsidRPr="00D96390" w:rsidRDefault="00855FBD" w:rsidP="00855FBD">
            <w:pPr>
              <w:spacing w:after="0" w:line="240" w:lineRule="auto"/>
              <w:ind w:left="-142"/>
              <w:jc w:val="center"/>
              <w:rPr>
                <w:sz w:val="20"/>
                <w:szCs w:val="20"/>
              </w:rPr>
            </w:pPr>
            <w:r>
              <w:rPr>
                <w:sz w:val="20"/>
                <w:szCs w:val="20"/>
              </w:rPr>
              <w:t>42</w:t>
            </w:r>
          </w:p>
        </w:tc>
        <w:tc>
          <w:tcPr>
            <w:tcW w:w="998" w:type="dxa"/>
            <w:shd w:val="clear" w:color="auto" w:fill="FF0000"/>
            <w:tcMar>
              <w:top w:w="72" w:type="dxa"/>
              <w:left w:w="144" w:type="dxa"/>
              <w:bottom w:w="72" w:type="dxa"/>
              <w:right w:w="144" w:type="dxa"/>
            </w:tcMar>
          </w:tcPr>
          <w:p w:rsidR="00855FBD" w:rsidRPr="00D96390" w:rsidRDefault="00132C04" w:rsidP="00855FBD">
            <w:pPr>
              <w:spacing w:after="0" w:line="240" w:lineRule="auto"/>
              <w:ind w:left="-142"/>
              <w:jc w:val="center"/>
              <w:rPr>
                <w:sz w:val="20"/>
                <w:szCs w:val="20"/>
              </w:rPr>
            </w:pPr>
            <w:r>
              <w:rPr>
                <w:sz w:val="20"/>
                <w:szCs w:val="20"/>
              </w:rPr>
              <w:t>26</w:t>
            </w:r>
          </w:p>
        </w:tc>
        <w:tc>
          <w:tcPr>
            <w:tcW w:w="998" w:type="dxa"/>
            <w:shd w:val="clear" w:color="auto" w:fill="FFC000"/>
          </w:tcPr>
          <w:p w:rsidR="00855FBD" w:rsidRPr="00D96390" w:rsidRDefault="00132C04" w:rsidP="00855FBD">
            <w:pPr>
              <w:spacing w:after="0" w:line="240" w:lineRule="auto"/>
              <w:ind w:left="-142"/>
              <w:jc w:val="center"/>
              <w:rPr>
                <w:sz w:val="20"/>
                <w:szCs w:val="20"/>
              </w:rPr>
            </w:pPr>
            <w:r>
              <w:rPr>
                <w:sz w:val="20"/>
                <w:szCs w:val="20"/>
              </w:rPr>
              <w:t>44</w:t>
            </w:r>
          </w:p>
        </w:tc>
        <w:tc>
          <w:tcPr>
            <w:tcW w:w="1000" w:type="dxa"/>
            <w:shd w:val="clear" w:color="auto" w:fill="00B050"/>
          </w:tcPr>
          <w:p w:rsidR="00855FBD" w:rsidRPr="00D96390" w:rsidRDefault="00132C04" w:rsidP="00855FBD">
            <w:pPr>
              <w:spacing w:after="0" w:line="240" w:lineRule="auto"/>
              <w:ind w:left="-142"/>
              <w:jc w:val="center"/>
              <w:rPr>
                <w:sz w:val="20"/>
                <w:szCs w:val="20"/>
              </w:rPr>
            </w:pPr>
            <w:r>
              <w:rPr>
                <w:sz w:val="20"/>
                <w:szCs w:val="20"/>
              </w:rPr>
              <w:t>30</w:t>
            </w:r>
          </w:p>
        </w:tc>
      </w:tr>
      <w:tr w:rsidR="00BD2987" w:rsidRPr="00D96390" w:rsidTr="00DA197D">
        <w:trPr>
          <w:trHeight w:val="184"/>
        </w:trPr>
        <w:tc>
          <w:tcPr>
            <w:tcW w:w="4333" w:type="dxa"/>
            <w:shd w:val="clear" w:color="auto" w:fill="auto"/>
            <w:tcMar>
              <w:top w:w="72" w:type="dxa"/>
              <w:left w:w="144" w:type="dxa"/>
              <w:bottom w:w="72" w:type="dxa"/>
              <w:right w:w="144" w:type="dxa"/>
            </w:tcMar>
          </w:tcPr>
          <w:p w:rsidR="00BD2987" w:rsidRPr="00D96390" w:rsidRDefault="00BD2987" w:rsidP="00855FBD">
            <w:pPr>
              <w:spacing w:after="0" w:line="240" w:lineRule="auto"/>
              <w:ind w:left="119" w:hanging="119"/>
              <w:jc w:val="both"/>
              <w:rPr>
                <w:b/>
                <w:bCs/>
                <w:sz w:val="20"/>
                <w:szCs w:val="20"/>
              </w:rPr>
            </w:pPr>
            <w:r>
              <w:rPr>
                <w:b/>
                <w:bCs/>
                <w:sz w:val="20"/>
                <w:szCs w:val="20"/>
              </w:rPr>
              <w:t>Average</w:t>
            </w:r>
          </w:p>
        </w:tc>
        <w:tc>
          <w:tcPr>
            <w:tcW w:w="998" w:type="dxa"/>
            <w:shd w:val="clear" w:color="auto" w:fill="FF0000"/>
            <w:tcMar>
              <w:top w:w="72" w:type="dxa"/>
              <w:left w:w="144" w:type="dxa"/>
              <w:bottom w:w="72" w:type="dxa"/>
              <w:right w:w="144" w:type="dxa"/>
            </w:tcMar>
          </w:tcPr>
          <w:p w:rsidR="00BD2987" w:rsidRDefault="00BD2987" w:rsidP="00855FBD">
            <w:pPr>
              <w:spacing w:after="0" w:line="240" w:lineRule="auto"/>
              <w:ind w:left="-142"/>
              <w:jc w:val="center"/>
              <w:rPr>
                <w:sz w:val="20"/>
                <w:szCs w:val="20"/>
              </w:rPr>
            </w:pPr>
            <w:r>
              <w:rPr>
                <w:sz w:val="20"/>
                <w:szCs w:val="20"/>
              </w:rPr>
              <w:t>22</w:t>
            </w:r>
          </w:p>
        </w:tc>
        <w:tc>
          <w:tcPr>
            <w:tcW w:w="1122" w:type="dxa"/>
            <w:shd w:val="clear" w:color="auto" w:fill="FFC000"/>
          </w:tcPr>
          <w:p w:rsidR="00BD2987" w:rsidRDefault="00BD2987" w:rsidP="00855FBD">
            <w:pPr>
              <w:spacing w:after="0" w:line="240" w:lineRule="auto"/>
              <w:ind w:left="-142"/>
              <w:jc w:val="center"/>
              <w:rPr>
                <w:sz w:val="20"/>
                <w:szCs w:val="20"/>
              </w:rPr>
            </w:pPr>
            <w:r>
              <w:rPr>
                <w:sz w:val="20"/>
                <w:szCs w:val="20"/>
              </w:rPr>
              <w:t>51</w:t>
            </w:r>
          </w:p>
        </w:tc>
        <w:tc>
          <w:tcPr>
            <w:tcW w:w="1004" w:type="dxa"/>
            <w:shd w:val="clear" w:color="auto" w:fill="00B050"/>
          </w:tcPr>
          <w:p w:rsidR="00BD2987" w:rsidRDefault="00BD2987" w:rsidP="00855FBD">
            <w:pPr>
              <w:spacing w:after="0" w:line="240" w:lineRule="auto"/>
              <w:ind w:left="-142"/>
              <w:jc w:val="center"/>
              <w:rPr>
                <w:sz w:val="20"/>
                <w:szCs w:val="20"/>
              </w:rPr>
            </w:pPr>
            <w:r>
              <w:rPr>
                <w:sz w:val="20"/>
                <w:szCs w:val="20"/>
              </w:rPr>
              <w:t>27</w:t>
            </w:r>
          </w:p>
        </w:tc>
        <w:tc>
          <w:tcPr>
            <w:tcW w:w="998" w:type="dxa"/>
            <w:shd w:val="clear" w:color="auto" w:fill="FF0000"/>
            <w:tcMar>
              <w:top w:w="72" w:type="dxa"/>
              <w:left w:w="144" w:type="dxa"/>
              <w:bottom w:w="72" w:type="dxa"/>
              <w:right w:w="144" w:type="dxa"/>
            </w:tcMar>
          </w:tcPr>
          <w:p w:rsidR="00BD2987" w:rsidRDefault="00BD2987" w:rsidP="00855FBD">
            <w:pPr>
              <w:spacing w:after="0" w:line="240" w:lineRule="auto"/>
              <w:ind w:left="-142"/>
              <w:jc w:val="center"/>
              <w:rPr>
                <w:sz w:val="20"/>
                <w:szCs w:val="20"/>
              </w:rPr>
            </w:pPr>
            <w:r>
              <w:rPr>
                <w:sz w:val="20"/>
                <w:szCs w:val="20"/>
              </w:rPr>
              <w:t>24</w:t>
            </w:r>
          </w:p>
        </w:tc>
        <w:tc>
          <w:tcPr>
            <w:tcW w:w="998" w:type="dxa"/>
            <w:shd w:val="clear" w:color="auto" w:fill="FFC000"/>
          </w:tcPr>
          <w:p w:rsidR="00BD2987" w:rsidRDefault="00BD2987" w:rsidP="00855FBD">
            <w:pPr>
              <w:spacing w:after="0" w:line="240" w:lineRule="auto"/>
              <w:ind w:left="-142"/>
              <w:jc w:val="center"/>
              <w:rPr>
                <w:sz w:val="20"/>
                <w:szCs w:val="20"/>
              </w:rPr>
            </w:pPr>
            <w:r>
              <w:rPr>
                <w:sz w:val="20"/>
                <w:szCs w:val="20"/>
              </w:rPr>
              <w:t>55</w:t>
            </w:r>
          </w:p>
        </w:tc>
        <w:tc>
          <w:tcPr>
            <w:tcW w:w="1000" w:type="dxa"/>
            <w:shd w:val="clear" w:color="auto" w:fill="00B050"/>
          </w:tcPr>
          <w:p w:rsidR="00BD2987" w:rsidRDefault="00BD2987" w:rsidP="00855FBD">
            <w:pPr>
              <w:spacing w:after="0" w:line="240" w:lineRule="auto"/>
              <w:ind w:left="-142"/>
              <w:jc w:val="center"/>
              <w:rPr>
                <w:sz w:val="20"/>
                <w:szCs w:val="20"/>
              </w:rPr>
            </w:pPr>
            <w:r>
              <w:rPr>
                <w:sz w:val="20"/>
                <w:szCs w:val="20"/>
              </w:rPr>
              <w:t>21</w:t>
            </w:r>
          </w:p>
        </w:tc>
      </w:tr>
    </w:tbl>
    <w:p w:rsidR="00D43E98" w:rsidRPr="004F3CF4" w:rsidRDefault="00D43E98" w:rsidP="00C621F8">
      <w:pPr>
        <w:spacing w:after="0" w:line="240" w:lineRule="auto"/>
      </w:pPr>
    </w:p>
    <w:tbl>
      <w:tblPr>
        <w:tblpPr w:leftFromText="180" w:rightFromText="180" w:vertAnchor="text" w:horzAnchor="margin" w:tblpY="3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8"/>
        <w:gridCol w:w="1559"/>
        <w:gridCol w:w="1559"/>
        <w:gridCol w:w="1560"/>
        <w:gridCol w:w="1559"/>
      </w:tblGrid>
      <w:tr w:rsidR="00DA197D" w:rsidRPr="00D96390" w:rsidTr="00E05128">
        <w:trPr>
          <w:trHeight w:val="202"/>
        </w:trPr>
        <w:tc>
          <w:tcPr>
            <w:tcW w:w="4248" w:type="dxa"/>
            <w:shd w:val="clear" w:color="auto" w:fill="auto"/>
            <w:tcMar>
              <w:top w:w="72" w:type="dxa"/>
              <w:left w:w="144" w:type="dxa"/>
              <w:bottom w:w="72" w:type="dxa"/>
              <w:right w:w="144" w:type="dxa"/>
            </w:tcMar>
            <w:hideMark/>
          </w:tcPr>
          <w:p w:rsidR="00DA197D" w:rsidRPr="00D96390" w:rsidRDefault="00DA197D" w:rsidP="00E05128">
            <w:pPr>
              <w:spacing w:after="0" w:line="240" w:lineRule="auto"/>
              <w:ind w:left="-142"/>
              <w:jc w:val="center"/>
              <w:rPr>
                <w:sz w:val="20"/>
                <w:szCs w:val="20"/>
              </w:rPr>
            </w:pPr>
            <w:r>
              <w:rPr>
                <w:b/>
                <w:bCs/>
                <w:sz w:val="20"/>
                <w:szCs w:val="20"/>
              </w:rPr>
              <w:t>PMLD</w:t>
            </w:r>
            <w:r w:rsidRPr="00D96390">
              <w:rPr>
                <w:b/>
                <w:bCs/>
                <w:sz w:val="20"/>
                <w:szCs w:val="20"/>
              </w:rPr>
              <w:t xml:space="preserve"> Percentage of Pupils</w:t>
            </w:r>
            <w:r>
              <w:rPr>
                <w:b/>
                <w:bCs/>
                <w:sz w:val="20"/>
                <w:szCs w:val="20"/>
              </w:rPr>
              <w:t xml:space="preserve"> – Based on AR targets met or not met</w:t>
            </w:r>
          </w:p>
        </w:tc>
        <w:tc>
          <w:tcPr>
            <w:tcW w:w="3118" w:type="dxa"/>
            <w:gridSpan w:val="2"/>
            <w:shd w:val="clear" w:color="auto" w:fill="auto"/>
            <w:tcMar>
              <w:top w:w="72" w:type="dxa"/>
              <w:left w:w="144" w:type="dxa"/>
              <w:bottom w:w="72" w:type="dxa"/>
              <w:right w:w="144" w:type="dxa"/>
            </w:tcMar>
            <w:hideMark/>
          </w:tcPr>
          <w:p w:rsidR="00DA197D" w:rsidRPr="00D96390" w:rsidRDefault="00DA197D" w:rsidP="00E05128">
            <w:pPr>
              <w:spacing w:after="0" w:line="240" w:lineRule="auto"/>
              <w:ind w:left="-142"/>
              <w:jc w:val="center"/>
              <w:rPr>
                <w:sz w:val="20"/>
                <w:szCs w:val="20"/>
              </w:rPr>
            </w:pPr>
            <w:r w:rsidRPr="00D96390">
              <w:rPr>
                <w:b/>
                <w:sz w:val="20"/>
                <w:szCs w:val="20"/>
              </w:rPr>
              <w:t>Vulnerable Pupils</w:t>
            </w:r>
          </w:p>
        </w:tc>
        <w:tc>
          <w:tcPr>
            <w:tcW w:w="3119" w:type="dxa"/>
            <w:gridSpan w:val="2"/>
            <w:shd w:val="clear" w:color="auto" w:fill="auto"/>
          </w:tcPr>
          <w:p w:rsidR="00DA197D" w:rsidRPr="00D96390" w:rsidRDefault="00DA197D" w:rsidP="00E05128">
            <w:pPr>
              <w:spacing w:after="0" w:line="240" w:lineRule="auto"/>
              <w:ind w:left="-142"/>
              <w:jc w:val="center"/>
              <w:rPr>
                <w:sz w:val="20"/>
                <w:szCs w:val="20"/>
              </w:rPr>
            </w:pPr>
            <w:r w:rsidRPr="00D96390">
              <w:rPr>
                <w:b/>
                <w:bCs/>
                <w:sz w:val="20"/>
                <w:szCs w:val="20"/>
              </w:rPr>
              <w:t>Other Pupils</w:t>
            </w:r>
          </w:p>
        </w:tc>
      </w:tr>
      <w:tr w:rsidR="00DA197D" w:rsidRPr="00D96390" w:rsidTr="00E05128">
        <w:trPr>
          <w:trHeight w:val="197"/>
        </w:trPr>
        <w:tc>
          <w:tcPr>
            <w:tcW w:w="4248" w:type="dxa"/>
            <w:shd w:val="clear" w:color="auto" w:fill="auto"/>
            <w:tcMar>
              <w:top w:w="72" w:type="dxa"/>
              <w:left w:w="144" w:type="dxa"/>
              <w:bottom w:w="72" w:type="dxa"/>
              <w:right w:w="144" w:type="dxa"/>
            </w:tcMar>
          </w:tcPr>
          <w:p w:rsidR="00DA197D" w:rsidRPr="00D96390" w:rsidRDefault="00E05128" w:rsidP="00E05128">
            <w:pPr>
              <w:spacing w:after="0" w:line="240" w:lineRule="auto"/>
              <w:ind w:left="119" w:hanging="119"/>
              <w:jc w:val="both"/>
              <w:rPr>
                <w:b/>
                <w:sz w:val="20"/>
                <w:szCs w:val="20"/>
              </w:rPr>
            </w:pPr>
            <w:r>
              <w:rPr>
                <w:b/>
                <w:sz w:val="20"/>
                <w:szCs w:val="20"/>
              </w:rPr>
              <w:t>Early Communication Skills</w:t>
            </w:r>
          </w:p>
        </w:tc>
        <w:tc>
          <w:tcPr>
            <w:tcW w:w="1559" w:type="dxa"/>
            <w:shd w:val="clear" w:color="auto" w:fill="FF0000"/>
            <w:tcMar>
              <w:top w:w="72" w:type="dxa"/>
              <w:left w:w="144" w:type="dxa"/>
              <w:bottom w:w="72" w:type="dxa"/>
              <w:right w:w="144" w:type="dxa"/>
            </w:tcMar>
          </w:tcPr>
          <w:p w:rsidR="00DA197D" w:rsidRPr="00D96390" w:rsidRDefault="00E05128" w:rsidP="00E05128">
            <w:pPr>
              <w:spacing w:after="0" w:line="240" w:lineRule="auto"/>
              <w:ind w:left="-142"/>
              <w:jc w:val="center"/>
              <w:rPr>
                <w:sz w:val="20"/>
                <w:szCs w:val="20"/>
              </w:rPr>
            </w:pPr>
            <w:r>
              <w:rPr>
                <w:sz w:val="20"/>
                <w:szCs w:val="20"/>
              </w:rPr>
              <w:t>25</w:t>
            </w:r>
          </w:p>
        </w:tc>
        <w:tc>
          <w:tcPr>
            <w:tcW w:w="1559" w:type="dxa"/>
            <w:shd w:val="clear" w:color="auto" w:fill="FFC000"/>
          </w:tcPr>
          <w:p w:rsidR="00DA197D" w:rsidRPr="00D96390" w:rsidRDefault="00E05128" w:rsidP="00E05128">
            <w:pPr>
              <w:spacing w:after="0" w:line="240" w:lineRule="auto"/>
              <w:ind w:left="-142"/>
              <w:jc w:val="center"/>
              <w:rPr>
                <w:sz w:val="20"/>
                <w:szCs w:val="20"/>
              </w:rPr>
            </w:pPr>
            <w:r>
              <w:rPr>
                <w:sz w:val="20"/>
                <w:szCs w:val="20"/>
              </w:rPr>
              <w:t>75</w:t>
            </w:r>
          </w:p>
        </w:tc>
        <w:tc>
          <w:tcPr>
            <w:tcW w:w="1560" w:type="dxa"/>
            <w:shd w:val="clear" w:color="auto" w:fill="FF0000"/>
            <w:tcMar>
              <w:top w:w="72" w:type="dxa"/>
              <w:left w:w="144" w:type="dxa"/>
              <w:bottom w:w="72" w:type="dxa"/>
              <w:right w:w="144" w:type="dxa"/>
            </w:tcMar>
          </w:tcPr>
          <w:p w:rsidR="00DA197D" w:rsidRPr="00D96390" w:rsidRDefault="00E05128" w:rsidP="00E05128">
            <w:pPr>
              <w:spacing w:after="0" w:line="240" w:lineRule="auto"/>
              <w:ind w:left="-142"/>
              <w:jc w:val="center"/>
              <w:rPr>
                <w:sz w:val="20"/>
                <w:szCs w:val="20"/>
              </w:rPr>
            </w:pPr>
            <w:r>
              <w:rPr>
                <w:sz w:val="20"/>
                <w:szCs w:val="20"/>
              </w:rPr>
              <w:t>13</w:t>
            </w:r>
          </w:p>
        </w:tc>
        <w:tc>
          <w:tcPr>
            <w:tcW w:w="1559" w:type="dxa"/>
            <w:shd w:val="clear" w:color="auto" w:fill="FFC000"/>
          </w:tcPr>
          <w:p w:rsidR="00DA197D" w:rsidRPr="00D96390" w:rsidRDefault="00E05128" w:rsidP="00E05128">
            <w:pPr>
              <w:spacing w:after="0" w:line="240" w:lineRule="auto"/>
              <w:ind w:left="-142"/>
              <w:jc w:val="center"/>
              <w:rPr>
                <w:sz w:val="20"/>
                <w:szCs w:val="20"/>
              </w:rPr>
            </w:pPr>
            <w:r>
              <w:rPr>
                <w:sz w:val="20"/>
                <w:szCs w:val="20"/>
              </w:rPr>
              <w:t>87</w:t>
            </w:r>
          </w:p>
        </w:tc>
      </w:tr>
      <w:tr w:rsidR="00DA197D" w:rsidRPr="00D96390" w:rsidTr="00E05128">
        <w:trPr>
          <w:trHeight w:val="196"/>
        </w:trPr>
        <w:tc>
          <w:tcPr>
            <w:tcW w:w="4248" w:type="dxa"/>
            <w:shd w:val="clear" w:color="auto" w:fill="auto"/>
            <w:tcMar>
              <w:top w:w="72" w:type="dxa"/>
              <w:left w:w="144" w:type="dxa"/>
              <w:bottom w:w="72" w:type="dxa"/>
              <w:right w:w="144" w:type="dxa"/>
            </w:tcMar>
          </w:tcPr>
          <w:p w:rsidR="00DA197D" w:rsidRPr="00D96390" w:rsidRDefault="00E05128" w:rsidP="00E05128">
            <w:pPr>
              <w:spacing w:after="0" w:line="240" w:lineRule="auto"/>
              <w:ind w:left="119" w:hanging="119"/>
              <w:jc w:val="both"/>
              <w:rPr>
                <w:b/>
                <w:sz w:val="20"/>
                <w:szCs w:val="20"/>
              </w:rPr>
            </w:pPr>
            <w:r>
              <w:rPr>
                <w:b/>
                <w:sz w:val="20"/>
                <w:szCs w:val="20"/>
              </w:rPr>
              <w:t>Early Thinking Skills</w:t>
            </w:r>
          </w:p>
        </w:tc>
        <w:tc>
          <w:tcPr>
            <w:tcW w:w="1559" w:type="dxa"/>
            <w:shd w:val="clear" w:color="auto" w:fill="FF0000"/>
            <w:tcMar>
              <w:top w:w="72" w:type="dxa"/>
              <w:left w:w="144" w:type="dxa"/>
              <w:bottom w:w="72" w:type="dxa"/>
              <w:right w:w="144" w:type="dxa"/>
            </w:tcMar>
          </w:tcPr>
          <w:p w:rsidR="00DA197D" w:rsidRPr="00E05128" w:rsidRDefault="00E05128" w:rsidP="00E05128">
            <w:pPr>
              <w:spacing w:after="0" w:line="240" w:lineRule="auto"/>
              <w:ind w:left="-142"/>
              <w:jc w:val="center"/>
              <w:rPr>
                <w:bCs/>
                <w:sz w:val="20"/>
                <w:szCs w:val="20"/>
              </w:rPr>
            </w:pPr>
            <w:r w:rsidRPr="00E05128">
              <w:rPr>
                <w:bCs/>
                <w:sz w:val="20"/>
                <w:szCs w:val="20"/>
              </w:rPr>
              <w:t>0</w:t>
            </w:r>
          </w:p>
        </w:tc>
        <w:tc>
          <w:tcPr>
            <w:tcW w:w="1559" w:type="dxa"/>
            <w:shd w:val="clear" w:color="auto" w:fill="FFC000"/>
          </w:tcPr>
          <w:p w:rsidR="00DA197D" w:rsidRPr="00E05128" w:rsidRDefault="00E05128" w:rsidP="00E05128">
            <w:pPr>
              <w:spacing w:after="0" w:line="240" w:lineRule="auto"/>
              <w:ind w:left="-142"/>
              <w:jc w:val="center"/>
              <w:rPr>
                <w:bCs/>
                <w:sz w:val="20"/>
                <w:szCs w:val="20"/>
              </w:rPr>
            </w:pPr>
            <w:r w:rsidRPr="00E05128">
              <w:rPr>
                <w:bCs/>
                <w:sz w:val="20"/>
                <w:szCs w:val="20"/>
              </w:rPr>
              <w:t>100</w:t>
            </w:r>
          </w:p>
        </w:tc>
        <w:tc>
          <w:tcPr>
            <w:tcW w:w="1560" w:type="dxa"/>
            <w:shd w:val="clear" w:color="auto" w:fill="FF0000"/>
            <w:tcMar>
              <w:top w:w="72" w:type="dxa"/>
              <w:left w:w="144" w:type="dxa"/>
              <w:bottom w:w="72" w:type="dxa"/>
              <w:right w:w="144" w:type="dxa"/>
            </w:tcMar>
          </w:tcPr>
          <w:p w:rsidR="00DA197D" w:rsidRPr="00E05128" w:rsidRDefault="00E05128" w:rsidP="00E05128">
            <w:pPr>
              <w:spacing w:after="0" w:line="240" w:lineRule="auto"/>
              <w:ind w:left="-142"/>
              <w:jc w:val="center"/>
              <w:rPr>
                <w:sz w:val="20"/>
                <w:szCs w:val="20"/>
              </w:rPr>
            </w:pPr>
            <w:r w:rsidRPr="00E05128">
              <w:rPr>
                <w:sz w:val="20"/>
                <w:szCs w:val="20"/>
              </w:rPr>
              <w:t>3</w:t>
            </w:r>
          </w:p>
        </w:tc>
        <w:tc>
          <w:tcPr>
            <w:tcW w:w="1559" w:type="dxa"/>
            <w:shd w:val="clear" w:color="auto" w:fill="FFC000"/>
          </w:tcPr>
          <w:p w:rsidR="00DA197D" w:rsidRPr="00E05128" w:rsidRDefault="00E05128" w:rsidP="00E05128">
            <w:pPr>
              <w:spacing w:after="0" w:line="240" w:lineRule="auto"/>
              <w:ind w:left="-142"/>
              <w:jc w:val="center"/>
              <w:rPr>
                <w:sz w:val="20"/>
                <w:szCs w:val="20"/>
              </w:rPr>
            </w:pPr>
            <w:r w:rsidRPr="00E05128">
              <w:rPr>
                <w:sz w:val="20"/>
                <w:szCs w:val="20"/>
              </w:rPr>
              <w:t>97</w:t>
            </w:r>
          </w:p>
        </w:tc>
      </w:tr>
      <w:tr w:rsidR="00DA197D" w:rsidRPr="00D96390" w:rsidTr="00E05128">
        <w:trPr>
          <w:trHeight w:val="196"/>
        </w:trPr>
        <w:tc>
          <w:tcPr>
            <w:tcW w:w="4248" w:type="dxa"/>
            <w:shd w:val="clear" w:color="auto" w:fill="auto"/>
            <w:tcMar>
              <w:top w:w="72" w:type="dxa"/>
              <w:left w:w="144" w:type="dxa"/>
              <w:bottom w:w="72" w:type="dxa"/>
              <w:right w:w="144" w:type="dxa"/>
            </w:tcMar>
          </w:tcPr>
          <w:p w:rsidR="00DA197D" w:rsidRPr="00D96390" w:rsidRDefault="00E05128" w:rsidP="00E05128">
            <w:pPr>
              <w:spacing w:after="0" w:line="240" w:lineRule="auto"/>
              <w:ind w:left="119" w:hanging="119"/>
              <w:jc w:val="both"/>
              <w:rPr>
                <w:b/>
                <w:bCs/>
                <w:sz w:val="20"/>
                <w:szCs w:val="20"/>
              </w:rPr>
            </w:pPr>
            <w:r>
              <w:rPr>
                <w:b/>
                <w:bCs/>
                <w:sz w:val="20"/>
                <w:szCs w:val="20"/>
              </w:rPr>
              <w:t>Early Motor Skills</w:t>
            </w:r>
          </w:p>
        </w:tc>
        <w:tc>
          <w:tcPr>
            <w:tcW w:w="1559" w:type="dxa"/>
            <w:shd w:val="clear" w:color="auto" w:fill="FF0000"/>
            <w:tcMar>
              <w:top w:w="72" w:type="dxa"/>
              <w:left w:w="144" w:type="dxa"/>
              <w:bottom w:w="72" w:type="dxa"/>
              <w:right w:w="144" w:type="dxa"/>
            </w:tcMar>
          </w:tcPr>
          <w:p w:rsidR="00DA197D" w:rsidRPr="00D96390" w:rsidRDefault="00E05128" w:rsidP="00E05128">
            <w:pPr>
              <w:spacing w:after="0" w:line="240" w:lineRule="auto"/>
              <w:ind w:left="-142"/>
              <w:jc w:val="center"/>
              <w:rPr>
                <w:sz w:val="20"/>
                <w:szCs w:val="20"/>
              </w:rPr>
            </w:pPr>
            <w:r>
              <w:rPr>
                <w:sz w:val="20"/>
                <w:szCs w:val="20"/>
              </w:rPr>
              <w:t>12.5</w:t>
            </w:r>
          </w:p>
        </w:tc>
        <w:tc>
          <w:tcPr>
            <w:tcW w:w="1559" w:type="dxa"/>
            <w:shd w:val="clear" w:color="auto" w:fill="FFC000"/>
          </w:tcPr>
          <w:p w:rsidR="00DA197D" w:rsidRPr="00D96390" w:rsidRDefault="00E05128" w:rsidP="00E05128">
            <w:pPr>
              <w:spacing w:after="0" w:line="240" w:lineRule="auto"/>
              <w:ind w:left="-142"/>
              <w:jc w:val="center"/>
              <w:rPr>
                <w:sz w:val="20"/>
                <w:szCs w:val="20"/>
              </w:rPr>
            </w:pPr>
            <w:r>
              <w:rPr>
                <w:sz w:val="20"/>
                <w:szCs w:val="20"/>
              </w:rPr>
              <w:t>87.5</w:t>
            </w:r>
          </w:p>
        </w:tc>
        <w:tc>
          <w:tcPr>
            <w:tcW w:w="1560" w:type="dxa"/>
            <w:shd w:val="clear" w:color="auto" w:fill="FF0000"/>
            <w:tcMar>
              <w:top w:w="72" w:type="dxa"/>
              <w:left w:w="144" w:type="dxa"/>
              <w:bottom w:w="72" w:type="dxa"/>
              <w:right w:w="144" w:type="dxa"/>
            </w:tcMar>
          </w:tcPr>
          <w:p w:rsidR="00DA197D" w:rsidRPr="00D96390" w:rsidRDefault="00E05128" w:rsidP="00E05128">
            <w:pPr>
              <w:spacing w:after="0" w:line="240" w:lineRule="auto"/>
              <w:ind w:left="-142"/>
              <w:jc w:val="center"/>
              <w:rPr>
                <w:sz w:val="20"/>
                <w:szCs w:val="20"/>
              </w:rPr>
            </w:pPr>
            <w:r>
              <w:rPr>
                <w:sz w:val="20"/>
                <w:szCs w:val="20"/>
              </w:rPr>
              <w:t>10</w:t>
            </w:r>
          </w:p>
        </w:tc>
        <w:tc>
          <w:tcPr>
            <w:tcW w:w="1559" w:type="dxa"/>
            <w:shd w:val="clear" w:color="auto" w:fill="FFC000"/>
          </w:tcPr>
          <w:p w:rsidR="00DA197D" w:rsidRPr="00D96390" w:rsidRDefault="00E05128" w:rsidP="00E05128">
            <w:pPr>
              <w:spacing w:after="0" w:line="240" w:lineRule="auto"/>
              <w:ind w:left="-142"/>
              <w:jc w:val="center"/>
              <w:rPr>
                <w:sz w:val="20"/>
                <w:szCs w:val="20"/>
              </w:rPr>
            </w:pPr>
            <w:r>
              <w:rPr>
                <w:sz w:val="20"/>
                <w:szCs w:val="20"/>
              </w:rPr>
              <w:t>90</w:t>
            </w:r>
          </w:p>
        </w:tc>
      </w:tr>
      <w:tr w:rsidR="00E05128" w:rsidRPr="00D96390" w:rsidTr="00E05128">
        <w:trPr>
          <w:trHeight w:val="196"/>
        </w:trPr>
        <w:tc>
          <w:tcPr>
            <w:tcW w:w="4248" w:type="dxa"/>
            <w:shd w:val="clear" w:color="auto" w:fill="auto"/>
            <w:tcMar>
              <w:top w:w="72" w:type="dxa"/>
              <w:left w:w="144" w:type="dxa"/>
              <w:bottom w:w="72" w:type="dxa"/>
              <w:right w:w="144" w:type="dxa"/>
            </w:tcMar>
          </w:tcPr>
          <w:p w:rsidR="00E05128" w:rsidRDefault="00E05128" w:rsidP="00E05128">
            <w:pPr>
              <w:spacing w:after="0" w:line="240" w:lineRule="auto"/>
              <w:ind w:left="119" w:hanging="119"/>
              <w:jc w:val="both"/>
              <w:rPr>
                <w:b/>
                <w:bCs/>
                <w:sz w:val="20"/>
                <w:szCs w:val="20"/>
              </w:rPr>
            </w:pPr>
            <w:r>
              <w:rPr>
                <w:b/>
                <w:bCs/>
                <w:sz w:val="20"/>
                <w:szCs w:val="20"/>
              </w:rPr>
              <w:t>Average</w:t>
            </w:r>
          </w:p>
        </w:tc>
        <w:tc>
          <w:tcPr>
            <w:tcW w:w="1559" w:type="dxa"/>
            <w:shd w:val="clear" w:color="auto" w:fill="FF0000"/>
            <w:tcMar>
              <w:top w:w="72" w:type="dxa"/>
              <w:left w:w="144" w:type="dxa"/>
              <w:bottom w:w="72" w:type="dxa"/>
              <w:right w:w="144" w:type="dxa"/>
            </w:tcMar>
          </w:tcPr>
          <w:p w:rsidR="00E05128" w:rsidRDefault="00E05128" w:rsidP="00E05128">
            <w:pPr>
              <w:spacing w:after="0" w:line="240" w:lineRule="auto"/>
              <w:ind w:left="-142"/>
              <w:jc w:val="center"/>
              <w:rPr>
                <w:sz w:val="20"/>
                <w:szCs w:val="20"/>
              </w:rPr>
            </w:pPr>
            <w:r>
              <w:rPr>
                <w:sz w:val="20"/>
                <w:szCs w:val="20"/>
              </w:rPr>
              <w:t>12.5</w:t>
            </w:r>
          </w:p>
        </w:tc>
        <w:tc>
          <w:tcPr>
            <w:tcW w:w="1559" w:type="dxa"/>
            <w:shd w:val="clear" w:color="auto" w:fill="FFC000"/>
          </w:tcPr>
          <w:p w:rsidR="00E05128" w:rsidRDefault="00E05128" w:rsidP="00E05128">
            <w:pPr>
              <w:spacing w:after="0" w:line="240" w:lineRule="auto"/>
              <w:ind w:left="-142"/>
              <w:jc w:val="center"/>
              <w:rPr>
                <w:sz w:val="20"/>
                <w:szCs w:val="20"/>
              </w:rPr>
            </w:pPr>
            <w:r>
              <w:rPr>
                <w:sz w:val="20"/>
                <w:szCs w:val="20"/>
              </w:rPr>
              <w:t>87.5</w:t>
            </w:r>
          </w:p>
        </w:tc>
        <w:tc>
          <w:tcPr>
            <w:tcW w:w="1560" w:type="dxa"/>
            <w:shd w:val="clear" w:color="auto" w:fill="FF0000"/>
            <w:tcMar>
              <w:top w:w="72" w:type="dxa"/>
              <w:left w:w="144" w:type="dxa"/>
              <w:bottom w:w="72" w:type="dxa"/>
              <w:right w:w="144" w:type="dxa"/>
            </w:tcMar>
          </w:tcPr>
          <w:p w:rsidR="00E05128" w:rsidRDefault="00E05128" w:rsidP="00E05128">
            <w:pPr>
              <w:spacing w:after="0" w:line="240" w:lineRule="auto"/>
              <w:ind w:left="-142"/>
              <w:jc w:val="center"/>
              <w:rPr>
                <w:sz w:val="20"/>
                <w:szCs w:val="20"/>
              </w:rPr>
            </w:pPr>
            <w:r>
              <w:rPr>
                <w:sz w:val="20"/>
                <w:szCs w:val="20"/>
              </w:rPr>
              <w:t>9</w:t>
            </w:r>
          </w:p>
        </w:tc>
        <w:tc>
          <w:tcPr>
            <w:tcW w:w="1559" w:type="dxa"/>
            <w:shd w:val="clear" w:color="auto" w:fill="FFC000"/>
          </w:tcPr>
          <w:p w:rsidR="00E05128" w:rsidRDefault="00E05128" w:rsidP="00E05128">
            <w:pPr>
              <w:spacing w:after="0" w:line="240" w:lineRule="auto"/>
              <w:ind w:left="-142"/>
              <w:jc w:val="center"/>
              <w:rPr>
                <w:sz w:val="20"/>
                <w:szCs w:val="20"/>
              </w:rPr>
            </w:pPr>
            <w:r>
              <w:rPr>
                <w:sz w:val="20"/>
                <w:szCs w:val="20"/>
              </w:rPr>
              <w:t>91</w:t>
            </w:r>
          </w:p>
        </w:tc>
      </w:tr>
    </w:tbl>
    <w:p w:rsidR="00E05128" w:rsidRDefault="00E05128" w:rsidP="00C621F8">
      <w:pPr>
        <w:spacing w:after="0" w:line="240" w:lineRule="auto"/>
        <w:rPr>
          <w:b/>
          <w:u w:val="single"/>
        </w:rPr>
      </w:pPr>
    </w:p>
    <w:p w:rsidR="00E05128" w:rsidRDefault="00E05128" w:rsidP="00C621F8">
      <w:pPr>
        <w:spacing w:after="0" w:line="240" w:lineRule="auto"/>
        <w:rPr>
          <w:b/>
          <w:u w:val="single"/>
        </w:rPr>
      </w:pPr>
    </w:p>
    <w:p w:rsidR="003F1D12" w:rsidRPr="00774287" w:rsidRDefault="003F1D12" w:rsidP="00C621F8">
      <w:pPr>
        <w:spacing w:after="0" w:line="240" w:lineRule="auto"/>
        <w:rPr>
          <w:b/>
          <w:u w:val="single"/>
        </w:rPr>
      </w:pPr>
      <w:r w:rsidRPr="00774287">
        <w:rPr>
          <w:b/>
          <w:u w:val="single"/>
        </w:rPr>
        <w:t xml:space="preserve">Analysis </w:t>
      </w:r>
    </w:p>
    <w:p w:rsidR="003F1D12" w:rsidRDefault="00BD2987" w:rsidP="00C621F8">
      <w:pPr>
        <w:spacing w:after="0" w:line="240" w:lineRule="auto"/>
      </w:pPr>
      <w:r>
        <w:t xml:space="preserve">The most vulnerable SLD/MLD pupils currently perform slightly better than less vulnerable pupils in school. They perform particularly well in Science and not quite so well in Reading and Writing. </w:t>
      </w:r>
    </w:p>
    <w:p w:rsidR="00E05128" w:rsidRDefault="00E05128" w:rsidP="00C621F8">
      <w:pPr>
        <w:spacing w:after="0" w:line="240" w:lineRule="auto"/>
      </w:pPr>
      <w:r>
        <w:t>The most vulnerable PMLD pupils currently perform very slightly less well than less vulnerable peers. However, they perform particularly well in Early Thinking Skills where 100% of pupils met their targets.</w:t>
      </w:r>
    </w:p>
    <w:p w:rsidR="00E05128" w:rsidRPr="00C621F8" w:rsidRDefault="00E05128" w:rsidP="00C621F8">
      <w:pPr>
        <w:spacing w:after="0" w:line="240" w:lineRule="auto"/>
      </w:pPr>
    </w:p>
    <w:p w:rsidR="003F1D12" w:rsidRPr="00774287" w:rsidRDefault="003F1D12" w:rsidP="00C621F8">
      <w:pPr>
        <w:spacing w:after="0" w:line="240" w:lineRule="auto"/>
        <w:rPr>
          <w:b/>
          <w:u w:val="single"/>
        </w:rPr>
      </w:pPr>
      <w:r w:rsidRPr="00774287">
        <w:rPr>
          <w:b/>
          <w:u w:val="single"/>
        </w:rPr>
        <w:t>Action Points</w:t>
      </w:r>
    </w:p>
    <w:p w:rsidR="00BD2987" w:rsidRDefault="00BD2987" w:rsidP="00BD2987">
      <w:pPr>
        <w:pStyle w:val="ListParagraph"/>
        <w:numPr>
          <w:ilvl w:val="0"/>
          <w:numId w:val="9"/>
        </w:numPr>
        <w:spacing w:after="0" w:line="240" w:lineRule="auto"/>
      </w:pPr>
      <w:r>
        <w:t>Ensure that the language/AAC/Literacy needs of the most vulnerable pupils are reviewed/re-assessed as necessary</w:t>
      </w:r>
    </w:p>
    <w:p w:rsidR="003F1D12" w:rsidRPr="00C621F8" w:rsidRDefault="003F1D12" w:rsidP="00C621F8">
      <w:pPr>
        <w:spacing w:after="0" w:line="240" w:lineRule="auto"/>
      </w:pPr>
    </w:p>
    <w:p w:rsidR="003F1D12" w:rsidRPr="00C621F8" w:rsidRDefault="003F1D12" w:rsidP="00C621F8">
      <w:pPr>
        <w:spacing w:after="0" w:line="240" w:lineRule="auto"/>
      </w:pPr>
    </w:p>
    <w:p w:rsidR="004713B4" w:rsidRPr="00C621F8" w:rsidRDefault="004713B4" w:rsidP="00C621F8">
      <w:pPr>
        <w:spacing w:after="0" w:line="240" w:lineRule="auto"/>
        <w:jc w:val="center"/>
        <w:rPr>
          <w:b/>
          <w:u w:val="single"/>
        </w:rPr>
      </w:pPr>
    </w:p>
    <w:p w:rsidR="00E05128" w:rsidRDefault="00E05128">
      <w:pPr>
        <w:rPr>
          <w:b/>
          <w:u w:val="single"/>
        </w:rPr>
      </w:pPr>
      <w:r>
        <w:rPr>
          <w:b/>
          <w:u w:val="single"/>
        </w:rPr>
        <w:br w:type="page"/>
      </w:r>
    </w:p>
    <w:p w:rsidR="00E05128" w:rsidRDefault="00E05128" w:rsidP="00774A0A">
      <w:pPr>
        <w:spacing w:after="0" w:line="240" w:lineRule="auto"/>
        <w:jc w:val="center"/>
        <w:rPr>
          <w:b/>
          <w:u w:val="single"/>
        </w:rPr>
      </w:pPr>
    </w:p>
    <w:p w:rsidR="00AE6663" w:rsidRPr="00C621F8" w:rsidRDefault="00AE6663" w:rsidP="00774A0A">
      <w:pPr>
        <w:spacing w:after="0" w:line="240" w:lineRule="auto"/>
        <w:jc w:val="center"/>
        <w:rPr>
          <w:b/>
          <w:u w:val="single"/>
        </w:rPr>
      </w:pPr>
      <w:r w:rsidRPr="00C621F8">
        <w:rPr>
          <w:b/>
          <w:u w:val="single"/>
        </w:rPr>
        <w:t>Quality of Teaching</w:t>
      </w:r>
    </w:p>
    <w:p w:rsidR="00774287" w:rsidRDefault="00774287" w:rsidP="00C621F8">
      <w:pPr>
        <w:spacing w:after="0" w:line="240" w:lineRule="auto"/>
      </w:pPr>
    </w:p>
    <w:p w:rsidR="009653B3" w:rsidRPr="00C621F8" w:rsidRDefault="00774287" w:rsidP="00C621F8">
      <w:pPr>
        <w:spacing w:after="0" w:line="240" w:lineRule="auto"/>
      </w:pPr>
      <w:r>
        <w:t>100</w:t>
      </w:r>
      <w:r w:rsidR="009653B3" w:rsidRPr="00C621F8">
        <w:t>% of l</w:t>
      </w:r>
      <w:r w:rsidR="000E7DCA" w:rsidRPr="00C621F8">
        <w:t>essons observed in the year 2016-2017</w:t>
      </w:r>
      <w:r w:rsidR="009653B3" w:rsidRPr="00C621F8">
        <w:t xml:space="preserve"> were judged to be </w:t>
      </w:r>
      <w:r>
        <w:t xml:space="preserve">good or </w:t>
      </w:r>
      <w:r w:rsidR="009653B3" w:rsidRPr="00C621F8">
        <w:t>outstanding. Lessons were classed as outstanding because of the following excellent features:</w:t>
      </w:r>
    </w:p>
    <w:p w:rsidR="009653B3" w:rsidRPr="00C621F8" w:rsidRDefault="009653B3" w:rsidP="00C621F8">
      <w:pPr>
        <w:pStyle w:val="ListParagraph"/>
        <w:numPr>
          <w:ilvl w:val="0"/>
          <w:numId w:val="1"/>
        </w:numPr>
        <w:spacing w:after="0" w:line="240" w:lineRule="auto"/>
      </w:pPr>
      <w:r w:rsidRPr="00C621F8">
        <w:t>Pace</w:t>
      </w:r>
    </w:p>
    <w:p w:rsidR="009653B3" w:rsidRPr="00C621F8" w:rsidRDefault="009653B3" w:rsidP="00C621F8">
      <w:pPr>
        <w:pStyle w:val="ListParagraph"/>
        <w:numPr>
          <w:ilvl w:val="0"/>
          <w:numId w:val="1"/>
        </w:numPr>
        <w:spacing w:after="0" w:line="240" w:lineRule="auto"/>
      </w:pPr>
      <w:r w:rsidRPr="00C621F8">
        <w:t>Differentiation</w:t>
      </w:r>
    </w:p>
    <w:p w:rsidR="009653B3" w:rsidRPr="00C621F8" w:rsidRDefault="009653B3" w:rsidP="00C621F8">
      <w:pPr>
        <w:pStyle w:val="ListParagraph"/>
        <w:numPr>
          <w:ilvl w:val="0"/>
          <w:numId w:val="1"/>
        </w:numPr>
        <w:spacing w:after="0" w:line="240" w:lineRule="auto"/>
      </w:pPr>
      <w:r w:rsidRPr="00C621F8">
        <w:t>Personalisation</w:t>
      </w:r>
    </w:p>
    <w:p w:rsidR="009653B3" w:rsidRPr="00C621F8" w:rsidRDefault="009653B3" w:rsidP="00C621F8">
      <w:pPr>
        <w:pStyle w:val="ListParagraph"/>
        <w:numPr>
          <w:ilvl w:val="0"/>
          <w:numId w:val="1"/>
        </w:numPr>
        <w:spacing w:after="0" w:line="240" w:lineRule="auto"/>
      </w:pPr>
      <w:r w:rsidRPr="00C621F8">
        <w:t>Use of ICT</w:t>
      </w:r>
    </w:p>
    <w:p w:rsidR="009653B3" w:rsidRPr="00C621F8" w:rsidRDefault="009653B3" w:rsidP="00C621F8">
      <w:pPr>
        <w:pStyle w:val="ListParagraph"/>
        <w:numPr>
          <w:ilvl w:val="0"/>
          <w:numId w:val="1"/>
        </w:numPr>
        <w:spacing w:after="0" w:line="240" w:lineRule="auto"/>
      </w:pPr>
      <w:r w:rsidRPr="00C621F8">
        <w:t>Levels of engagement</w:t>
      </w:r>
    </w:p>
    <w:p w:rsidR="009653B3" w:rsidRPr="00C621F8" w:rsidRDefault="009653B3" w:rsidP="00C621F8">
      <w:pPr>
        <w:pStyle w:val="ListParagraph"/>
        <w:numPr>
          <w:ilvl w:val="0"/>
          <w:numId w:val="1"/>
        </w:numPr>
        <w:spacing w:after="0" w:line="240" w:lineRule="auto"/>
      </w:pPr>
      <w:r w:rsidRPr="00C621F8">
        <w:t>Independent learning</w:t>
      </w:r>
    </w:p>
    <w:p w:rsidR="009653B3" w:rsidRPr="00C621F8" w:rsidRDefault="009653B3" w:rsidP="00C621F8">
      <w:pPr>
        <w:pStyle w:val="ListParagraph"/>
        <w:numPr>
          <w:ilvl w:val="0"/>
          <w:numId w:val="1"/>
        </w:numPr>
        <w:spacing w:after="0" w:line="240" w:lineRule="auto"/>
      </w:pPr>
      <w:r w:rsidRPr="00C621F8">
        <w:t>Knowledge of pupils</w:t>
      </w:r>
    </w:p>
    <w:p w:rsidR="009653B3" w:rsidRPr="00C621F8" w:rsidRDefault="009653B3" w:rsidP="00C621F8">
      <w:pPr>
        <w:pStyle w:val="ListParagraph"/>
        <w:numPr>
          <w:ilvl w:val="0"/>
          <w:numId w:val="1"/>
        </w:numPr>
        <w:spacing w:after="0" w:line="240" w:lineRule="auto"/>
      </w:pPr>
      <w:r w:rsidRPr="00C621F8">
        <w:t>Staff and pupil relationships</w:t>
      </w:r>
    </w:p>
    <w:p w:rsidR="009653B3" w:rsidRPr="00C621F8" w:rsidRDefault="009653B3" w:rsidP="00C621F8">
      <w:pPr>
        <w:pStyle w:val="ListParagraph"/>
        <w:numPr>
          <w:ilvl w:val="0"/>
          <w:numId w:val="1"/>
        </w:numPr>
        <w:spacing w:after="0" w:line="240" w:lineRule="auto"/>
      </w:pPr>
      <w:r w:rsidRPr="00C621F8">
        <w:t>Clear expectations</w:t>
      </w:r>
    </w:p>
    <w:p w:rsidR="00AE6663" w:rsidRPr="00C621F8" w:rsidRDefault="00AE6663" w:rsidP="00C621F8">
      <w:pPr>
        <w:spacing w:after="0" w:line="240" w:lineRule="auto"/>
      </w:pPr>
    </w:p>
    <w:p w:rsidR="00AE6663" w:rsidRPr="00C621F8" w:rsidRDefault="00AE6663" w:rsidP="00C621F8">
      <w:pPr>
        <w:spacing w:after="0" w:line="240" w:lineRule="auto"/>
        <w:jc w:val="center"/>
        <w:rPr>
          <w:b/>
          <w:u w:val="single"/>
        </w:rPr>
      </w:pPr>
      <w:r w:rsidRPr="00C621F8">
        <w:rPr>
          <w:b/>
          <w:u w:val="single"/>
        </w:rPr>
        <w:t>External Evaluations</w:t>
      </w:r>
    </w:p>
    <w:p w:rsidR="009653B3" w:rsidRPr="00C621F8" w:rsidRDefault="009653B3" w:rsidP="00C621F8">
      <w:pPr>
        <w:spacing w:after="0" w:line="240" w:lineRule="auto"/>
      </w:pPr>
    </w:p>
    <w:p w:rsidR="009653B3" w:rsidRPr="00C621F8" w:rsidRDefault="009653B3" w:rsidP="00C621F8">
      <w:pPr>
        <w:spacing w:after="0" w:line="240" w:lineRule="auto"/>
      </w:pPr>
      <w:r w:rsidRPr="00C621F8">
        <w:t>Chadsgrove was visited by the Local Authority’s School Improvement Partner in</w:t>
      </w:r>
      <w:r w:rsidR="001402AD">
        <w:t xml:space="preserve"> November 2015</w:t>
      </w:r>
      <w:r w:rsidRPr="00C621F8">
        <w:t>. The grade allocated was 1. The School Improvement Advisor noted that “</w:t>
      </w:r>
      <w:r w:rsidR="001402AD">
        <w:t>Evidence from the Annual performance review supports the school’s judgement that it continues to be outstanding</w:t>
      </w:r>
      <w:r w:rsidR="00BE18DD">
        <w:t>”.</w:t>
      </w:r>
    </w:p>
    <w:p w:rsidR="00204A17" w:rsidRDefault="00204A17" w:rsidP="00C621F8">
      <w:pPr>
        <w:spacing w:after="0" w:line="240" w:lineRule="auto"/>
      </w:pPr>
    </w:p>
    <w:p w:rsidR="009653B3" w:rsidRPr="00C621F8" w:rsidRDefault="009653B3" w:rsidP="00C621F8">
      <w:pPr>
        <w:spacing w:after="0" w:line="240" w:lineRule="auto"/>
      </w:pPr>
      <w:r w:rsidRPr="00C621F8">
        <w:t>Chadsgrove School was inspected by Ofsted in February 2016. The report stated that “The school continues to maintain an excellent balance between caring for each pupil and ensuring that they make the best progress they can, academically, socially and personally...Far from standing still since the last inspection, you have all continually sought to improve.”</w:t>
      </w:r>
    </w:p>
    <w:p w:rsidR="00204A17" w:rsidRDefault="00204A17" w:rsidP="00C621F8">
      <w:pPr>
        <w:spacing w:after="0" w:line="240" w:lineRule="auto"/>
      </w:pPr>
    </w:p>
    <w:p w:rsidR="001402AD" w:rsidRDefault="001402AD" w:rsidP="00C621F8">
      <w:pPr>
        <w:spacing w:after="0" w:line="240" w:lineRule="auto"/>
      </w:pPr>
      <w:r>
        <w:t>A School Improvement Visit conducted by Frank Pri</w:t>
      </w:r>
      <w:r w:rsidR="00BE18DD">
        <w:t>c</w:t>
      </w:r>
      <w:r>
        <w:t>e in November 2016</w:t>
      </w:r>
      <w:r w:rsidR="00BE18DD">
        <w:t>. The report stated that “When progress is measured from their individual starting points, pupils make outstanding progress. Evidence from pupil’s work, records and learning journeys indicate overall outstanding progress”</w:t>
      </w:r>
    </w:p>
    <w:p w:rsidR="00BE18DD" w:rsidRDefault="00BE18DD" w:rsidP="00C621F8">
      <w:pPr>
        <w:spacing w:after="0" w:line="240" w:lineRule="auto"/>
      </w:pPr>
    </w:p>
    <w:p w:rsidR="000E7DCA" w:rsidRPr="00C621F8" w:rsidRDefault="00BE18DD" w:rsidP="00C621F8">
      <w:pPr>
        <w:spacing w:after="0" w:line="240" w:lineRule="auto"/>
      </w:pPr>
      <w:r>
        <w:t xml:space="preserve">A report from the BTEC </w:t>
      </w:r>
      <w:r w:rsidR="000E7DCA" w:rsidRPr="00C621F8">
        <w:t>Standards Verifier</w:t>
      </w:r>
      <w:r>
        <w:t xml:space="preserve"> in May 2017 stated that “All assessment decisions were accurate and me</w:t>
      </w:r>
      <w:r w:rsidR="00774A0A">
        <w:t>t quality standards” and that “</w:t>
      </w:r>
      <w:r>
        <w:t>a lot of good, detailed work is being carried out at this centre with a lot of attention to detail”.</w:t>
      </w:r>
    </w:p>
    <w:p w:rsidR="000E7DCA" w:rsidRDefault="000E7DCA" w:rsidP="00C621F8">
      <w:pPr>
        <w:spacing w:after="0" w:line="240" w:lineRule="auto"/>
      </w:pPr>
    </w:p>
    <w:p w:rsidR="00BE4B5B" w:rsidRDefault="00BE4B5B" w:rsidP="00C621F8">
      <w:pPr>
        <w:spacing w:after="0" w:line="240" w:lineRule="auto"/>
      </w:pPr>
      <w:r>
        <w:t>A report from Edexcel on the quality of Functional Skills provision in July 2017 stated that “The centre makes good use of technology to improve literacy and reading skills and “the centre demonstrates an exemplary standard of Internal Verification. The report also sta</w:t>
      </w:r>
      <w:r w:rsidR="00B60918">
        <w:t>t</w:t>
      </w:r>
      <w:r>
        <w:t>es that “the standard of marking for maths and English is very high throughout”</w:t>
      </w:r>
    </w:p>
    <w:p w:rsidR="00BE4B5B" w:rsidRDefault="00BE4B5B" w:rsidP="00C621F8">
      <w:pPr>
        <w:spacing w:after="0" w:line="240" w:lineRule="auto"/>
      </w:pPr>
    </w:p>
    <w:p w:rsidR="00BE4B5B" w:rsidRPr="00C621F8" w:rsidRDefault="00BE4B5B" w:rsidP="00C621F8">
      <w:pPr>
        <w:spacing w:after="0" w:line="240" w:lineRule="auto"/>
      </w:pPr>
      <w:r>
        <w:t xml:space="preserve">A report from Worcestershire virtual school in September 2017 stated that PEPs are completed to a high standard and </w:t>
      </w:r>
      <w:r w:rsidR="00B60918">
        <w:t>flagged</w:t>
      </w:r>
      <w:r>
        <w:t xml:space="preserve"> as green</w:t>
      </w:r>
    </w:p>
    <w:p w:rsidR="005A40C8" w:rsidRDefault="005A40C8" w:rsidP="00C621F8">
      <w:pPr>
        <w:spacing w:after="0" w:line="240" w:lineRule="auto"/>
        <w:jc w:val="center"/>
        <w:rPr>
          <w:b/>
          <w:u w:val="single"/>
        </w:rPr>
      </w:pPr>
    </w:p>
    <w:p w:rsidR="005A40C8" w:rsidRDefault="005A40C8" w:rsidP="00C621F8">
      <w:pPr>
        <w:spacing w:after="0" w:line="240" w:lineRule="auto"/>
        <w:jc w:val="center"/>
        <w:rPr>
          <w:b/>
          <w:u w:val="single"/>
        </w:rPr>
      </w:pPr>
    </w:p>
    <w:p w:rsidR="00774A0A" w:rsidRDefault="00774A0A">
      <w:pPr>
        <w:rPr>
          <w:b/>
          <w:u w:val="single"/>
        </w:rPr>
      </w:pPr>
      <w:r>
        <w:rPr>
          <w:b/>
          <w:u w:val="single"/>
        </w:rPr>
        <w:br w:type="page"/>
      </w:r>
    </w:p>
    <w:p w:rsidR="00774A0A" w:rsidRDefault="00774A0A" w:rsidP="00C621F8">
      <w:pPr>
        <w:spacing w:after="0" w:line="240" w:lineRule="auto"/>
        <w:jc w:val="center"/>
        <w:rPr>
          <w:b/>
          <w:u w:val="single"/>
        </w:rPr>
      </w:pPr>
    </w:p>
    <w:p w:rsidR="000E7DCA" w:rsidRPr="00C621F8" w:rsidRDefault="000E7DCA" w:rsidP="00C621F8">
      <w:pPr>
        <w:spacing w:after="0" w:line="240" w:lineRule="auto"/>
        <w:jc w:val="center"/>
        <w:rPr>
          <w:b/>
          <w:u w:val="single"/>
        </w:rPr>
      </w:pPr>
      <w:r w:rsidRPr="00C621F8">
        <w:rPr>
          <w:b/>
          <w:u w:val="single"/>
        </w:rPr>
        <w:t>Progress against Ofsted Targets</w:t>
      </w:r>
    </w:p>
    <w:p w:rsidR="000E7DCA" w:rsidRPr="00C621F8" w:rsidRDefault="000E7DCA" w:rsidP="00C621F8">
      <w:pPr>
        <w:spacing w:after="0" w:line="240" w:lineRule="auto"/>
      </w:pPr>
    </w:p>
    <w:p w:rsidR="00314CA4" w:rsidRPr="00774287" w:rsidRDefault="00314CA4" w:rsidP="00C621F8">
      <w:pPr>
        <w:spacing w:after="0" w:line="240" w:lineRule="auto"/>
        <w:rPr>
          <w:b/>
          <w:u w:val="single"/>
        </w:rPr>
      </w:pPr>
      <w:r w:rsidRPr="00774287">
        <w:rPr>
          <w:b/>
          <w:u w:val="single"/>
        </w:rPr>
        <w:t>Target 1</w:t>
      </w:r>
    </w:p>
    <w:p w:rsidR="00314CA4" w:rsidRDefault="00314CA4" w:rsidP="00C621F8">
      <w:pPr>
        <w:spacing w:after="0" w:line="240" w:lineRule="auto"/>
      </w:pPr>
      <w:r w:rsidRPr="00C621F8">
        <w:t>Refine the use of all assessment information so that it is even more valuable in helping the school to evaluate all aspects of its work, having confidence in the excellent non-data based assessment methods that are already being used, such as the annotated films</w:t>
      </w:r>
    </w:p>
    <w:p w:rsidR="005A40C8" w:rsidRDefault="005A40C8" w:rsidP="00C621F8">
      <w:pPr>
        <w:spacing w:after="0" w:line="240" w:lineRule="auto"/>
      </w:pPr>
    </w:p>
    <w:p w:rsidR="005A40C8" w:rsidRPr="005A40C8" w:rsidRDefault="005A40C8" w:rsidP="00C621F8">
      <w:pPr>
        <w:spacing w:after="0" w:line="240" w:lineRule="auto"/>
        <w:rPr>
          <w:b/>
        </w:rPr>
      </w:pPr>
      <w:r w:rsidRPr="005A40C8">
        <w:rPr>
          <w:b/>
        </w:rPr>
        <w:t>Progress</w:t>
      </w:r>
    </w:p>
    <w:p w:rsidR="00957026" w:rsidRPr="00C621F8" w:rsidRDefault="00957026" w:rsidP="00957026">
      <w:pPr>
        <w:spacing w:after="0" w:line="240" w:lineRule="auto"/>
      </w:pPr>
      <w:r>
        <w:t xml:space="preserve">Significant progress has been made towards this target – </w:t>
      </w:r>
      <w:r w:rsidRPr="00C621F8">
        <w:t>With the exception of MAPP,</w:t>
      </w:r>
      <w:r w:rsidR="00186114">
        <w:t xml:space="preserve"> </w:t>
      </w:r>
      <w:r>
        <w:t xml:space="preserve">SOLAR is now used across school to assess the progress of pupils of all ages and abilities, including those completing accreditations. </w:t>
      </w:r>
    </w:p>
    <w:p w:rsidR="00957026" w:rsidRDefault="00957026" w:rsidP="00957026">
      <w:pPr>
        <w:spacing w:after="0" w:line="240" w:lineRule="auto"/>
      </w:pPr>
      <w:r w:rsidRPr="00C621F8">
        <w:t xml:space="preserve">From September 2017, PMLD pupils will also move onto SOLAR – these pupils will be using the ‘Routes for Learning’ assessment framework. </w:t>
      </w:r>
    </w:p>
    <w:p w:rsidR="00957026" w:rsidRPr="00C621F8" w:rsidRDefault="00957026" w:rsidP="00957026">
      <w:pPr>
        <w:spacing w:after="0" w:line="240" w:lineRule="auto"/>
      </w:pPr>
      <w:r>
        <w:t>Electronic Learning Journeys are now used with all pupils with PMLD and an increasing number of pupils in early Years and in Key Stage 1</w:t>
      </w:r>
    </w:p>
    <w:p w:rsidR="005A40C8" w:rsidRDefault="005A40C8" w:rsidP="00C621F8">
      <w:pPr>
        <w:spacing w:after="0" w:line="240" w:lineRule="auto"/>
      </w:pPr>
    </w:p>
    <w:p w:rsidR="005A40C8" w:rsidRPr="00C621F8" w:rsidRDefault="005A40C8" w:rsidP="00C621F8">
      <w:pPr>
        <w:spacing w:after="0" w:line="240" w:lineRule="auto"/>
      </w:pPr>
    </w:p>
    <w:p w:rsidR="00314CA4" w:rsidRPr="00774287" w:rsidRDefault="00314CA4" w:rsidP="00C621F8">
      <w:pPr>
        <w:spacing w:after="0" w:line="240" w:lineRule="auto"/>
        <w:rPr>
          <w:b/>
          <w:u w:val="single"/>
        </w:rPr>
      </w:pPr>
      <w:r w:rsidRPr="00774287">
        <w:rPr>
          <w:b/>
          <w:u w:val="single"/>
        </w:rPr>
        <w:t>Target 2</w:t>
      </w:r>
    </w:p>
    <w:p w:rsidR="000E7DCA" w:rsidRPr="00C621F8" w:rsidRDefault="005A40C8" w:rsidP="00C621F8">
      <w:pPr>
        <w:spacing w:after="0" w:line="240" w:lineRule="auto"/>
      </w:pPr>
      <w:r>
        <w:t>C</w:t>
      </w:r>
      <w:r w:rsidR="00314CA4" w:rsidRPr="00C621F8">
        <w:t>onsider how to bring together elements from the work on improving communication with elements from the mental health project to best support the pupils with the most complex needs to communicate their feelings and concerns.</w:t>
      </w:r>
    </w:p>
    <w:p w:rsidR="000E7DCA" w:rsidRDefault="000E7DCA" w:rsidP="00C621F8">
      <w:pPr>
        <w:spacing w:after="0" w:line="240" w:lineRule="auto"/>
      </w:pPr>
    </w:p>
    <w:p w:rsidR="005A40C8" w:rsidRPr="005A40C8" w:rsidRDefault="005A40C8" w:rsidP="00C621F8">
      <w:pPr>
        <w:spacing w:after="0" w:line="240" w:lineRule="auto"/>
        <w:rPr>
          <w:b/>
        </w:rPr>
      </w:pPr>
      <w:r w:rsidRPr="005A40C8">
        <w:rPr>
          <w:b/>
        </w:rPr>
        <w:t>Progress</w:t>
      </w:r>
    </w:p>
    <w:p w:rsidR="00B35291" w:rsidRDefault="00B35291" w:rsidP="00B35291">
      <w:pPr>
        <w:spacing w:after="0" w:line="240" w:lineRule="auto"/>
      </w:pPr>
      <w:r w:rsidRPr="00B35291">
        <w:t xml:space="preserve">We see clear links between encouraging the development of receptive and expressive communication skills for individual pupils and their sense of </w:t>
      </w:r>
      <w:r w:rsidR="00B60918" w:rsidRPr="00B35291">
        <w:t>wellbeing</w:t>
      </w:r>
      <w:r w:rsidRPr="00B35291">
        <w:t xml:space="preserve">. The more pupils are able to understand, name and express how they feel and develop an understanding of how others feel the more we are able to support and develop positive outlooks and coping strategies. This </w:t>
      </w:r>
      <w:r>
        <w:t>work includes both verbal and non-</w:t>
      </w:r>
      <w:r w:rsidRPr="00B35291">
        <w:t>verbal total communication approaches and strategies.</w:t>
      </w:r>
    </w:p>
    <w:p w:rsidR="00B35291" w:rsidRPr="00B35291" w:rsidRDefault="00B35291" w:rsidP="00B35291">
      <w:pPr>
        <w:spacing w:after="0" w:line="240" w:lineRule="auto"/>
      </w:pPr>
    </w:p>
    <w:p w:rsidR="00B35291" w:rsidRPr="00B35291" w:rsidRDefault="00B35291" w:rsidP="00B35291">
      <w:pPr>
        <w:spacing w:after="0" w:line="240" w:lineRule="auto"/>
      </w:pPr>
      <w:r w:rsidRPr="00B35291">
        <w:t>Developing expressive language s</w:t>
      </w:r>
      <w:r>
        <w:t>kills using both verbal and non-</w:t>
      </w:r>
      <w:r w:rsidRPr="00B35291">
        <w:t>verbal total communication approaches enables and empowers pupils to express their feeling and when they need support and help.</w:t>
      </w:r>
    </w:p>
    <w:p w:rsidR="00B35291" w:rsidRDefault="00B35291" w:rsidP="00B35291">
      <w:pPr>
        <w:spacing w:after="0" w:line="240" w:lineRule="auto"/>
      </w:pPr>
    </w:p>
    <w:p w:rsidR="00B35291" w:rsidRPr="00B35291" w:rsidRDefault="00B35291" w:rsidP="00B35291">
      <w:pPr>
        <w:spacing w:after="0" w:line="240" w:lineRule="auto"/>
      </w:pPr>
      <w:r w:rsidRPr="00B35291">
        <w:t>Developing receptive lang</w:t>
      </w:r>
      <w:r>
        <w:t>uage skills both verbal and non-</w:t>
      </w:r>
      <w:r w:rsidRPr="00B35291">
        <w:t>verbal enables and empowers pupils to interpret and understand communication signals received to them.</w:t>
      </w:r>
    </w:p>
    <w:p w:rsidR="00B35291" w:rsidRDefault="00B35291" w:rsidP="00B35291">
      <w:pPr>
        <w:spacing w:after="0" w:line="240" w:lineRule="auto"/>
      </w:pPr>
    </w:p>
    <w:p w:rsidR="00B35291" w:rsidRPr="00B35291" w:rsidRDefault="00B35291" w:rsidP="00B35291">
      <w:pPr>
        <w:spacing w:after="0" w:line="240" w:lineRule="auto"/>
      </w:pPr>
      <w:r w:rsidRPr="00B35291">
        <w:t>In the PMLD classes pupils are being supported to deepen their understanding and skills in the Fundamentals of communication using a variety of strategies which include Intensive interaction, sensory cues, tac-pac, Tassels, communication aids, signing and verbal language skills.</w:t>
      </w:r>
    </w:p>
    <w:p w:rsidR="00B35291" w:rsidRDefault="00B35291" w:rsidP="00B35291">
      <w:pPr>
        <w:spacing w:after="0" w:line="240" w:lineRule="auto"/>
      </w:pPr>
    </w:p>
    <w:p w:rsidR="00B35291" w:rsidRPr="00B35291" w:rsidRDefault="00B35291" w:rsidP="00B35291">
      <w:pPr>
        <w:spacing w:after="0" w:line="240" w:lineRule="auto"/>
      </w:pPr>
      <w:r w:rsidRPr="00B35291">
        <w:t>In other areas pupils are working with language, signing, symbols, low and high tech communication aids in activities which incl</w:t>
      </w:r>
      <w:r>
        <w:t>ude communication and literacy</w:t>
      </w:r>
      <w:r w:rsidRPr="00B35291">
        <w:t xml:space="preserve"> classes, relationship classes, PHSE time, chat clubs, the</w:t>
      </w:r>
      <w:r>
        <w:t xml:space="preserve"> school council and themed well-</w:t>
      </w:r>
      <w:r w:rsidRPr="00B35291">
        <w:t>being days.</w:t>
      </w:r>
    </w:p>
    <w:p w:rsidR="005A40C8" w:rsidRPr="00C621F8" w:rsidRDefault="005A40C8" w:rsidP="00C621F8">
      <w:pPr>
        <w:spacing w:after="0" w:line="240" w:lineRule="auto"/>
      </w:pPr>
    </w:p>
    <w:sectPr w:rsidR="005A40C8" w:rsidRPr="00C621F8" w:rsidSect="0075586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62" w:rsidRDefault="00755862" w:rsidP="007310EA">
      <w:pPr>
        <w:spacing w:after="0" w:line="240" w:lineRule="auto"/>
      </w:pPr>
      <w:r>
        <w:separator/>
      </w:r>
    </w:p>
  </w:endnote>
  <w:endnote w:type="continuationSeparator" w:id="0">
    <w:p w:rsidR="00755862" w:rsidRDefault="00755862" w:rsidP="0073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2" w:rsidRDefault="00755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6536"/>
      <w:docPartObj>
        <w:docPartGallery w:val="Page Numbers (Bottom of Page)"/>
        <w:docPartUnique/>
      </w:docPartObj>
    </w:sdtPr>
    <w:sdtContent>
      <w:sdt>
        <w:sdtPr>
          <w:id w:val="98381352"/>
          <w:docPartObj>
            <w:docPartGallery w:val="Page Numbers (Top of Page)"/>
            <w:docPartUnique/>
          </w:docPartObj>
        </w:sdtPr>
        <w:sdtContent>
          <w:p w:rsidR="00755862" w:rsidRDefault="00755862">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07009B">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7009B">
              <w:rPr>
                <w:b/>
                <w:noProof/>
              </w:rPr>
              <w:t>18</w:t>
            </w:r>
            <w:r>
              <w:rPr>
                <w:b/>
                <w:sz w:val="24"/>
                <w:szCs w:val="24"/>
              </w:rPr>
              <w:fldChar w:fldCharType="end"/>
            </w:r>
            <w:r>
              <w:rPr>
                <w:b/>
                <w:sz w:val="24"/>
                <w:szCs w:val="24"/>
              </w:rPr>
              <w:tab/>
            </w:r>
            <w:r>
              <w:rPr>
                <w:b/>
                <w:sz w:val="24"/>
                <w:szCs w:val="24"/>
              </w:rPr>
              <w:tab/>
            </w:r>
            <w:r>
              <w:rPr>
                <w:b/>
                <w:sz w:val="24"/>
                <w:szCs w:val="24"/>
              </w:rPr>
              <w:tab/>
            </w:r>
            <w:r>
              <w:rPr>
                <w:sz w:val="24"/>
                <w:szCs w:val="24"/>
              </w:rPr>
              <w:fldChar w:fldCharType="begin"/>
            </w:r>
            <w:r>
              <w:rPr>
                <w:sz w:val="24"/>
                <w:szCs w:val="24"/>
              </w:rPr>
              <w:instrText xml:space="preserve"> DATE \@ "d-MMM-yy" </w:instrText>
            </w:r>
            <w:r>
              <w:rPr>
                <w:sz w:val="24"/>
                <w:szCs w:val="24"/>
              </w:rPr>
              <w:fldChar w:fldCharType="separate"/>
            </w:r>
            <w:r w:rsidR="0007009B">
              <w:rPr>
                <w:noProof/>
                <w:sz w:val="24"/>
                <w:szCs w:val="24"/>
              </w:rPr>
              <w:t>2-Nov-17</w:t>
            </w:r>
            <w:r>
              <w:rPr>
                <w:sz w:val="24"/>
                <w:szCs w:val="24"/>
              </w:rPr>
              <w:fldChar w:fldCharType="end"/>
            </w:r>
          </w:p>
        </w:sdtContent>
      </w:sdt>
    </w:sdtContent>
  </w:sdt>
  <w:p w:rsidR="00755862" w:rsidRDefault="00755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2" w:rsidRDefault="0075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62" w:rsidRDefault="00755862" w:rsidP="007310EA">
      <w:pPr>
        <w:spacing w:after="0" w:line="240" w:lineRule="auto"/>
      </w:pPr>
      <w:r>
        <w:separator/>
      </w:r>
    </w:p>
  </w:footnote>
  <w:footnote w:type="continuationSeparator" w:id="0">
    <w:p w:rsidR="00755862" w:rsidRDefault="00755862" w:rsidP="0073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2" w:rsidRDefault="00755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2" w:rsidRPr="007310EA" w:rsidRDefault="00755862" w:rsidP="007310EA">
    <w:pPr>
      <w:pStyle w:val="Header"/>
      <w:jc w:val="center"/>
      <w:rPr>
        <w:b/>
        <w:sz w:val="24"/>
        <w:szCs w:val="24"/>
        <w:u w:val="single"/>
      </w:rPr>
    </w:pPr>
    <w:r>
      <w:rPr>
        <w:b/>
        <w:sz w:val="24"/>
        <w:szCs w:val="24"/>
        <w:u w:val="single"/>
      </w:rPr>
      <w:t>Chadsgrove School Head Line Data 2016-2017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862" w:rsidRDefault="00755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8D3"/>
    <w:multiLevelType w:val="hybridMultilevel"/>
    <w:tmpl w:val="660C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19F3"/>
    <w:multiLevelType w:val="hybridMultilevel"/>
    <w:tmpl w:val="555C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E2C8C"/>
    <w:multiLevelType w:val="hybridMultilevel"/>
    <w:tmpl w:val="B2A4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C58"/>
    <w:multiLevelType w:val="hybridMultilevel"/>
    <w:tmpl w:val="96D2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1FBA"/>
    <w:multiLevelType w:val="hybridMultilevel"/>
    <w:tmpl w:val="BDAE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6E39"/>
    <w:multiLevelType w:val="hybridMultilevel"/>
    <w:tmpl w:val="7F2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90D5C"/>
    <w:multiLevelType w:val="hybridMultilevel"/>
    <w:tmpl w:val="F95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135C2"/>
    <w:multiLevelType w:val="hybridMultilevel"/>
    <w:tmpl w:val="352C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153C2"/>
    <w:multiLevelType w:val="hybridMultilevel"/>
    <w:tmpl w:val="0E64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7"/>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70"/>
    <w:rsid w:val="00012EE3"/>
    <w:rsid w:val="00033C15"/>
    <w:rsid w:val="000475D8"/>
    <w:rsid w:val="000478E1"/>
    <w:rsid w:val="00054BCA"/>
    <w:rsid w:val="0007009B"/>
    <w:rsid w:val="00071933"/>
    <w:rsid w:val="00077A36"/>
    <w:rsid w:val="00086610"/>
    <w:rsid w:val="00087DAE"/>
    <w:rsid w:val="000B0D3D"/>
    <w:rsid w:val="000B31A9"/>
    <w:rsid w:val="000C537D"/>
    <w:rsid w:val="000D433A"/>
    <w:rsid w:val="000E7DCA"/>
    <w:rsid w:val="000F0A4B"/>
    <w:rsid w:val="000F3AF6"/>
    <w:rsid w:val="0010210A"/>
    <w:rsid w:val="001161FC"/>
    <w:rsid w:val="00132C04"/>
    <w:rsid w:val="001402AD"/>
    <w:rsid w:val="001559D6"/>
    <w:rsid w:val="00160D29"/>
    <w:rsid w:val="00172755"/>
    <w:rsid w:val="00174680"/>
    <w:rsid w:val="00183EC4"/>
    <w:rsid w:val="00186038"/>
    <w:rsid w:val="00186114"/>
    <w:rsid w:val="001B1FDA"/>
    <w:rsid w:val="001D394A"/>
    <w:rsid w:val="001D48B1"/>
    <w:rsid w:val="001D6F88"/>
    <w:rsid w:val="001F59CA"/>
    <w:rsid w:val="001F5AA0"/>
    <w:rsid w:val="00204A17"/>
    <w:rsid w:val="00212236"/>
    <w:rsid w:val="002163C9"/>
    <w:rsid w:val="00222E88"/>
    <w:rsid w:val="00226F17"/>
    <w:rsid w:val="00230BB2"/>
    <w:rsid w:val="00231DED"/>
    <w:rsid w:val="00243FF2"/>
    <w:rsid w:val="002754E1"/>
    <w:rsid w:val="00277ED1"/>
    <w:rsid w:val="0028035E"/>
    <w:rsid w:val="00294B6B"/>
    <w:rsid w:val="002A07F6"/>
    <w:rsid w:val="002A0BB0"/>
    <w:rsid w:val="002A7E5A"/>
    <w:rsid w:val="002B1043"/>
    <w:rsid w:val="002B2EC0"/>
    <w:rsid w:val="002E4643"/>
    <w:rsid w:val="002E7D87"/>
    <w:rsid w:val="002F55EE"/>
    <w:rsid w:val="00305E8A"/>
    <w:rsid w:val="003116BB"/>
    <w:rsid w:val="00314CA4"/>
    <w:rsid w:val="003218BD"/>
    <w:rsid w:val="003809FA"/>
    <w:rsid w:val="00381FCB"/>
    <w:rsid w:val="00386A9C"/>
    <w:rsid w:val="003A799F"/>
    <w:rsid w:val="003C224D"/>
    <w:rsid w:val="003C4F5D"/>
    <w:rsid w:val="003C74A6"/>
    <w:rsid w:val="003F008D"/>
    <w:rsid w:val="003F1D12"/>
    <w:rsid w:val="00412630"/>
    <w:rsid w:val="0041550F"/>
    <w:rsid w:val="00436158"/>
    <w:rsid w:val="00456039"/>
    <w:rsid w:val="004613F0"/>
    <w:rsid w:val="0046692D"/>
    <w:rsid w:val="004675CE"/>
    <w:rsid w:val="00471247"/>
    <w:rsid w:val="004713B4"/>
    <w:rsid w:val="0047757C"/>
    <w:rsid w:val="00493230"/>
    <w:rsid w:val="00493935"/>
    <w:rsid w:val="00495264"/>
    <w:rsid w:val="004A002A"/>
    <w:rsid w:val="004A164A"/>
    <w:rsid w:val="004B1B5C"/>
    <w:rsid w:val="004C7C39"/>
    <w:rsid w:val="004D039E"/>
    <w:rsid w:val="004D7EDB"/>
    <w:rsid w:val="004F3CF4"/>
    <w:rsid w:val="0051545D"/>
    <w:rsid w:val="0053000E"/>
    <w:rsid w:val="0055063C"/>
    <w:rsid w:val="0055190B"/>
    <w:rsid w:val="00552D6C"/>
    <w:rsid w:val="00573BA1"/>
    <w:rsid w:val="00575748"/>
    <w:rsid w:val="00576B98"/>
    <w:rsid w:val="005900E5"/>
    <w:rsid w:val="005A40C8"/>
    <w:rsid w:val="005B2A8C"/>
    <w:rsid w:val="005D718F"/>
    <w:rsid w:val="005E50C0"/>
    <w:rsid w:val="005E5D6A"/>
    <w:rsid w:val="005F3AA2"/>
    <w:rsid w:val="00605C1B"/>
    <w:rsid w:val="00620361"/>
    <w:rsid w:val="00621843"/>
    <w:rsid w:val="00635899"/>
    <w:rsid w:val="00653A69"/>
    <w:rsid w:val="00657F6A"/>
    <w:rsid w:val="00687A2F"/>
    <w:rsid w:val="006A590C"/>
    <w:rsid w:val="006C138B"/>
    <w:rsid w:val="006C34A4"/>
    <w:rsid w:val="006C6367"/>
    <w:rsid w:val="007001BF"/>
    <w:rsid w:val="00706B29"/>
    <w:rsid w:val="00707567"/>
    <w:rsid w:val="00716FF1"/>
    <w:rsid w:val="00722A59"/>
    <w:rsid w:val="00727222"/>
    <w:rsid w:val="007310EA"/>
    <w:rsid w:val="00731EBC"/>
    <w:rsid w:val="00740252"/>
    <w:rsid w:val="00743B57"/>
    <w:rsid w:val="007547AA"/>
    <w:rsid w:val="00755768"/>
    <w:rsid w:val="00755862"/>
    <w:rsid w:val="00774287"/>
    <w:rsid w:val="00774A0A"/>
    <w:rsid w:val="00776696"/>
    <w:rsid w:val="00780EA7"/>
    <w:rsid w:val="00790672"/>
    <w:rsid w:val="007D3313"/>
    <w:rsid w:val="007D76DF"/>
    <w:rsid w:val="007E6CA3"/>
    <w:rsid w:val="007F1698"/>
    <w:rsid w:val="007F5AE3"/>
    <w:rsid w:val="008066B5"/>
    <w:rsid w:val="0081244C"/>
    <w:rsid w:val="00817B3B"/>
    <w:rsid w:val="008310BB"/>
    <w:rsid w:val="00845630"/>
    <w:rsid w:val="00855FBD"/>
    <w:rsid w:val="0085778C"/>
    <w:rsid w:val="008860B7"/>
    <w:rsid w:val="00896970"/>
    <w:rsid w:val="008A021B"/>
    <w:rsid w:val="008A1850"/>
    <w:rsid w:val="008C370E"/>
    <w:rsid w:val="008E44C6"/>
    <w:rsid w:val="008F2562"/>
    <w:rsid w:val="008F2993"/>
    <w:rsid w:val="00906686"/>
    <w:rsid w:val="009241BD"/>
    <w:rsid w:val="00931C56"/>
    <w:rsid w:val="00931FD5"/>
    <w:rsid w:val="00932D63"/>
    <w:rsid w:val="00946923"/>
    <w:rsid w:val="00950452"/>
    <w:rsid w:val="00953AF3"/>
    <w:rsid w:val="00957026"/>
    <w:rsid w:val="009653B3"/>
    <w:rsid w:val="00967D34"/>
    <w:rsid w:val="00974136"/>
    <w:rsid w:val="009C191C"/>
    <w:rsid w:val="009E08F0"/>
    <w:rsid w:val="009E1C4B"/>
    <w:rsid w:val="009E485A"/>
    <w:rsid w:val="009F5771"/>
    <w:rsid w:val="00A070E0"/>
    <w:rsid w:val="00A07124"/>
    <w:rsid w:val="00A10FAB"/>
    <w:rsid w:val="00A139D2"/>
    <w:rsid w:val="00A25172"/>
    <w:rsid w:val="00A45040"/>
    <w:rsid w:val="00A471C3"/>
    <w:rsid w:val="00A53ABA"/>
    <w:rsid w:val="00A748BD"/>
    <w:rsid w:val="00A918E8"/>
    <w:rsid w:val="00AA78D9"/>
    <w:rsid w:val="00AB7801"/>
    <w:rsid w:val="00AC3EBF"/>
    <w:rsid w:val="00AE4680"/>
    <w:rsid w:val="00AE6663"/>
    <w:rsid w:val="00AF2612"/>
    <w:rsid w:val="00AF4E2F"/>
    <w:rsid w:val="00B1249C"/>
    <w:rsid w:val="00B14C4A"/>
    <w:rsid w:val="00B35291"/>
    <w:rsid w:val="00B36A37"/>
    <w:rsid w:val="00B4304F"/>
    <w:rsid w:val="00B51713"/>
    <w:rsid w:val="00B521E4"/>
    <w:rsid w:val="00B60918"/>
    <w:rsid w:val="00B82023"/>
    <w:rsid w:val="00B9366F"/>
    <w:rsid w:val="00B96389"/>
    <w:rsid w:val="00BA2C73"/>
    <w:rsid w:val="00BC3A2A"/>
    <w:rsid w:val="00BC3D79"/>
    <w:rsid w:val="00BD2987"/>
    <w:rsid w:val="00BE18DD"/>
    <w:rsid w:val="00BE4B5B"/>
    <w:rsid w:val="00C07CA7"/>
    <w:rsid w:val="00C230C1"/>
    <w:rsid w:val="00C50AB9"/>
    <w:rsid w:val="00C604FD"/>
    <w:rsid w:val="00C621F8"/>
    <w:rsid w:val="00C66DA4"/>
    <w:rsid w:val="00C7296B"/>
    <w:rsid w:val="00C818AE"/>
    <w:rsid w:val="00C8698B"/>
    <w:rsid w:val="00C87B2F"/>
    <w:rsid w:val="00C920B5"/>
    <w:rsid w:val="00CA55AA"/>
    <w:rsid w:val="00CA694C"/>
    <w:rsid w:val="00CA740A"/>
    <w:rsid w:val="00CA7B8B"/>
    <w:rsid w:val="00CC430B"/>
    <w:rsid w:val="00CC5658"/>
    <w:rsid w:val="00CC6A6C"/>
    <w:rsid w:val="00D024BB"/>
    <w:rsid w:val="00D05B44"/>
    <w:rsid w:val="00D26D97"/>
    <w:rsid w:val="00D378F5"/>
    <w:rsid w:val="00D43E98"/>
    <w:rsid w:val="00D50A61"/>
    <w:rsid w:val="00D55566"/>
    <w:rsid w:val="00D61436"/>
    <w:rsid w:val="00D74DCC"/>
    <w:rsid w:val="00D92A3E"/>
    <w:rsid w:val="00D96390"/>
    <w:rsid w:val="00DA0DB2"/>
    <w:rsid w:val="00DA197D"/>
    <w:rsid w:val="00DA7D27"/>
    <w:rsid w:val="00DD14A1"/>
    <w:rsid w:val="00DD5346"/>
    <w:rsid w:val="00DE7B7D"/>
    <w:rsid w:val="00DF39C4"/>
    <w:rsid w:val="00E05071"/>
    <w:rsid w:val="00E05128"/>
    <w:rsid w:val="00E13D11"/>
    <w:rsid w:val="00E313EA"/>
    <w:rsid w:val="00E37700"/>
    <w:rsid w:val="00E44B3D"/>
    <w:rsid w:val="00E471BB"/>
    <w:rsid w:val="00E5390F"/>
    <w:rsid w:val="00E73CE5"/>
    <w:rsid w:val="00E75881"/>
    <w:rsid w:val="00E8051A"/>
    <w:rsid w:val="00E911A7"/>
    <w:rsid w:val="00ED761B"/>
    <w:rsid w:val="00EE2B66"/>
    <w:rsid w:val="00EF04C7"/>
    <w:rsid w:val="00F058D8"/>
    <w:rsid w:val="00F06A39"/>
    <w:rsid w:val="00F075BF"/>
    <w:rsid w:val="00F262C6"/>
    <w:rsid w:val="00F309CF"/>
    <w:rsid w:val="00F30B46"/>
    <w:rsid w:val="00F356BB"/>
    <w:rsid w:val="00F36D70"/>
    <w:rsid w:val="00F429B4"/>
    <w:rsid w:val="00F42D2A"/>
    <w:rsid w:val="00F45BC3"/>
    <w:rsid w:val="00F53CEB"/>
    <w:rsid w:val="00F62429"/>
    <w:rsid w:val="00F807E6"/>
    <w:rsid w:val="00F82AE3"/>
    <w:rsid w:val="00FA6FE3"/>
    <w:rsid w:val="00FD0E81"/>
    <w:rsid w:val="00FD1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2AE17-ABEE-4B75-814C-0BF8E28B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78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31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0EA"/>
  </w:style>
  <w:style w:type="paragraph" w:styleId="Footer">
    <w:name w:val="footer"/>
    <w:basedOn w:val="Normal"/>
    <w:link w:val="FooterChar"/>
    <w:uiPriority w:val="99"/>
    <w:unhideWhenUsed/>
    <w:rsid w:val="00731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0EA"/>
  </w:style>
  <w:style w:type="paragraph" w:styleId="BalloonText">
    <w:name w:val="Balloon Text"/>
    <w:basedOn w:val="Normal"/>
    <w:link w:val="BalloonTextChar"/>
    <w:uiPriority w:val="99"/>
    <w:semiHidden/>
    <w:unhideWhenUsed/>
    <w:rsid w:val="0073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0EA"/>
    <w:rPr>
      <w:rFonts w:ascii="Tahoma" w:hAnsi="Tahoma" w:cs="Tahoma"/>
      <w:sz w:val="16"/>
      <w:szCs w:val="16"/>
    </w:rPr>
  </w:style>
  <w:style w:type="paragraph" w:styleId="ListParagraph">
    <w:name w:val="List Paragraph"/>
    <w:basedOn w:val="Normal"/>
    <w:uiPriority w:val="34"/>
    <w:qFormat/>
    <w:rsid w:val="009653B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791">
      <w:bodyDiv w:val="1"/>
      <w:marLeft w:val="0"/>
      <w:marRight w:val="0"/>
      <w:marTop w:val="0"/>
      <w:marBottom w:val="0"/>
      <w:divBdr>
        <w:top w:val="none" w:sz="0" w:space="0" w:color="auto"/>
        <w:left w:val="none" w:sz="0" w:space="0" w:color="auto"/>
        <w:bottom w:val="none" w:sz="0" w:space="0" w:color="auto"/>
        <w:right w:val="none" w:sz="0" w:space="0" w:color="auto"/>
      </w:divBdr>
    </w:div>
    <w:div w:id="280958227">
      <w:bodyDiv w:val="1"/>
      <w:marLeft w:val="0"/>
      <w:marRight w:val="0"/>
      <w:marTop w:val="0"/>
      <w:marBottom w:val="0"/>
      <w:divBdr>
        <w:top w:val="none" w:sz="0" w:space="0" w:color="auto"/>
        <w:left w:val="none" w:sz="0" w:space="0" w:color="auto"/>
        <w:bottom w:val="none" w:sz="0" w:space="0" w:color="auto"/>
        <w:right w:val="none" w:sz="0" w:space="0" w:color="auto"/>
      </w:divBdr>
    </w:div>
    <w:div w:id="339818991">
      <w:bodyDiv w:val="1"/>
      <w:marLeft w:val="0"/>
      <w:marRight w:val="0"/>
      <w:marTop w:val="0"/>
      <w:marBottom w:val="0"/>
      <w:divBdr>
        <w:top w:val="none" w:sz="0" w:space="0" w:color="auto"/>
        <w:left w:val="none" w:sz="0" w:space="0" w:color="auto"/>
        <w:bottom w:val="none" w:sz="0" w:space="0" w:color="auto"/>
        <w:right w:val="none" w:sz="0" w:space="0" w:color="auto"/>
      </w:divBdr>
    </w:div>
    <w:div w:id="362944302">
      <w:bodyDiv w:val="1"/>
      <w:marLeft w:val="0"/>
      <w:marRight w:val="0"/>
      <w:marTop w:val="0"/>
      <w:marBottom w:val="0"/>
      <w:divBdr>
        <w:top w:val="none" w:sz="0" w:space="0" w:color="auto"/>
        <w:left w:val="none" w:sz="0" w:space="0" w:color="auto"/>
        <w:bottom w:val="none" w:sz="0" w:space="0" w:color="auto"/>
        <w:right w:val="none" w:sz="0" w:space="0" w:color="auto"/>
      </w:divBdr>
    </w:div>
    <w:div w:id="499346517">
      <w:bodyDiv w:val="1"/>
      <w:marLeft w:val="0"/>
      <w:marRight w:val="0"/>
      <w:marTop w:val="0"/>
      <w:marBottom w:val="0"/>
      <w:divBdr>
        <w:top w:val="none" w:sz="0" w:space="0" w:color="auto"/>
        <w:left w:val="none" w:sz="0" w:space="0" w:color="auto"/>
        <w:bottom w:val="none" w:sz="0" w:space="0" w:color="auto"/>
        <w:right w:val="none" w:sz="0" w:space="0" w:color="auto"/>
      </w:divBdr>
    </w:div>
    <w:div w:id="892621912">
      <w:bodyDiv w:val="1"/>
      <w:marLeft w:val="0"/>
      <w:marRight w:val="0"/>
      <w:marTop w:val="0"/>
      <w:marBottom w:val="0"/>
      <w:divBdr>
        <w:top w:val="none" w:sz="0" w:space="0" w:color="auto"/>
        <w:left w:val="none" w:sz="0" w:space="0" w:color="auto"/>
        <w:bottom w:val="none" w:sz="0" w:space="0" w:color="auto"/>
        <w:right w:val="none" w:sz="0" w:space="0" w:color="auto"/>
      </w:divBdr>
    </w:div>
    <w:div w:id="953439838">
      <w:bodyDiv w:val="1"/>
      <w:marLeft w:val="0"/>
      <w:marRight w:val="0"/>
      <w:marTop w:val="0"/>
      <w:marBottom w:val="0"/>
      <w:divBdr>
        <w:top w:val="none" w:sz="0" w:space="0" w:color="auto"/>
        <w:left w:val="none" w:sz="0" w:space="0" w:color="auto"/>
        <w:bottom w:val="none" w:sz="0" w:space="0" w:color="auto"/>
        <w:right w:val="none" w:sz="0" w:space="0" w:color="auto"/>
      </w:divBdr>
    </w:div>
    <w:div w:id="1013993491">
      <w:bodyDiv w:val="1"/>
      <w:marLeft w:val="0"/>
      <w:marRight w:val="0"/>
      <w:marTop w:val="0"/>
      <w:marBottom w:val="0"/>
      <w:divBdr>
        <w:top w:val="none" w:sz="0" w:space="0" w:color="auto"/>
        <w:left w:val="none" w:sz="0" w:space="0" w:color="auto"/>
        <w:bottom w:val="none" w:sz="0" w:space="0" w:color="auto"/>
        <w:right w:val="none" w:sz="0" w:space="0" w:color="auto"/>
      </w:divBdr>
    </w:div>
    <w:div w:id="1028986398">
      <w:bodyDiv w:val="1"/>
      <w:marLeft w:val="0"/>
      <w:marRight w:val="0"/>
      <w:marTop w:val="0"/>
      <w:marBottom w:val="0"/>
      <w:divBdr>
        <w:top w:val="none" w:sz="0" w:space="0" w:color="auto"/>
        <w:left w:val="none" w:sz="0" w:space="0" w:color="auto"/>
        <w:bottom w:val="none" w:sz="0" w:space="0" w:color="auto"/>
        <w:right w:val="none" w:sz="0" w:space="0" w:color="auto"/>
      </w:divBdr>
    </w:div>
    <w:div w:id="1143931569">
      <w:bodyDiv w:val="1"/>
      <w:marLeft w:val="0"/>
      <w:marRight w:val="0"/>
      <w:marTop w:val="0"/>
      <w:marBottom w:val="0"/>
      <w:divBdr>
        <w:top w:val="none" w:sz="0" w:space="0" w:color="auto"/>
        <w:left w:val="none" w:sz="0" w:space="0" w:color="auto"/>
        <w:bottom w:val="none" w:sz="0" w:space="0" w:color="auto"/>
        <w:right w:val="none" w:sz="0" w:space="0" w:color="auto"/>
      </w:divBdr>
    </w:div>
    <w:div w:id="1213226067">
      <w:bodyDiv w:val="1"/>
      <w:marLeft w:val="0"/>
      <w:marRight w:val="0"/>
      <w:marTop w:val="0"/>
      <w:marBottom w:val="0"/>
      <w:divBdr>
        <w:top w:val="none" w:sz="0" w:space="0" w:color="auto"/>
        <w:left w:val="none" w:sz="0" w:space="0" w:color="auto"/>
        <w:bottom w:val="none" w:sz="0" w:space="0" w:color="auto"/>
        <w:right w:val="none" w:sz="0" w:space="0" w:color="auto"/>
      </w:divBdr>
    </w:div>
    <w:div w:id="1271670283">
      <w:bodyDiv w:val="1"/>
      <w:marLeft w:val="0"/>
      <w:marRight w:val="0"/>
      <w:marTop w:val="0"/>
      <w:marBottom w:val="0"/>
      <w:divBdr>
        <w:top w:val="none" w:sz="0" w:space="0" w:color="auto"/>
        <w:left w:val="none" w:sz="0" w:space="0" w:color="auto"/>
        <w:bottom w:val="none" w:sz="0" w:space="0" w:color="auto"/>
        <w:right w:val="none" w:sz="0" w:space="0" w:color="auto"/>
      </w:divBdr>
    </w:div>
    <w:div w:id="1303845202">
      <w:bodyDiv w:val="1"/>
      <w:marLeft w:val="0"/>
      <w:marRight w:val="0"/>
      <w:marTop w:val="0"/>
      <w:marBottom w:val="0"/>
      <w:divBdr>
        <w:top w:val="none" w:sz="0" w:space="0" w:color="auto"/>
        <w:left w:val="none" w:sz="0" w:space="0" w:color="auto"/>
        <w:bottom w:val="none" w:sz="0" w:space="0" w:color="auto"/>
        <w:right w:val="none" w:sz="0" w:space="0" w:color="auto"/>
      </w:divBdr>
    </w:div>
    <w:div w:id="1348404244">
      <w:bodyDiv w:val="1"/>
      <w:marLeft w:val="0"/>
      <w:marRight w:val="0"/>
      <w:marTop w:val="0"/>
      <w:marBottom w:val="0"/>
      <w:divBdr>
        <w:top w:val="none" w:sz="0" w:space="0" w:color="auto"/>
        <w:left w:val="none" w:sz="0" w:space="0" w:color="auto"/>
        <w:bottom w:val="none" w:sz="0" w:space="0" w:color="auto"/>
        <w:right w:val="none" w:sz="0" w:space="0" w:color="auto"/>
      </w:divBdr>
    </w:div>
    <w:div w:id="1388141980">
      <w:bodyDiv w:val="1"/>
      <w:marLeft w:val="0"/>
      <w:marRight w:val="0"/>
      <w:marTop w:val="0"/>
      <w:marBottom w:val="0"/>
      <w:divBdr>
        <w:top w:val="none" w:sz="0" w:space="0" w:color="auto"/>
        <w:left w:val="none" w:sz="0" w:space="0" w:color="auto"/>
        <w:bottom w:val="none" w:sz="0" w:space="0" w:color="auto"/>
        <w:right w:val="none" w:sz="0" w:space="0" w:color="auto"/>
      </w:divBdr>
    </w:div>
    <w:div w:id="1660579622">
      <w:bodyDiv w:val="1"/>
      <w:marLeft w:val="0"/>
      <w:marRight w:val="0"/>
      <w:marTop w:val="0"/>
      <w:marBottom w:val="0"/>
      <w:divBdr>
        <w:top w:val="none" w:sz="0" w:space="0" w:color="auto"/>
        <w:left w:val="none" w:sz="0" w:space="0" w:color="auto"/>
        <w:bottom w:val="none" w:sz="0" w:space="0" w:color="auto"/>
        <w:right w:val="none" w:sz="0" w:space="0" w:color="auto"/>
      </w:divBdr>
    </w:div>
    <w:div w:id="1739017611">
      <w:bodyDiv w:val="1"/>
      <w:marLeft w:val="0"/>
      <w:marRight w:val="0"/>
      <w:marTop w:val="0"/>
      <w:marBottom w:val="0"/>
      <w:divBdr>
        <w:top w:val="none" w:sz="0" w:space="0" w:color="auto"/>
        <w:left w:val="none" w:sz="0" w:space="0" w:color="auto"/>
        <w:bottom w:val="none" w:sz="0" w:space="0" w:color="auto"/>
        <w:right w:val="none" w:sz="0" w:space="0" w:color="auto"/>
      </w:divBdr>
    </w:div>
    <w:div w:id="1786846661">
      <w:bodyDiv w:val="1"/>
      <w:marLeft w:val="0"/>
      <w:marRight w:val="0"/>
      <w:marTop w:val="0"/>
      <w:marBottom w:val="0"/>
      <w:divBdr>
        <w:top w:val="none" w:sz="0" w:space="0" w:color="auto"/>
        <w:left w:val="none" w:sz="0" w:space="0" w:color="auto"/>
        <w:bottom w:val="none" w:sz="0" w:space="0" w:color="auto"/>
        <w:right w:val="none" w:sz="0" w:space="0" w:color="auto"/>
      </w:divBdr>
    </w:div>
    <w:div w:id="1816099533">
      <w:bodyDiv w:val="1"/>
      <w:marLeft w:val="0"/>
      <w:marRight w:val="0"/>
      <w:marTop w:val="0"/>
      <w:marBottom w:val="0"/>
      <w:divBdr>
        <w:top w:val="none" w:sz="0" w:space="0" w:color="auto"/>
        <w:left w:val="none" w:sz="0" w:space="0" w:color="auto"/>
        <w:bottom w:val="none" w:sz="0" w:space="0" w:color="auto"/>
        <w:right w:val="none" w:sz="0" w:space="0" w:color="auto"/>
      </w:divBdr>
    </w:div>
    <w:div w:id="1911961549">
      <w:bodyDiv w:val="1"/>
      <w:marLeft w:val="0"/>
      <w:marRight w:val="0"/>
      <w:marTop w:val="0"/>
      <w:marBottom w:val="0"/>
      <w:divBdr>
        <w:top w:val="none" w:sz="0" w:space="0" w:color="auto"/>
        <w:left w:val="none" w:sz="0" w:space="0" w:color="auto"/>
        <w:bottom w:val="none" w:sz="0" w:space="0" w:color="auto"/>
        <w:right w:val="none" w:sz="0" w:space="0" w:color="auto"/>
      </w:divBdr>
    </w:div>
    <w:div w:id="1958412919">
      <w:bodyDiv w:val="1"/>
      <w:marLeft w:val="0"/>
      <w:marRight w:val="0"/>
      <w:marTop w:val="0"/>
      <w:marBottom w:val="0"/>
      <w:divBdr>
        <w:top w:val="none" w:sz="0" w:space="0" w:color="auto"/>
        <w:left w:val="none" w:sz="0" w:space="0" w:color="auto"/>
        <w:bottom w:val="none" w:sz="0" w:space="0" w:color="auto"/>
        <w:right w:val="none" w:sz="0" w:space="0" w:color="auto"/>
      </w:divBdr>
    </w:div>
    <w:div w:id="1958443638">
      <w:bodyDiv w:val="1"/>
      <w:marLeft w:val="0"/>
      <w:marRight w:val="0"/>
      <w:marTop w:val="0"/>
      <w:marBottom w:val="0"/>
      <w:divBdr>
        <w:top w:val="none" w:sz="0" w:space="0" w:color="auto"/>
        <w:left w:val="none" w:sz="0" w:space="0" w:color="auto"/>
        <w:bottom w:val="none" w:sz="0" w:space="0" w:color="auto"/>
        <w:right w:val="none" w:sz="0" w:space="0" w:color="auto"/>
      </w:divBdr>
    </w:div>
    <w:div w:id="1974675901">
      <w:bodyDiv w:val="1"/>
      <w:marLeft w:val="0"/>
      <w:marRight w:val="0"/>
      <w:marTop w:val="0"/>
      <w:marBottom w:val="0"/>
      <w:divBdr>
        <w:top w:val="none" w:sz="0" w:space="0" w:color="auto"/>
        <w:left w:val="none" w:sz="0" w:space="0" w:color="auto"/>
        <w:bottom w:val="none" w:sz="0" w:space="0" w:color="auto"/>
        <w:right w:val="none" w:sz="0" w:space="0" w:color="auto"/>
      </w:divBdr>
    </w:div>
    <w:div w:id="2101874606">
      <w:bodyDiv w:val="1"/>
      <w:marLeft w:val="0"/>
      <w:marRight w:val="0"/>
      <w:marTop w:val="0"/>
      <w:marBottom w:val="0"/>
      <w:divBdr>
        <w:top w:val="none" w:sz="0" w:space="0" w:color="auto"/>
        <w:left w:val="none" w:sz="0" w:space="0" w:color="auto"/>
        <w:bottom w:val="none" w:sz="0" w:space="0" w:color="auto"/>
        <w:right w:val="none" w:sz="0" w:space="0" w:color="auto"/>
      </w:divBdr>
    </w:div>
    <w:div w:id="2123374321">
      <w:bodyDiv w:val="1"/>
      <w:marLeft w:val="0"/>
      <w:marRight w:val="0"/>
      <w:marTop w:val="0"/>
      <w:marBottom w:val="0"/>
      <w:divBdr>
        <w:top w:val="none" w:sz="0" w:space="0" w:color="auto"/>
        <w:left w:val="none" w:sz="0" w:space="0" w:color="auto"/>
        <w:bottom w:val="none" w:sz="0" w:space="0" w:color="auto"/>
        <w:right w:val="none" w:sz="0" w:space="0" w:color="auto"/>
      </w:divBdr>
    </w:div>
    <w:div w:id="2138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2BBE5-CDF9-40DB-87F8-03CD656D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18</Pages>
  <Words>4671</Words>
  <Characters>26627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Chadsgrove School</Company>
  <LinksUpToDate>false</LinksUpToDate>
  <CharactersWithSpaces>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Macvie</dc:creator>
  <cp:keywords/>
  <dc:description/>
  <cp:lastModifiedBy>AMacvie@cs.chadsgrove.worcs.sch.uk</cp:lastModifiedBy>
  <cp:revision>29</cp:revision>
  <cp:lastPrinted>2017-11-02T10:31:00Z</cp:lastPrinted>
  <dcterms:created xsi:type="dcterms:W3CDTF">2017-07-20T18:57:00Z</dcterms:created>
  <dcterms:modified xsi:type="dcterms:W3CDTF">2017-11-02T10:32:00Z</dcterms:modified>
</cp:coreProperties>
</file>