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2F" w:rsidRPr="00E015FC" w:rsidRDefault="00DF3C89" w:rsidP="00B93021">
      <w:pPr>
        <w:ind w:right="310"/>
        <w:jc w:val="center"/>
        <w:rPr>
          <w:rFonts w:ascii="Arial" w:hAnsi="Arial" w:cs="Arial"/>
          <w:b/>
          <w:color w:val="000000"/>
          <w:sz w:val="22"/>
          <w:szCs w:val="22"/>
          <w:lang w:val="en-GB"/>
        </w:rPr>
      </w:pPr>
      <w:r>
        <w:rPr>
          <w:rFonts w:ascii="Arial" w:hAnsi="Arial" w:cs="Arial"/>
          <w:color w:val="000000"/>
          <w:sz w:val="22"/>
          <w:szCs w:val="22"/>
          <w:lang w:val="en-GB"/>
        </w:rPr>
        <w:t xml:space="preserve"> </w:t>
      </w:r>
      <w:r w:rsidR="00A311DC">
        <w:rPr>
          <w:rFonts w:ascii="Arial" w:hAnsi="Arial" w:cs="Arial"/>
          <w:b/>
          <w:noProof/>
          <w:color w:val="000000"/>
          <w:sz w:val="22"/>
          <w:szCs w:val="22"/>
        </w:rPr>
        <w:drawing>
          <wp:inline distT="0" distB="0" distL="0" distR="0">
            <wp:extent cx="5547360" cy="554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dsgrove School Logo 2014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7360" cy="5547360"/>
                    </a:xfrm>
                    <a:prstGeom prst="rect">
                      <a:avLst/>
                    </a:prstGeom>
                  </pic:spPr>
                </pic:pic>
              </a:graphicData>
            </a:graphic>
          </wp:inline>
        </w:drawing>
      </w:r>
    </w:p>
    <w:p w:rsidR="007512B7" w:rsidRPr="00E015FC" w:rsidRDefault="007512B7" w:rsidP="00B93021">
      <w:pPr>
        <w:ind w:right="310"/>
        <w:jc w:val="center"/>
        <w:rPr>
          <w:rFonts w:ascii="Arial" w:hAnsi="Arial" w:cs="Arial"/>
          <w:b/>
          <w:color w:val="000000"/>
          <w:sz w:val="22"/>
          <w:szCs w:val="22"/>
          <w:lang w:val="en-GB"/>
        </w:rPr>
      </w:pPr>
    </w:p>
    <w:p w:rsidR="00FD2475" w:rsidRDefault="00FD2475" w:rsidP="00B93021">
      <w:pPr>
        <w:ind w:right="310"/>
        <w:jc w:val="center"/>
        <w:rPr>
          <w:rFonts w:ascii="Arial" w:hAnsi="Arial" w:cs="Arial"/>
          <w:b/>
          <w:color w:val="000000"/>
          <w:sz w:val="72"/>
          <w:szCs w:val="72"/>
          <w:lang w:val="en-GB"/>
        </w:rPr>
      </w:pPr>
    </w:p>
    <w:p w:rsidR="002E6052" w:rsidRPr="00E015FC" w:rsidRDefault="007512B7" w:rsidP="00B93021">
      <w:pPr>
        <w:ind w:right="310"/>
        <w:jc w:val="center"/>
        <w:rPr>
          <w:rFonts w:ascii="Arial" w:hAnsi="Arial" w:cs="Arial"/>
          <w:b/>
          <w:color w:val="000000"/>
          <w:sz w:val="72"/>
          <w:szCs w:val="72"/>
          <w:lang w:val="en-GB"/>
        </w:rPr>
      </w:pPr>
      <w:r w:rsidRPr="00E015FC">
        <w:rPr>
          <w:rFonts w:ascii="Arial" w:hAnsi="Arial" w:cs="Arial"/>
          <w:b/>
          <w:color w:val="000000"/>
          <w:sz w:val="72"/>
          <w:szCs w:val="72"/>
          <w:lang w:val="en-GB"/>
        </w:rPr>
        <w:t xml:space="preserve">Data Protection </w:t>
      </w:r>
      <w:r w:rsidR="002E6052" w:rsidRPr="00E015FC">
        <w:rPr>
          <w:rFonts w:ascii="Arial" w:hAnsi="Arial" w:cs="Arial"/>
          <w:b/>
          <w:color w:val="000000"/>
          <w:sz w:val="72"/>
          <w:szCs w:val="72"/>
          <w:lang w:val="en-GB"/>
        </w:rPr>
        <w:t>Policy</w:t>
      </w:r>
    </w:p>
    <w:p w:rsidR="00BB53E0" w:rsidRPr="00E015FC" w:rsidRDefault="00BB53E0" w:rsidP="00B93021">
      <w:pPr>
        <w:ind w:right="310"/>
        <w:jc w:val="center"/>
        <w:rPr>
          <w:rFonts w:ascii="Arial" w:hAnsi="Arial" w:cs="Arial"/>
          <w:b/>
          <w:color w:val="000000"/>
          <w:sz w:val="22"/>
          <w:szCs w:val="22"/>
          <w:lang w:val="en-GB"/>
        </w:rPr>
      </w:pPr>
    </w:p>
    <w:p w:rsidR="00FD2475" w:rsidRDefault="00FD2475" w:rsidP="00B93021">
      <w:pPr>
        <w:ind w:right="310"/>
        <w:jc w:val="center"/>
        <w:rPr>
          <w:rFonts w:ascii="Arial" w:hAnsi="Arial" w:cs="Arial"/>
          <w:b/>
          <w:color w:val="000000"/>
          <w:sz w:val="40"/>
          <w:szCs w:val="40"/>
          <w:lang w:val="en-GB"/>
        </w:rPr>
      </w:pPr>
    </w:p>
    <w:p w:rsidR="002E6052" w:rsidRPr="00E015FC" w:rsidRDefault="00A311DC" w:rsidP="00B93021">
      <w:pPr>
        <w:ind w:right="310"/>
        <w:jc w:val="center"/>
        <w:rPr>
          <w:rFonts w:ascii="Arial" w:hAnsi="Arial" w:cs="Arial"/>
          <w:b/>
          <w:color w:val="000000"/>
          <w:sz w:val="40"/>
          <w:szCs w:val="40"/>
          <w:lang w:val="en-GB"/>
        </w:rPr>
      </w:pPr>
      <w:r>
        <w:rPr>
          <w:rFonts w:ascii="Arial" w:hAnsi="Arial" w:cs="Arial"/>
          <w:b/>
          <w:color w:val="000000"/>
          <w:sz w:val="40"/>
          <w:szCs w:val="40"/>
          <w:lang w:val="en-GB"/>
        </w:rPr>
        <w:t>September 2017</w:t>
      </w:r>
    </w:p>
    <w:p w:rsidR="002E6052" w:rsidRPr="00E015FC" w:rsidRDefault="002E6052"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C67498" w:rsidRPr="00E015FC" w:rsidRDefault="00C67498" w:rsidP="00B93021">
      <w:pPr>
        <w:ind w:right="310"/>
        <w:rPr>
          <w:rFonts w:ascii="Arial" w:hAnsi="Arial" w:cs="Arial"/>
          <w:color w:val="000000"/>
          <w:sz w:val="22"/>
          <w:szCs w:val="22"/>
          <w:lang w:val="en-GB"/>
        </w:rPr>
      </w:pPr>
    </w:p>
    <w:p w:rsidR="007512B7" w:rsidRPr="00E015FC" w:rsidRDefault="007512B7" w:rsidP="00B93021">
      <w:pPr>
        <w:ind w:right="310"/>
        <w:rPr>
          <w:rFonts w:ascii="Arial" w:hAnsi="Arial" w:cs="Arial"/>
          <w:color w:val="000000"/>
          <w:sz w:val="22"/>
          <w:szCs w:val="22"/>
          <w:lang w:val="en-GB"/>
        </w:rPr>
      </w:pPr>
    </w:p>
    <w:p w:rsidR="007512B7" w:rsidRPr="00E015FC" w:rsidRDefault="00E015FC" w:rsidP="00B93021">
      <w:pPr>
        <w:ind w:right="310"/>
        <w:rPr>
          <w:rFonts w:ascii="Arial" w:hAnsi="Arial" w:cs="Arial"/>
          <w:color w:val="000000"/>
          <w:sz w:val="22"/>
          <w:szCs w:val="22"/>
          <w:lang w:val="en-GB"/>
        </w:rPr>
      </w:pPr>
      <w:r>
        <w:rPr>
          <w:rFonts w:ascii="Arial" w:hAnsi="Arial" w:cs="Arial"/>
          <w:color w:val="000000"/>
          <w:sz w:val="22"/>
          <w:szCs w:val="22"/>
          <w:lang w:val="en-GB"/>
        </w:rPr>
        <w:br w:type="page"/>
      </w:r>
    </w:p>
    <w:p w:rsidR="007512B7" w:rsidRPr="00E015FC" w:rsidRDefault="007512B7" w:rsidP="00B93021">
      <w:pPr>
        <w:ind w:right="310"/>
        <w:rPr>
          <w:rFonts w:ascii="Arial" w:hAnsi="Arial" w:cs="Arial"/>
          <w:color w:val="000000"/>
          <w:sz w:val="22"/>
          <w:szCs w:val="22"/>
          <w:lang w:val="en-GB"/>
        </w:rPr>
      </w:pPr>
    </w:p>
    <w:p w:rsidR="0004692F" w:rsidRPr="00E015FC" w:rsidRDefault="0004692F" w:rsidP="00B93021">
      <w:pPr>
        <w:ind w:right="310"/>
        <w:jc w:val="center"/>
        <w:rPr>
          <w:rFonts w:ascii="Arial" w:hAnsi="Arial" w:cs="Arial"/>
          <w:b/>
          <w:color w:val="000000"/>
          <w:sz w:val="22"/>
          <w:szCs w:val="22"/>
          <w:lang w:val="en-GB"/>
        </w:rPr>
      </w:pPr>
      <w:r w:rsidRPr="00E015FC">
        <w:rPr>
          <w:rFonts w:ascii="Arial" w:hAnsi="Arial" w:cs="Arial"/>
          <w:b/>
          <w:color w:val="000000"/>
          <w:sz w:val="22"/>
          <w:szCs w:val="22"/>
          <w:lang w:val="en-GB"/>
        </w:rPr>
        <w:t>CONTENTS:</w:t>
      </w: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7A5227" w:rsidRDefault="00852B59" w:rsidP="00B93021">
      <w:pPr>
        <w:numPr>
          <w:ilvl w:val="0"/>
          <w:numId w:val="4"/>
        </w:numPr>
        <w:ind w:right="310"/>
        <w:rPr>
          <w:rFonts w:ascii="Arial" w:hAnsi="Arial" w:cs="Arial"/>
          <w:color w:val="000000"/>
          <w:sz w:val="22"/>
          <w:szCs w:val="22"/>
          <w:lang w:val="en-GB"/>
        </w:rPr>
      </w:pPr>
      <w:r w:rsidRPr="007A5227">
        <w:rPr>
          <w:rFonts w:ascii="Arial" w:hAnsi="Arial" w:cs="Arial"/>
          <w:color w:val="000000"/>
          <w:sz w:val="22"/>
          <w:szCs w:val="22"/>
          <w:lang w:val="en-GB"/>
        </w:rPr>
        <w:t>Introduction</w:t>
      </w:r>
      <w:r w:rsidR="00E939B2">
        <w:rPr>
          <w:rFonts w:ascii="Arial" w:hAnsi="Arial" w:cs="Arial"/>
          <w:color w:val="000000"/>
          <w:sz w:val="22"/>
          <w:szCs w:val="22"/>
          <w:lang w:val="en-GB"/>
        </w:rPr>
        <w:t>................................................................................................</w:t>
      </w:r>
      <w:r w:rsidR="00E939B2">
        <w:rPr>
          <w:rFonts w:ascii="Arial" w:hAnsi="Arial" w:cs="Arial"/>
          <w:color w:val="000000"/>
          <w:sz w:val="22"/>
          <w:szCs w:val="22"/>
          <w:lang w:val="en-GB"/>
        </w:rPr>
        <w:tab/>
      </w:r>
      <w:r w:rsidR="007A5227">
        <w:rPr>
          <w:rFonts w:ascii="Arial" w:hAnsi="Arial" w:cs="Arial"/>
          <w:color w:val="000000"/>
          <w:sz w:val="22"/>
          <w:szCs w:val="22"/>
          <w:lang w:val="en-GB"/>
        </w:rPr>
        <w:t>3</w:t>
      </w:r>
    </w:p>
    <w:p w:rsidR="007A5227" w:rsidRDefault="007A5227" w:rsidP="007A5227">
      <w:pPr>
        <w:ind w:left="720" w:right="310"/>
        <w:rPr>
          <w:rFonts w:ascii="Arial" w:hAnsi="Arial" w:cs="Arial"/>
          <w:color w:val="000000"/>
          <w:sz w:val="22"/>
          <w:szCs w:val="22"/>
          <w:lang w:val="en-GB"/>
        </w:rPr>
      </w:pPr>
    </w:p>
    <w:p w:rsidR="007A5227" w:rsidRPr="007A5227" w:rsidRDefault="00852B59" w:rsidP="007A5227">
      <w:pPr>
        <w:numPr>
          <w:ilvl w:val="0"/>
          <w:numId w:val="4"/>
        </w:numPr>
        <w:ind w:right="310"/>
        <w:rPr>
          <w:rFonts w:ascii="Arial" w:hAnsi="Arial" w:cs="Arial"/>
          <w:color w:val="000000"/>
          <w:sz w:val="22"/>
          <w:szCs w:val="22"/>
          <w:lang w:val="en-GB"/>
        </w:rPr>
      </w:pPr>
      <w:r w:rsidRPr="007A5227">
        <w:rPr>
          <w:rFonts w:ascii="Arial" w:hAnsi="Arial" w:cs="Arial"/>
          <w:color w:val="000000"/>
          <w:sz w:val="22"/>
          <w:szCs w:val="22"/>
          <w:lang w:val="en-GB"/>
        </w:rPr>
        <w:t>Definitions</w:t>
      </w:r>
      <w:r w:rsidR="007A5227">
        <w:rPr>
          <w:rFonts w:ascii="Arial" w:hAnsi="Arial" w:cs="Arial"/>
          <w:color w:val="000000"/>
          <w:sz w:val="22"/>
          <w:szCs w:val="22"/>
          <w:lang w:val="en-GB"/>
        </w:rPr>
        <w:t>......................................................................</w:t>
      </w:r>
      <w:r w:rsidR="00E939B2">
        <w:rPr>
          <w:rFonts w:ascii="Arial" w:hAnsi="Arial" w:cs="Arial"/>
          <w:color w:val="000000"/>
          <w:sz w:val="22"/>
          <w:szCs w:val="22"/>
          <w:lang w:val="en-GB"/>
        </w:rPr>
        <w:t>............................</w:t>
      </w:r>
      <w:r w:rsidR="007A5227">
        <w:rPr>
          <w:rFonts w:ascii="Arial" w:hAnsi="Arial" w:cs="Arial"/>
          <w:color w:val="000000"/>
          <w:sz w:val="22"/>
          <w:szCs w:val="22"/>
          <w:lang w:val="en-GB"/>
        </w:rPr>
        <w:tab/>
        <w:t>3</w:t>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r w:rsidR="007A5227">
        <w:rPr>
          <w:rFonts w:ascii="Arial" w:hAnsi="Arial" w:cs="Arial"/>
          <w:color w:val="000000"/>
          <w:sz w:val="22"/>
          <w:szCs w:val="22"/>
          <w:lang w:val="en-GB"/>
        </w:rPr>
        <w:tab/>
      </w:r>
    </w:p>
    <w:p w:rsidR="00532BED" w:rsidRDefault="007A5227" w:rsidP="007A5227">
      <w:pPr>
        <w:numPr>
          <w:ilvl w:val="0"/>
          <w:numId w:val="4"/>
        </w:numPr>
        <w:ind w:right="310"/>
        <w:rPr>
          <w:rFonts w:ascii="Arial" w:hAnsi="Arial" w:cs="Arial"/>
          <w:color w:val="000000"/>
          <w:sz w:val="22"/>
          <w:szCs w:val="22"/>
          <w:lang w:val="en-GB"/>
        </w:rPr>
      </w:pPr>
      <w:r w:rsidRPr="007A5227">
        <w:rPr>
          <w:rFonts w:ascii="Arial" w:hAnsi="Arial" w:cs="Arial"/>
          <w:color w:val="000000"/>
          <w:sz w:val="22"/>
          <w:szCs w:val="22"/>
          <w:lang w:val="en-GB"/>
        </w:rPr>
        <w:t xml:space="preserve">Main provisions of the Data Protection Act </w:t>
      </w:r>
      <w:r w:rsidR="00F5477E">
        <w:rPr>
          <w:rFonts w:ascii="Arial" w:hAnsi="Arial" w:cs="Arial"/>
          <w:color w:val="000000"/>
          <w:sz w:val="22"/>
          <w:szCs w:val="22"/>
          <w:lang w:val="en-GB"/>
        </w:rPr>
        <w:t>1998</w:t>
      </w:r>
      <w:r>
        <w:rPr>
          <w:rFonts w:ascii="Arial" w:hAnsi="Arial" w:cs="Arial"/>
          <w:color w:val="000000"/>
          <w:sz w:val="22"/>
          <w:szCs w:val="22"/>
          <w:lang w:val="en-GB"/>
        </w:rPr>
        <w:t>.......................................</w:t>
      </w:r>
      <w:r>
        <w:rPr>
          <w:rFonts w:ascii="Arial" w:hAnsi="Arial" w:cs="Arial"/>
          <w:color w:val="000000"/>
          <w:sz w:val="22"/>
          <w:szCs w:val="22"/>
          <w:lang w:val="en-GB"/>
        </w:rPr>
        <w:tab/>
        <w:t>4</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Responsibilities...............................................................</w:t>
      </w:r>
      <w:r w:rsidR="00E939B2">
        <w:rPr>
          <w:rFonts w:ascii="Arial" w:hAnsi="Arial" w:cs="Arial"/>
          <w:color w:val="000000"/>
          <w:sz w:val="22"/>
          <w:szCs w:val="22"/>
          <w:lang w:val="en-GB"/>
        </w:rPr>
        <w:t>...........................</w:t>
      </w:r>
      <w:r>
        <w:rPr>
          <w:rFonts w:ascii="Arial" w:hAnsi="Arial" w:cs="Arial"/>
          <w:color w:val="000000"/>
          <w:sz w:val="22"/>
          <w:szCs w:val="22"/>
          <w:lang w:val="en-GB"/>
        </w:rPr>
        <w:tab/>
        <w:t>4</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Information Security Risk management.....................................................</w:t>
      </w:r>
      <w:r>
        <w:rPr>
          <w:rFonts w:ascii="Arial" w:hAnsi="Arial" w:cs="Arial"/>
          <w:color w:val="000000"/>
          <w:sz w:val="22"/>
          <w:szCs w:val="22"/>
          <w:lang w:val="en-GB"/>
        </w:rPr>
        <w:tab/>
        <w:t>5</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Impact levels and protective Markings.......................................................</w:t>
      </w:r>
      <w:r>
        <w:rPr>
          <w:rFonts w:ascii="Arial" w:hAnsi="Arial" w:cs="Arial"/>
          <w:color w:val="000000"/>
          <w:sz w:val="22"/>
          <w:szCs w:val="22"/>
          <w:lang w:val="en-GB"/>
        </w:rPr>
        <w:tab/>
        <w:t>5</w:t>
      </w:r>
    </w:p>
    <w:p w:rsidR="007A5227" w:rsidRDefault="007A5227" w:rsidP="007A5227">
      <w:pPr>
        <w:ind w:left="720" w:right="310"/>
        <w:rPr>
          <w:rFonts w:ascii="Arial" w:hAnsi="Arial" w:cs="Arial"/>
          <w:color w:val="000000"/>
          <w:sz w:val="22"/>
          <w:szCs w:val="22"/>
          <w:lang w:val="en-GB"/>
        </w:rPr>
      </w:pPr>
      <w:r>
        <w:rPr>
          <w:rFonts w:ascii="Arial" w:hAnsi="Arial" w:cs="Arial"/>
          <w:color w:val="000000"/>
          <w:sz w:val="22"/>
          <w:szCs w:val="22"/>
          <w:lang w:val="en-GB"/>
        </w:rPr>
        <w:t>.</w:t>
      </w: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1.......................................................................</w:t>
      </w:r>
      <w:r>
        <w:rPr>
          <w:rFonts w:ascii="Arial" w:hAnsi="Arial" w:cs="Arial"/>
          <w:color w:val="000000"/>
          <w:sz w:val="22"/>
          <w:szCs w:val="22"/>
          <w:lang w:val="en-GB"/>
        </w:rPr>
        <w:tab/>
        <w:t>6</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2....................................................</w:t>
      </w:r>
      <w:r w:rsidR="00E939B2">
        <w:rPr>
          <w:rFonts w:ascii="Arial" w:hAnsi="Arial" w:cs="Arial"/>
          <w:color w:val="000000"/>
          <w:sz w:val="22"/>
          <w:szCs w:val="22"/>
          <w:lang w:val="en-GB"/>
        </w:rPr>
        <w:t>...................</w:t>
      </w:r>
      <w:r>
        <w:rPr>
          <w:rFonts w:ascii="Arial" w:hAnsi="Arial" w:cs="Arial"/>
          <w:color w:val="000000"/>
          <w:sz w:val="22"/>
          <w:szCs w:val="22"/>
          <w:lang w:val="en-GB"/>
        </w:rPr>
        <w:tab/>
        <w:t>6</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3.................................................................</w:t>
      </w:r>
      <w:r w:rsidR="00E939B2">
        <w:rPr>
          <w:rFonts w:ascii="Arial" w:hAnsi="Arial" w:cs="Arial"/>
          <w:color w:val="000000"/>
          <w:sz w:val="22"/>
          <w:szCs w:val="22"/>
          <w:lang w:val="en-GB"/>
        </w:rPr>
        <w:t>.</w:t>
      </w:r>
      <w:r>
        <w:rPr>
          <w:rFonts w:ascii="Arial" w:hAnsi="Arial" w:cs="Arial"/>
          <w:color w:val="000000"/>
          <w:sz w:val="22"/>
          <w:szCs w:val="22"/>
          <w:lang w:val="en-GB"/>
        </w:rPr>
        <w:t>.....</w:t>
      </w:r>
      <w:r>
        <w:rPr>
          <w:rFonts w:ascii="Arial" w:hAnsi="Arial" w:cs="Arial"/>
          <w:color w:val="000000"/>
          <w:sz w:val="22"/>
          <w:szCs w:val="22"/>
          <w:lang w:val="en-GB"/>
        </w:rPr>
        <w:tab/>
        <w:t>6.</w:t>
      </w:r>
    </w:p>
    <w:p w:rsidR="007A5227" w:rsidRDefault="00E939B2" w:rsidP="007A5227">
      <w:pPr>
        <w:ind w:left="720" w:right="310"/>
        <w:rPr>
          <w:rFonts w:ascii="Arial" w:hAnsi="Arial" w:cs="Arial"/>
          <w:color w:val="000000"/>
          <w:sz w:val="22"/>
          <w:szCs w:val="22"/>
          <w:lang w:val="en-GB"/>
        </w:rPr>
      </w:pPr>
      <w:r>
        <w:rPr>
          <w:rFonts w:ascii="Arial" w:hAnsi="Arial" w:cs="Arial"/>
          <w:color w:val="000000"/>
          <w:sz w:val="22"/>
          <w:szCs w:val="22"/>
          <w:lang w:val="en-GB"/>
        </w:rPr>
        <w:t>.</w:t>
      </w: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4.......................................................................</w:t>
      </w:r>
      <w:r>
        <w:rPr>
          <w:rFonts w:ascii="Arial" w:hAnsi="Arial" w:cs="Arial"/>
          <w:color w:val="000000"/>
          <w:sz w:val="22"/>
          <w:szCs w:val="22"/>
          <w:lang w:val="en-GB"/>
        </w:rPr>
        <w:tab/>
        <w:t>7</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5......................................................</w:t>
      </w:r>
      <w:r w:rsidR="00E939B2">
        <w:rPr>
          <w:rFonts w:ascii="Arial" w:hAnsi="Arial" w:cs="Arial"/>
          <w:color w:val="000000"/>
          <w:sz w:val="22"/>
          <w:szCs w:val="22"/>
          <w:lang w:val="en-GB"/>
        </w:rPr>
        <w:t>.................</w:t>
      </w:r>
      <w:r>
        <w:rPr>
          <w:rFonts w:ascii="Arial" w:hAnsi="Arial" w:cs="Arial"/>
          <w:color w:val="000000"/>
          <w:sz w:val="22"/>
          <w:szCs w:val="22"/>
          <w:lang w:val="en-GB"/>
        </w:rPr>
        <w:tab/>
        <w:t>7</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6............................................................</w:t>
      </w:r>
      <w:r w:rsidR="00E939B2">
        <w:rPr>
          <w:rFonts w:ascii="Arial" w:hAnsi="Arial" w:cs="Arial"/>
          <w:color w:val="000000"/>
          <w:sz w:val="22"/>
          <w:szCs w:val="22"/>
          <w:lang w:val="en-GB"/>
        </w:rPr>
        <w:t>.</w:t>
      </w:r>
      <w:r>
        <w:rPr>
          <w:rFonts w:ascii="Arial" w:hAnsi="Arial" w:cs="Arial"/>
          <w:color w:val="000000"/>
          <w:sz w:val="22"/>
          <w:szCs w:val="22"/>
          <w:lang w:val="en-GB"/>
        </w:rPr>
        <w:t>..........</w:t>
      </w:r>
      <w:r>
        <w:rPr>
          <w:rFonts w:ascii="Arial" w:hAnsi="Arial" w:cs="Arial"/>
          <w:color w:val="000000"/>
          <w:sz w:val="22"/>
          <w:szCs w:val="22"/>
          <w:lang w:val="en-GB"/>
        </w:rPr>
        <w:tab/>
      </w:r>
      <w:r w:rsidR="00E939B2">
        <w:rPr>
          <w:rFonts w:ascii="Arial" w:hAnsi="Arial" w:cs="Arial"/>
          <w:color w:val="000000"/>
          <w:sz w:val="22"/>
          <w:szCs w:val="22"/>
          <w:lang w:val="en-GB"/>
        </w:rPr>
        <w:t>7</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7.............................................................</w:t>
      </w:r>
      <w:r w:rsidR="00E939B2">
        <w:rPr>
          <w:rFonts w:ascii="Arial" w:hAnsi="Arial" w:cs="Arial"/>
          <w:color w:val="000000"/>
          <w:sz w:val="22"/>
          <w:szCs w:val="22"/>
          <w:lang w:val="en-GB"/>
        </w:rPr>
        <w:t>..</w:t>
      </w:r>
      <w:r>
        <w:rPr>
          <w:rFonts w:ascii="Arial" w:hAnsi="Arial" w:cs="Arial"/>
          <w:color w:val="000000"/>
          <w:sz w:val="22"/>
          <w:szCs w:val="22"/>
          <w:lang w:val="en-GB"/>
        </w:rPr>
        <w:t>........</w:t>
      </w:r>
      <w:r w:rsidR="00E939B2">
        <w:rPr>
          <w:rFonts w:ascii="Arial" w:hAnsi="Arial" w:cs="Arial"/>
          <w:color w:val="000000"/>
          <w:sz w:val="22"/>
          <w:szCs w:val="22"/>
          <w:lang w:val="en-GB"/>
        </w:rPr>
        <w:tab/>
        <w:t>8</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Compliance with Principle 8.............................................</w:t>
      </w:r>
      <w:r w:rsidR="00E939B2">
        <w:rPr>
          <w:rFonts w:ascii="Arial" w:hAnsi="Arial" w:cs="Arial"/>
          <w:color w:val="000000"/>
          <w:sz w:val="22"/>
          <w:szCs w:val="22"/>
          <w:lang w:val="en-GB"/>
        </w:rPr>
        <w:t>..........................</w:t>
      </w:r>
      <w:r w:rsidR="00E939B2">
        <w:rPr>
          <w:rFonts w:ascii="Arial" w:hAnsi="Arial" w:cs="Arial"/>
          <w:color w:val="000000"/>
          <w:sz w:val="22"/>
          <w:szCs w:val="22"/>
          <w:lang w:val="en-GB"/>
        </w:rPr>
        <w:tab/>
        <w:t>9</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Authorised Disclosures...........................................................</w:t>
      </w:r>
      <w:r w:rsidR="00E939B2">
        <w:rPr>
          <w:rFonts w:ascii="Arial" w:hAnsi="Arial" w:cs="Arial"/>
          <w:color w:val="000000"/>
          <w:sz w:val="22"/>
          <w:szCs w:val="22"/>
          <w:lang w:val="en-GB"/>
        </w:rPr>
        <w:t>.........</w:t>
      </w:r>
      <w:r>
        <w:rPr>
          <w:rFonts w:ascii="Arial" w:hAnsi="Arial" w:cs="Arial"/>
          <w:color w:val="000000"/>
          <w:sz w:val="22"/>
          <w:szCs w:val="22"/>
          <w:lang w:val="en-GB"/>
        </w:rPr>
        <w:t>..........</w:t>
      </w:r>
      <w:r w:rsidR="00E939B2">
        <w:rPr>
          <w:rFonts w:ascii="Arial" w:hAnsi="Arial" w:cs="Arial"/>
          <w:color w:val="000000"/>
          <w:sz w:val="22"/>
          <w:szCs w:val="22"/>
          <w:lang w:val="en-GB"/>
        </w:rPr>
        <w:tab/>
        <w:t>9</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Resources..................................................................................</w:t>
      </w:r>
      <w:r w:rsidR="00E939B2">
        <w:rPr>
          <w:rFonts w:ascii="Arial" w:hAnsi="Arial" w:cs="Arial"/>
          <w:color w:val="000000"/>
          <w:sz w:val="22"/>
          <w:szCs w:val="22"/>
          <w:lang w:val="en-GB"/>
        </w:rPr>
        <w:t>................</w:t>
      </w:r>
      <w:r w:rsidR="00E939B2">
        <w:rPr>
          <w:rFonts w:ascii="Arial" w:hAnsi="Arial" w:cs="Arial"/>
          <w:color w:val="000000"/>
          <w:sz w:val="22"/>
          <w:szCs w:val="22"/>
          <w:lang w:val="en-GB"/>
        </w:rPr>
        <w:tab/>
        <w:t>9</w:t>
      </w:r>
    </w:p>
    <w:p w:rsidR="007A5227" w:rsidRDefault="007A5227" w:rsidP="007A5227">
      <w:pPr>
        <w:ind w:left="720" w:right="310"/>
        <w:rPr>
          <w:rFonts w:ascii="Arial" w:hAnsi="Arial" w:cs="Arial"/>
          <w:color w:val="000000"/>
          <w:sz w:val="22"/>
          <w:szCs w:val="22"/>
          <w:lang w:val="en-GB"/>
        </w:rPr>
      </w:pPr>
    </w:p>
    <w:p w:rsidR="007A5227" w:rsidRDefault="007A5227" w:rsidP="007A5227">
      <w:pPr>
        <w:numPr>
          <w:ilvl w:val="0"/>
          <w:numId w:val="4"/>
        </w:numPr>
        <w:ind w:right="310"/>
        <w:rPr>
          <w:rFonts w:ascii="Arial" w:hAnsi="Arial" w:cs="Arial"/>
          <w:color w:val="000000"/>
          <w:sz w:val="22"/>
          <w:szCs w:val="22"/>
          <w:lang w:val="en-GB"/>
        </w:rPr>
      </w:pPr>
      <w:r>
        <w:rPr>
          <w:rFonts w:ascii="Arial" w:hAnsi="Arial" w:cs="Arial"/>
          <w:color w:val="000000"/>
          <w:sz w:val="22"/>
          <w:szCs w:val="22"/>
          <w:lang w:val="en-GB"/>
        </w:rPr>
        <w:t>Appendices.............................................................................</w:t>
      </w:r>
      <w:r w:rsidR="00E939B2">
        <w:rPr>
          <w:rFonts w:ascii="Arial" w:hAnsi="Arial" w:cs="Arial"/>
          <w:color w:val="000000"/>
          <w:sz w:val="22"/>
          <w:szCs w:val="22"/>
          <w:lang w:val="en-GB"/>
        </w:rPr>
        <w:t>.</w:t>
      </w:r>
      <w:r>
        <w:rPr>
          <w:rFonts w:ascii="Arial" w:hAnsi="Arial" w:cs="Arial"/>
          <w:color w:val="000000"/>
          <w:sz w:val="22"/>
          <w:szCs w:val="22"/>
          <w:lang w:val="en-GB"/>
        </w:rPr>
        <w:t>......</w:t>
      </w:r>
      <w:r w:rsidR="00E939B2">
        <w:rPr>
          <w:rFonts w:ascii="Arial" w:hAnsi="Arial" w:cs="Arial"/>
          <w:color w:val="000000"/>
          <w:sz w:val="22"/>
          <w:szCs w:val="22"/>
          <w:lang w:val="en-GB"/>
        </w:rPr>
        <w:t>............</w:t>
      </w:r>
      <w:r w:rsidR="00E939B2">
        <w:rPr>
          <w:rFonts w:ascii="Arial" w:hAnsi="Arial" w:cs="Arial"/>
          <w:color w:val="000000"/>
          <w:sz w:val="22"/>
          <w:szCs w:val="22"/>
          <w:lang w:val="en-GB"/>
        </w:rPr>
        <w:tab/>
        <w:t>11</w:t>
      </w:r>
    </w:p>
    <w:p w:rsidR="007A5227" w:rsidRPr="007A5227" w:rsidRDefault="007A5227" w:rsidP="007A5227">
      <w:pPr>
        <w:numPr>
          <w:ilvl w:val="0"/>
          <w:numId w:val="27"/>
        </w:numPr>
        <w:tabs>
          <w:tab w:val="clear" w:pos="720"/>
          <w:tab w:val="num" w:pos="1560"/>
        </w:tabs>
        <w:ind w:right="310" w:firstLine="556"/>
        <w:rPr>
          <w:rFonts w:ascii="Arial" w:hAnsi="Arial" w:cs="Arial"/>
          <w:color w:val="000000"/>
          <w:sz w:val="22"/>
          <w:szCs w:val="22"/>
          <w:lang w:val="en-GB"/>
        </w:rPr>
      </w:pPr>
      <w:r w:rsidRPr="00E015FC">
        <w:rPr>
          <w:rFonts w:ascii="Arial" w:hAnsi="Arial" w:cs="Arial"/>
          <w:color w:val="000000"/>
          <w:sz w:val="22"/>
          <w:szCs w:val="22"/>
          <w:lang w:val="en-GB"/>
        </w:rPr>
        <w:t>Notification to the Information Commissioner’s Office</w:t>
      </w:r>
    </w:p>
    <w:p w:rsidR="007A5227" w:rsidRPr="007A5227" w:rsidRDefault="007A5227" w:rsidP="007A5227">
      <w:pPr>
        <w:numPr>
          <w:ilvl w:val="0"/>
          <w:numId w:val="27"/>
        </w:numPr>
        <w:tabs>
          <w:tab w:val="clear" w:pos="720"/>
          <w:tab w:val="num" w:pos="1560"/>
        </w:tabs>
        <w:ind w:right="310" w:firstLine="556"/>
        <w:rPr>
          <w:rFonts w:ascii="Arial" w:hAnsi="Arial" w:cs="Arial"/>
          <w:color w:val="000000"/>
          <w:sz w:val="22"/>
          <w:szCs w:val="22"/>
          <w:lang w:val="en-GB"/>
        </w:rPr>
      </w:pPr>
      <w:r w:rsidRPr="00E015FC">
        <w:rPr>
          <w:rFonts w:ascii="Arial" w:hAnsi="Arial" w:cs="Arial"/>
          <w:color w:val="000000"/>
          <w:sz w:val="22"/>
          <w:szCs w:val="22"/>
          <w:lang w:val="en-GB"/>
        </w:rPr>
        <w:t>Privacy (Fair Processing) Notices</w:t>
      </w:r>
    </w:p>
    <w:p w:rsidR="007A5227" w:rsidRPr="007A5227" w:rsidRDefault="007A5227" w:rsidP="007A5227">
      <w:pPr>
        <w:numPr>
          <w:ilvl w:val="0"/>
          <w:numId w:val="27"/>
        </w:numPr>
        <w:tabs>
          <w:tab w:val="clear" w:pos="720"/>
          <w:tab w:val="num" w:pos="1560"/>
        </w:tabs>
        <w:ind w:right="310" w:firstLine="556"/>
        <w:rPr>
          <w:rFonts w:ascii="Arial" w:hAnsi="Arial" w:cs="Arial"/>
          <w:color w:val="000000"/>
          <w:sz w:val="22"/>
          <w:szCs w:val="22"/>
          <w:lang w:val="en-GB"/>
        </w:rPr>
      </w:pPr>
      <w:r w:rsidRPr="00E015FC">
        <w:rPr>
          <w:rFonts w:ascii="Arial" w:hAnsi="Arial" w:cs="Arial"/>
          <w:color w:val="000000"/>
          <w:sz w:val="22"/>
          <w:szCs w:val="22"/>
          <w:lang w:val="en-GB"/>
        </w:rPr>
        <w:t xml:space="preserve">Schedules 2 and 3 of the Data Protection Act </w:t>
      </w:r>
      <w:r w:rsidR="00F5477E">
        <w:rPr>
          <w:rFonts w:ascii="Arial" w:hAnsi="Arial" w:cs="Arial"/>
          <w:color w:val="000000"/>
          <w:sz w:val="22"/>
          <w:szCs w:val="22"/>
          <w:lang w:val="en-GB"/>
        </w:rPr>
        <w:t>1998</w:t>
      </w:r>
    </w:p>
    <w:p w:rsidR="007A5227" w:rsidRPr="007A5227" w:rsidRDefault="007A5227" w:rsidP="007A5227">
      <w:pPr>
        <w:numPr>
          <w:ilvl w:val="0"/>
          <w:numId w:val="27"/>
        </w:numPr>
        <w:tabs>
          <w:tab w:val="clear" w:pos="720"/>
          <w:tab w:val="num" w:pos="1560"/>
        </w:tabs>
        <w:ind w:right="310" w:firstLine="556"/>
        <w:rPr>
          <w:rFonts w:ascii="Arial" w:hAnsi="Arial" w:cs="Arial"/>
          <w:color w:val="000000"/>
          <w:sz w:val="22"/>
          <w:szCs w:val="22"/>
          <w:lang w:val="en-GB"/>
        </w:rPr>
      </w:pPr>
      <w:r w:rsidRPr="00E015FC">
        <w:rPr>
          <w:rFonts w:ascii="Arial" w:hAnsi="Arial" w:cs="Arial"/>
          <w:color w:val="000000"/>
          <w:sz w:val="22"/>
          <w:szCs w:val="22"/>
          <w:lang w:val="en-GB"/>
        </w:rPr>
        <w:t>Retention of Records</w:t>
      </w:r>
    </w:p>
    <w:p w:rsidR="007A5227" w:rsidRPr="007A5227" w:rsidRDefault="007A5227" w:rsidP="007A5227">
      <w:pPr>
        <w:numPr>
          <w:ilvl w:val="0"/>
          <w:numId w:val="27"/>
        </w:numPr>
        <w:tabs>
          <w:tab w:val="clear" w:pos="720"/>
          <w:tab w:val="num" w:pos="1560"/>
        </w:tabs>
        <w:ind w:right="310" w:firstLine="556"/>
        <w:rPr>
          <w:rFonts w:ascii="Arial" w:hAnsi="Arial" w:cs="Arial"/>
          <w:color w:val="000000"/>
          <w:sz w:val="22"/>
          <w:szCs w:val="22"/>
          <w:lang w:val="en-GB"/>
        </w:rPr>
      </w:pPr>
      <w:r w:rsidRPr="00E015FC">
        <w:rPr>
          <w:rFonts w:ascii="Arial" w:hAnsi="Arial" w:cs="Arial"/>
          <w:color w:val="000000"/>
          <w:sz w:val="22"/>
          <w:szCs w:val="22"/>
          <w:lang w:val="en-GB"/>
        </w:rPr>
        <w:t>Data Subject Access Form - Access to Personal Data Request Form</w:t>
      </w:r>
    </w:p>
    <w:p w:rsidR="007A5227" w:rsidRPr="007A5227" w:rsidRDefault="007A5227" w:rsidP="007A5227">
      <w:pPr>
        <w:pStyle w:val="ListParagraph"/>
        <w:numPr>
          <w:ilvl w:val="0"/>
          <w:numId w:val="27"/>
        </w:numPr>
        <w:tabs>
          <w:tab w:val="clear" w:pos="720"/>
          <w:tab w:val="num" w:pos="1560"/>
        </w:tabs>
        <w:ind w:right="310" w:firstLine="556"/>
        <w:rPr>
          <w:rFonts w:ascii="Arial" w:hAnsi="Arial" w:cs="Arial"/>
          <w:color w:val="000000"/>
          <w:sz w:val="22"/>
          <w:szCs w:val="22"/>
          <w:lang w:val="en-GB"/>
        </w:rPr>
      </w:pPr>
      <w:r>
        <w:rPr>
          <w:rFonts w:ascii="Arial" w:hAnsi="Arial" w:cs="Arial"/>
          <w:color w:val="000000"/>
          <w:sz w:val="22"/>
          <w:szCs w:val="22"/>
          <w:lang w:val="en-GB"/>
        </w:rPr>
        <w:t>Impact Levels and Protective Markings</w:t>
      </w:r>
    </w:p>
    <w:p w:rsidR="007A5227" w:rsidRPr="0079151F" w:rsidRDefault="007A5227" w:rsidP="007A5227">
      <w:pPr>
        <w:pStyle w:val="ListParagraph"/>
        <w:numPr>
          <w:ilvl w:val="0"/>
          <w:numId w:val="27"/>
        </w:numPr>
        <w:tabs>
          <w:tab w:val="clear" w:pos="720"/>
          <w:tab w:val="num" w:pos="1560"/>
        </w:tabs>
        <w:ind w:right="310" w:firstLine="556"/>
        <w:rPr>
          <w:rFonts w:ascii="Arial" w:hAnsi="Arial" w:cs="Arial"/>
          <w:color w:val="000000"/>
          <w:sz w:val="22"/>
          <w:szCs w:val="22"/>
          <w:lang w:val="en-GB"/>
        </w:rPr>
      </w:pPr>
      <w:r w:rsidRPr="0079151F">
        <w:rPr>
          <w:rFonts w:ascii="Arial" w:hAnsi="Arial" w:cs="Arial"/>
          <w:color w:val="000000"/>
          <w:sz w:val="22"/>
          <w:szCs w:val="22"/>
          <w:lang w:val="en-GB"/>
        </w:rPr>
        <w:t>Information Assets</w:t>
      </w: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04692F" w:rsidRPr="00E015FC" w:rsidRDefault="0004692F" w:rsidP="00B93021">
      <w:pPr>
        <w:ind w:right="310"/>
        <w:rPr>
          <w:rFonts w:ascii="Arial" w:hAnsi="Arial" w:cs="Arial"/>
          <w:color w:val="000000"/>
          <w:sz w:val="22"/>
          <w:szCs w:val="22"/>
          <w:lang w:val="en-GB"/>
        </w:rPr>
      </w:pPr>
    </w:p>
    <w:p w:rsidR="00E015FC" w:rsidRPr="00DA0A21" w:rsidRDefault="00E015FC" w:rsidP="00B93021">
      <w:pPr>
        <w:spacing w:after="90"/>
        <w:ind w:left="170" w:right="310"/>
        <w:rPr>
          <w:rFonts w:ascii="Arial" w:hAnsi="Arial" w:cs="Arial"/>
          <w:b/>
          <w:bCs/>
          <w:color w:val="000000"/>
          <w:sz w:val="22"/>
          <w:szCs w:val="22"/>
          <w:u w:val="single"/>
          <w:lang w:val="en-GB"/>
        </w:rPr>
      </w:pPr>
      <w:r>
        <w:rPr>
          <w:rFonts w:ascii="Arial" w:hAnsi="Arial" w:cs="Arial"/>
          <w:color w:val="000000"/>
          <w:sz w:val="22"/>
          <w:szCs w:val="22"/>
          <w:lang w:val="en-GB"/>
        </w:rPr>
        <w:br w:type="page"/>
      </w:r>
      <w:r>
        <w:rPr>
          <w:rFonts w:ascii="Arial" w:hAnsi="Arial" w:cs="Arial"/>
          <w:b/>
          <w:bCs/>
          <w:color w:val="000000"/>
          <w:sz w:val="22"/>
          <w:szCs w:val="22"/>
          <w:u w:val="single"/>
          <w:lang w:val="en-GB"/>
        </w:rPr>
        <w:lastRenderedPageBreak/>
        <w:t>Data Protection</w:t>
      </w:r>
      <w:r w:rsidRPr="00DA0A21">
        <w:rPr>
          <w:rFonts w:ascii="Arial" w:hAnsi="Arial" w:cs="Arial"/>
          <w:b/>
          <w:bCs/>
          <w:color w:val="000000"/>
          <w:sz w:val="22"/>
          <w:szCs w:val="22"/>
          <w:u w:val="single"/>
          <w:lang w:val="en-GB"/>
        </w:rPr>
        <w:t xml:space="preserve"> Policy Details</w:t>
      </w:r>
    </w:p>
    <w:p w:rsidR="00E015FC" w:rsidRPr="00DA0A21" w:rsidRDefault="00E015FC" w:rsidP="00B93021">
      <w:pPr>
        <w:spacing w:after="90"/>
        <w:ind w:left="851" w:right="310"/>
        <w:rPr>
          <w:rFonts w:ascii="Arial" w:hAnsi="Arial" w:cs="Arial"/>
          <w:bCs/>
          <w:color w:val="000000"/>
          <w:sz w:val="22"/>
          <w:szCs w:val="22"/>
          <w:lang w:val="en-GB"/>
        </w:rPr>
      </w:pPr>
      <w:r w:rsidRPr="00DA0A21">
        <w:rPr>
          <w:rFonts w:ascii="Arial" w:hAnsi="Arial" w:cs="Arial"/>
          <w:b/>
          <w:bCs/>
          <w:color w:val="000000"/>
          <w:sz w:val="22"/>
          <w:szCs w:val="22"/>
          <w:lang w:val="en-GB"/>
        </w:rPr>
        <w:t xml:space="preserve">Teacher Responsible: </w:t>
      </w:r>
      <w:r w:rsidRPr="00DA0A21">
        <w:rPr>
          <w:rFonts w:ascii="Arial" w:hAnsi="Arial" w:cs="Arial"/>
          <w:bCs/>
          <w:color w:val="000000"/>
          <w:sz w:val="22"/>
          <w:szCs w:val="22"/>
          <w:lang w:val="en-GB"/>
        </w:rPr>
        <w:t>Mrs Angela Macvie</w:t>
      </w:r>
    </w:p>
    <w:p w:rsidR="00A311DC" w:rsidRPr="00A311DC" w:rsidRDefault="00A311DC" w:rsidP="00B93021">
      <w:pPr>
        <w:spacing w:after="90"/>
        <w:ind w:left="851" w:right="310"/>
        <w:rPr>
          <w:rFonts w:ascii="Arial" w:hAnsi="Arial" w:cs="Arial"/>
          <w:bCs/>
          <w:color w:val="000000"/>
          <w:sz w:val="22"/>
          <w:szCs w:val="22"/>
          <w:lang w:val="en-GB"/>
        </w:rPr>
      </w:pPr>
      <w:r>
        <w:rPr>
          <w:rFonts w:ascii="Arial" w:hAnsi="Arial" w:cs="Arial"/>
          <w:b/>
          <w:bCs/>
          <w:color w:val="000000"/>
          <w:sz w:val="22"/>
          <w:szCs w:val="22"/>
          <w:lang w:val="en-GB"/>
        </w:rPr>
        <w:t xml:space="preserve">Senior Information Risk Owner (SIRO): </w:t>
      </w:r>
      <w:r w:rsidRPr="00A311DC">
        <w:rPr>
          <w:rFonts w:ascii="Arial" w:hAnsi="Arial" w:cs="Arial"/>
          <w:bCs/>
          <w:color w:val="000000"/>
          <w:sz w:val="22"/>
          <w:szCs w:val="22"/>
          <w:lang w:val="en-GB"/>
        </w:rPr>
        <w:t>Deb Rattley</w:t>
      </w:r>
    </w:p>
    <w:p w:rsidR="00E015FC" w:rsidRPr="00DA0A21" w:rsidRDefault="00E015FC" w:rsidP="00B93021">
      <w:pPr>
        <w:spacing w:after="90"/>
        <w:ind w:left="851" w:right="310"/>
        <w:rPr>
          <w:rFonts w:ascii="Arial" w:hAnsi="Arial" w:cs="Arial"/>
          <w:bCs/>
          <w:color w:val="000000"/>
          <w:sz w:val="22"/>
          <w:szCs w:val="22"/>
          <w:lang w:val="en-GB"/>
        </w:rPr>
      </w:pPr>
      <w:r w:rsidRPr="00DA0A21">
        <w:rPr>
          <w:rFonts w:ascii="Arial" w:hAnsi="Arial" w:cs="Arial"/>
          <w:b/>
          <w:bCs/>
          <w:color w:val="000000"/>
          <w:sz w:val="22"/>
          <w:szCs w:val="22"/>
          <w:lang w:val="en-GB"/>
        </w:rPr>
        <w:t xml:space="preserve">Ratified by Governing Body on: </w:t>
      </w:r>
    </w:p>
    <w:p w:rsidR="00E015FC" w:rsidRPr="00A311DC" w:rsidRDefault="00E015FC" w:rsidP="00A311DC">
      <w:pPr>
        <w:spacing w:after="90"/>
        <w:ind w:left="851" w:right="310"/>
        <w:rPr>
          <w:rFonts w:ascii="Arial" w:hAnsi="Arial" w:cs="Arial"/>
          <w:bCs/>
          <w:color w:val="000000"/>
          <w:sz w:val="22"/>
          <w:szCs w:val="22"/>
          <w:lang w:val="en-GB"/>
        </w:rPr>
      </w:pPr>
      <w:r w:rsidRPr="00DA0A21">
        <w:rPr>
          <w:rFonts w:ascii="Arial" w:hAnsi="Arial" w:cs="Arial"/>
          <w:b/>
          <w:bCs/>
          <w:color w:val="000000"/>
          <w:sz w:val="22"/>
          <w:szCs w:val="22"/>
          <w:lang w:val="en-GB"/>
        </w:rPr>
        <w:t xml:space="preserve">Next review date: </w:t>
      </w:r>
      <w:r w:rsidR="00A311DC">
        <w:rPr>
          <w:rFonts w:ascii="Arial" w:hAnsi="Arial" w:cs="Arial"/>
          <w:bCs/>
          <w:color w:val="000000"/>
          <w:sz w:val="22"/>
          <w:szCs w:val="22"/>
          <w:lang w:val="en-GB"/>
        </w:rPr>
        <w:t>May</w:t>
      </w:r>
      <w:r w:rsidRPr="00DA0A21">
        <w:rPr>
          <w:rFonts w:ascii="Arial" w:hAnsi="Arial" w:cs="Arial"/>
          <w:bCs/>
          <w:color w:val="000000"/>
          <w:sz w:val="22"/>
          <w:szCs w:val="22"/>
          <w:lang w:val="en-GB"/>
        </w:rPr>
        <w:t xml:space="preserve"> 2018</w:t>
      </w:r>
      <w:r w:rsidR="00A311DC">
        <w:rPr>
          <w:rFonts w:ascii="Arial" w:hAnsi="Arial" w:cs="Arial"/>
          <w:bCs/>
          <w:color w:val="000000"/>
          <w:sz w:val="22"/>
          <w:szCs w:val="22"/>
          <w:lang w:val="en-GB"/>
        </w:rPr>
        <w:t xml:space="preserve"> (To take account of the new General Protection of Data Regulations)</w:t>
      </w:r>
    </w:p>
    <w:p w:rsidR="00923046" w:rsidRPr="00E015FC" w:rsidRDefault="00923046" w:rsidP="00B93021">
      <w:pPr>
        <w:ind w:right="310"/>
        <w:rPr>
          <w:rFonts w:ascii="Arial" w:hAnsi="Arial" w:cs="Arial"/>
          <w:color w:val="000000"/>
          <w:sz w:val="22"/>
          <w:szCs w:val="22"/>
          <w:lang w:val="en-GB"/>
        </w:rPr>
      </w:pPr>
    </w:p>
    <w:p w:rsidR="00414521" w:rsidRPr="00E015FC" w:rsidRDefault="002E6052" w:rsidP="00B93021">
      <w:pPr>
        <w:numPr>
          <w:ilvl w:val="0"/>
          <w:numId w:val="16"/>
        </w:numPr>
        <w:ind w:right="310"/>
        <w:rPr>
          <w:rFonts w:ascii="Arial" w:hAnsi="Arial" w:cs="Arial"/>
          <w:b/>
          <w:color w:val="000000"/>
          <w:sz w:val="22"/>
          <w:szCs w:val="22"/>
          <w:lang w:val="en-GB"/>
        </w:rPr>
      </w:pPr>
      <w:r w:rsidRPr="00E015FC">
        <w:rPr>
          <w:rFonts w:ascii="Arial" w:hAnsi="Arial" w:cs="Arial"/>
          <w:b/>
          <w:color w:val="000000"/>
          <w:sz w:val="22"/>
          <w:szCs w:val="22"/>
          <w:lang w:val="en-GB"/>
        </w:rPr>
        <w:t>Introduction</w:t>
      </w:r>
    </w:p>
    <w:p w:rsidR="005568B6" w:rsidRDefault="00D53D7A" w:rsidP="005568B6">
      <w:pPr>
        <w:numPr>
          <w:ilvl w:val="1"/>
          <w:numId w:val="16"/>
        </w:numPr>
        <w:autoSpaceDE w:val="0"/>
        <w:autoSpaceDN w:val="0"/>
        <w:adjustRightInd w:val="0"/>
        <w:ind w:right="310"/>
        <w:rPr>
          <w:rFonts w:ascii="Arial" w:hAnsi="Arial" w:cs="Arial"/>
          <w:color w:val="000000"/>
          <w:sz w:val="22"/>
          <w:szCs w:val="22"/>
          <w:lang w:val="en-GB"/>
        </w:rPr>
      </w:pPr>
      <w:r w:rsidRPr="00D53D7A">
        <w:rPr>
          <w:rFonts w:ascii="Arial" w:hAnsi="Arial" w:cs="Arial"/>
          <w:color w:val="000000"/>
          <w:sz w:val="22"/>
          <w:szCs w:val="22"/>
          <w:lang w:val="en-GB"/>
        </w:rPr>
        <w:t>The Data Protection Act 1998 is the law that protects personal privacy a</w:t>
      </w:r>
      <w:r>
        <w:rPr>
          <w:rFonts w:ascii="Arial" w:hAnsi="Arial" w:cs="Arial"/>
          <w:color w:val="000000"/>
          <w:sz w:val="22"/>
          <w:szCs w:val="22"/>
          <w:lang w:val="en-GB"/>
        </w:rPr>
        <w:t xml:space="preserve">nd upholds individual’s rights. </w:t>
      </w:r>
      <w:r w:rsidRPr="00D53D7A">
        <w:rPr>
          <w:rFonts w:ascii="Arial" w:hAnsi="Arial" w:cs="Arial"/>
          <w:color w:val="000000"/>
          <w:sz w:val="22"/>
          <w:szCs w:val="22"/>
          <w:lang w:val="en-GB"/>
        </w:rPr>
        <w:t>It applies to anyone who handles or has access to people’s personal data.</w:t>
      </w:r>
    </w:p>
    <w:p w:rsidR="005568B6" w:rsidRDefault="005568B6" w:rsidP="005568B6">
      <w:pPr>
        <w:autoSpaceDE w:val="0"/>
        <w:autoSpaceDN w:val="0"/>
        <w:adjustRightInd w:val="0"/>
        <w:ind w:left="792" w:right="310"/>
        <w:rPr>
          <w:rFonts w:ascii="Arial" w:hAnsi="Arial" w:cs="Arial"/>
          <w:color w:val="000000"/>
          <w:sz w:val="22"/>
          <w:szCs w:val="22"/>
          <w:lang w:val="en-GB"/>
        </w:rPr>
      </w:pPr>
    </w:p>
    <w:p w:rsidR="00D53D7A" w:rsidRPr="005568B6" w:rsidRDefault="005568B6" w:rsidP="005568B6">
      <w:pPr>
        <w:numPr>
          <w:ilvl w:val="1"/>
          <w:numId w:val="16"/>
        </w:numPr>
        <w:autoSpaceDE w:val="0"/>
        <w:autoSpaceDN w:val="0"/>
        <w:adjustRightInd w:val="0"/>
        <w:ind w:right="310"/>
        <w:rPr>
          <w:rFonts w:ascii="Arial" w:hAnsi="Arial" w:cs="Arial"/>
          <w:color w:val="000000"/>
          <w:sz w:val="22"/>
          <w:szCs w:val="22"/>
          <w:lang w:val="en-GB"/>
        </w:rPr>
      </w:pPr>
      <w:r w:rsidRPr="005568B6">
        <w:rPr>
          <w:rFonts w:ascii="Arial" w:hAnsi="Arial" w:cs="Arial"/>
          <w:color w:val="000000"/>
          <w:sz w:val="22"/>
          <w:szCs w:val="22"/>
          <w:lang w:val="en-GB"/>
        </w:rPr>
        <w:t>This policy is intended to ensure that personal informat</w:t>
      </w:r>
      <w:r w:rsidR="00C63B32">
        <w:rPr>
          <w:rFonts w:ascii="Arial" w:hAnsi="Arial" w:cs="Arial"/>
          <w:color w:val="000000"/>
          <w:sz w:val="22"/>
          <w:szCs w:val="22"/>
          <w:lang w:val="en-GB"/>
        </w:rPr>
        <w:t xml:space="preserve">ion is dealt with correctly, </w:t>
      </w:r>
      <w:r w:rsidRPr="005568B6">
        <w:rPr>
          <w:rFonts w:ascii="Arial" w:hAnsi="Arial" w:cs="Arial"/>
          <w:color w:val="000000"/>
          <w:sz w:val="22"/>
          <w:szCs w:val="22"/>
          <w:lang w:val="en-GB"/>
        </w:rPr>
        <w:t>securely and in accordance w</w:t>
      </w:r>
      <w:r w:rsidR="00C63B32">
        <w:rPr>
          <w:rFonts w:ascii="Arial" w:hAnsi="Arial" w:cs="Arial"/>
          <w:color w:val="000000"/>
          <w:sz w:val="22"/>
          <w:szCs w:val="22"/>
          <w:lang w:val="en-GB"/>
        </w:rPr>
        <w:t>ith the Data Protection Act 1998.</w:t>
      </w:r>
      <w:r w:rsidRPr="005568B6">
        <w:rPr>
          <w:rFonts w:ascii="Arial" w:hAnsi="Arial" w:cs="Arial"/>
          <w:color w:val="000000"/>
          <w:sz w:val="22"/>
          <w:szCs w:val="22"/>
          <w:lang w:val="en-GB"/>
        </w:rPr>
        <w:t xml:space="preserve"> It will apply to information regardless of the way in which it is collected, used, recorded, stored and destroyed. The policy will also apply irrespective of whether the information is held in paper files or electronically</w:t>
      </w:r>
      <w:r w:rsidR="00C63B32">
        <w:rPr>
          <w:rFonts w:ascii="Arial" w:hAnsi="Arial" w:cs="Arial"/>
          <w:color w:val="000000"/>
          <w:sz w:val="22"/>
          <w:szCs w:val="22"/>
          <w:lang w:val="en-GB"/>
        </w:rPr>
        <w:t>.</w:t>
      </w:r>
    </w:p>
    <w:p w:rsidR="005568B6" w:rsidRDefault="005568B6" w:rsidP="005568B6">
      <w:pPr>
        <w:autoSpaceDE w:val="0"/>
        <w:autoSpaceDN w:val="0"/>
        <w:adjustRightInd w:val="0"/>
        <w:ind w:left="792" w:right="310"/>
        <w:rPr>
          <w:rFonts w:ascii="Arial" w:hAnsi="Arial" w:cs="Arial"/>
          <w:color w:val="000000"/>
          <w:sz w:val="22"/>
          <w:szCs w:val="22"/>
          <w:lang w:val="en-GB"/>
        </w:rPr>
      </w:pPr>
    </w:p>
    <w:p w:rsidR="00D53D7A" w:rsidRPr="00D53D7A" w:rsidRDefault="00FC1010" w:rsidP="00B93021">
      <w:pPr>
        <w:numPr>
          <w:ilvl w:val="1"/>
          <w:numId w:val="16"/>
        </w:numPr>
        <w:autoSpaceDE w:val="0"/>
        <w:autoSpaceDN w:val="0"/>
        <w:adjustRightInd w:val="0"/>
        <w:ind w:right="310"/>
        <w:rPr>
          <w:rFonts w:ascii="Arial" w:hAnsi="Arial" w:cs="Arial"/>
          <w:color w:val="000000"/>
          <w:sz w:val="22"/>
          <w:szCs w:val="22"/>
          <w:lang w:val="en-GB"/>
        </w:rPr>
      </w:pPr>
      <w:r w:rsidRPr="00D53D7A">
        <w:rPr>
          <w:rFonts w:ascii="Arial" w:hAnsi="Arial" w:cs="Arial"/>
          <w:color w:val="000000"/>
          <w:sz w:val="22"/>
          <w:szCs w:val="22"/>
          <w:lang w:val="en-GB"/>
        </w:rPr>
        <w:t xml:space="preserve">Chadsgrove School collects and uses personal information about staff, pupils, parents and other individuals who come into contact with the school. </w:t>
      </w:r>
      <w:r w:rsidR="00D53D7A" w:rsidRPr="00D53D7A">
        <w:rPr>
          <w:rFonts w:ascii="Arial" w:hAnsi="Arial" w:cs="Arial"/>
          <w:color w:val="000000"/>
          <w:sz w:val="22"/>
          <w:szCs w:val="22"/>
          <w:lang w:val="en-GB"/>
        </w:rPr>
        <w:t xml:space="preserve">Personal information is any information that relates to a living individual who can be identified from the </w:t>
      </w:r>
      <w:r w:rsidR="00D96925">
        <w:rPr>
          <w:rFonts w:ascii="Arial" w:hAnsi="Arial" w:cs="Arial"/>
          <w:color w:val="000000"/>
          <w:sz w:val="22"/>
          <w:szCs w:val="22"/>
          <w:lang w:val="en-GB"/>
        </w:rPr>
        <w:t>information</w:t>
      </w:r>
      <w:r w:rsidR="00D53D7A" w:rsidRPr="00D53D7A">
        <w:rPr>
          <w:rFonts w:ascii="Arial" w:hAnsi="Arial" w:cs="Arial"/>
          <w:color w:val="000000"/>
          <w:sz w:val="22"/>
          <w:szCs w:val="22"/>
          <w:lang w:val="en-GB"/>
        </w:rPr>
        <w:t xml:space="preserve">. It also applies to personal data </w:t>
      </w:r>
      <w:r w:rsidR="00D96925">
        <w:rPr>
          <w:rFonts w:ascii="Arial" w:hAnsi="Arial" w:cs="Arial"/>
          <w:color w:val="000000"/>
          <w:sz w:val="22"/>
          <w:szCs w:val="22"/>
          <w:lang w:val="en-GB"/>
        </w:rPr>
        <w:t xml:space="preserve">held visually in photographs, </w:t>
      </w:r>
      <w:r w:rsidR="00D53D7A" w:rsidRPr="00D53D7A">
        <w:rPr>
          <w:rFonts w:ascii="Arial" w:hAnsi="Arial" w:cs="Arial"/>
          <w:color w:val="000000"/>
          <w:sz w:val="22"/>
          <w:szCs w:val="22"/>
          <w:lang w:val="en-GB"/>
        </w:rPr>
        <w:t>video clips (including CCTV</w:t>
      </w:r>
      <w:r w:rsidR="00D53D7A" w:rsidRPr="00D53D7A">
        <w:rPr>
          <w:sz w:val="23"/>
          <w:szCs w:val="23"/>
        </w:rPr>
        <w:t xml:space="preserve">) </w:t>
      </w:r>
      <w:r w:rsidR="00D53D7A" w:rsidRPr="00D53D7A">
        <w:rPr>
          <w:rFonts w:ascii="Arial" w:hAnsi="Arial" w:cs="Arial"/>
          <w:color w:val="000000"/>
          <w:sz w:val="22"/>
          <w:szCs w:val="22"/>
          <w:lang w:val="en-GB"/>
        </w:rPr>
        <w:t>or as sound recordings</w:t>
      </w:r>
      <w:r w:rsidR="00D96925">
        <w:rPr>
          <w:rFonts w:ascii="Arial" w:hAnsi="Arial" w:cs="Arial"/>
          <w:color w:val="000000"/>
          <w:sz w:val="22"/>
          <w:szCs w:val="22"/>
          <w:lang w:val="en-GB"/>
        </w:rPr>
        <w:t>.</w:t>
      </w:r>
      <w:r w:rsidR="00D53D7A" w:rsidRPr="00D53D7A">
        <w:rPr>
          <w:sz w:val="23"/>
          <w:szCs w:val="23"/>
        </w:rPr>
        <w:t xml:space="preserve"> </w:t>
      </w:r>
    </w:p>
    <w:p w:rsidR="00D53D7A" w:rsidRPr="00D53D7A" w:rsidRDefault="00D53D7A" w:rsidP="00B93021">
      <w:pPr>
        <w:autoSpaceDE w:val="0"/>
        <w:autoSpaceDN w:val="0"/>
        <w:adjustRightInd w:val="0"/>
        <w:ind w:left="792" w:right="310"/>
        <w:rPr>
          <w:rFonts w:ascii="Arial" w:hAnsi="Arial" w:cs="Arial"/>
          <w:color w:val="000000"/>
          <w:sz w:val="22"/>
          <w:szCs w:val="22"/>
          <w:lang w:val="en-GB"/>
        </w:rPr>
      </w:pPr>
    </w:p>
    <w:p w:rsidR="00F90613" w:rsidRDefault="00D53D7A" w:rsidP="00F90613">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Personal</w:t>
      </w:r>
      <w:r w:rsidR="00FC1010" w:rsidRPr="00D53D7A">
        <w:rPr>
          <w:rFonts w:ascii="Arial" w:hAnsi="Arial" w:cs="Arial"/>
          <w:color w:val="000000"/>
          <w:sz w:val="22"/>
          <w:szCs w:val="22"/>
          <w:lang w:val="en-GB"/>
        </w:rPr>
        <w:t xml:space="preserve"> information is gathered </w:t>
      </w:r>
      <w:r>
        <w:rPr>
          <w:rFonts w:ascii="Arial" w:hAnsi="Arial" w:cs="Arial"/>
          <w:color w:val="000000"/>
          <w:sz w:val="22"/>
          <w:szCs w:val="22"/>
          <w:lang w:val="en-GB"/>
        </w:rPr>
        <w:t>in order to enable the school</w:t>
      </w:r>
      <w:r w:rsidR="00FC1010" w:rsidRPr="00D53D7A">
        <w:rPr>
          <w:rFonts w:ascii="Arial" w:hAnsi="Arial" w:cs="Arial"/>
          <w:color w:val="000000"/>
          <w:sz w:val="22"/>
          <w:szCs w:val="22"/>
          <w:lang w:val="en-GB"/>
        </w:rPr>
        <w:t xml:space="preserve"> to provide education and other associated functions. In addition, there may be a legal requirement to collect and use information </w:t>
      </w:r>
      <w:r w:rsidR="00CE6AFD" w:rsidRPr="00D53D7A">
        <w:rPr>
          <w:rFonts w:ascii="Arial" w:hAnsi="Arial" w:cs="Arial"/>
          <w:color w:val="000000"/>
          <w:sz w:val="22"/>
          <w:szCs w:val="22"/>
          <w:lang w:val="en-GB"/>
        </w:rPr>
        <w:t xml:space="preserve">in order </w:t>
      </w:r>
      <w:r w:rsidR="00FC1010" w:rsidRPr="00D53D7A">
        <w:rPr>
          <w:rFonts w:ascii="Arial" w:hAnsi="Arial" w:cs="Arial"/>
          <w:color w:val="000000"/>
          <w:sz w:val="22"/>
          <w:szCs w:val="22"/>
          <w:lang w:val="en-GB"/>
        </w:rPr>
        <w:t>to ensure that the school complies with its statutory obligations.</w:t>
      </w:r>
    </w:p>
    <w:p w:rsidR="00F90613" w:rsidRDefault="00F90613" w:rsidP="00F90613">
      <w:pPr>
        <w:autoSpaceDE w:val="0"/>
        <w:autoSpaceDN w:val="0"/>
        <w:adjustRightInd w:val="0"/>
        <w:ind w:left="792" w:right="310"/>
        <w:rPr>
          <w:rFonts w:ascii="Arial" w:hAnsi="Arial" w:cs="Arial"/>
          <w:color w:val="000000"/>
          <w:sz w:val="22"/>
          <w:szCs w:val="22"/>
          <w:lang w:val="en-GB"/>
        </w:rPr>
      </w:pPr>
    </w:p>
    <w:p w:rsidR="00F90613" w:rsidRPr="00F90613" w:rsidRDefault="00F90613" w:rsidP="00F90613">
      <w:pPr>
        <w:numPr>
          <w:ilvl w:val="1"/>
          <w:numId w:val="16"/>
        </w:numPr>
        <w:autoSpaceDE w:val="0"/>
        <w:autoSpaceDN w:val="0"/>
        <w:adjustRightInd w:val="0"/>
        <w:ind w:right="310"/>
        <w:rPr>
          <w:rFonts w:ascii="Arial" w:hAnsi="Arial" w:cs="Arial"/>
          <w:color w:val="000000"/>
          <w:sz w:val="22"/>
          <w:szCs w:val="22"/>
          <w:lang w:val="en-GB"/>
        </w:rPr>
      </w:pPr>
      <w:r w:rsidRPr="00E015FC">
        <w:rPr>
          <w:rFonts w:ascii="Arial" w:hAnsi="Arial" w:cs="Arial"/>
          <w:color w:val="000000"/>
          <w:sz w:val="22"/>
          <w:szCs w:val="22"/>
          <w:lang w:val="en-GB"/>
        </w:rPr>
        <w:t>Chadsgrove School regards the lawful and correct treatment of personal information as very important in order to secure the successful carrying out of its’</w:t>
      </w:r>
      <w:r w:rsidR="00E11B44">
        <w:rPr>
          <w:rFonts w:ascii="Arial" w:hAnsi="Arial" w:cs="Arial"/>
          <w:color w:val="000000"/>
          <w:sz w:val="22"/>
          <w:szCs w:val="22"/>
          <w:lang w:val="en-GB"/>
        </w:rPr>
        <w:t xml:space="preserve"> operations, the delivery of it</w:t>
      </w:r>
      <w:r w:rsidRPr="00E015FC">
        <w:rPr>
          <w:rFonts w:ascii="Arial" w:hAnsi="Arial" w:cs="Arial"/>
          <w:color w:val="000000"/>
          <w:sz w:val="22"/>
          <w:szCs w:val="22"/>
          <w:lang w:val="en-GB"/>
        </w:rPr>
        <w:t>s’ services, and to maintain confidence with th</w:t>
      </w:r>
      <w:r w:rsidR="0088234A">
        <w:rPr>
          <w:rFonts w:ascii="Arial" w:hAnsi="Arial" w:cs="Arial"/>
          <w:color w:val="000000"/>
          <w:sz w:val="22"/>
          <w:szCs w:val="22"/>
          <w:lang w:val="en-GB"/>
        </w:rPr>
        <w:t>ose whom it deals.  The s</w:t>
      </w:r>
      <w:r w:rsidRPr="00E015FC">
        <w:rPr>
          <w:rFonts w:ascii="Arial" w:hAnsi="Arial" w:cs="Arial"/>
          <w:color w:val="000000"/>
          <w:sz w:val="22"/>
          <w:szCs w:val="22"/>
          <w:lang w:val="en-GB"/>
        </w:rPr>
        <w:t>chool wishes to ensure that it treats personal information lawfully, correctly and in compliance with the 1998 Act.</w:t>
      </w:r>
    </w:p>
    <w:p w:rsidR="008E61FF" w:rsidRDefault="008E61FF" w:rsidP="00B93021">
      <w:pPr>
        <w:autoSpaceDE w:val="0"/>
        <w:autoSpaceDN w:val="0"/>
        <w:adjustRightInd w:val="0"/>
        <w:ind w:right="310"/>
        <w:rPr>
          <w:rFonts w:ascii="Arial" w:hAnsi="Arial" w:cs="Arial"/>
          <w:color w:val="000000"/>
          <w:sz w:val="22"/>
          <w:szCs w:val="22"/>
          <w:lang w:val="en-GB"/>
        </w:rPr>
      </w:pPr>
    </w:p>
    <w:p w:rsidR="00C93F06" w:rsidRDefault="00C93F06" w:rsidP="00B93021">
      <w:pPr>
        <w:autoSpaceDE w:val="0"/>
        <w:autoSpaceDN w:val="0"/>
        <w:adjustRightInd w:val="0"/>
        <w:ind w:right="310"/>
        <w:rPr>
          <w:rFonts w:ascii="Arial" w:hAnsi="Arial" w:cs="Arial"/>
          <w:color w:val="000000"/>
          <w:sz w:val="22"/>
          <w:szCs w:val="22"/>
          <w:lang w:val="en-GB"/>
        </w:rPr>
      </w:pPr>
    </w:p>
    <w:p w:rsidR="008E61FF" w:rsidRPr="00E015FC" w:rsidRDefault="008E61FF" w:rsidP="00B93021">
      <w:pPr>
        <w:numPr>
          <w:ilvl w:val="0"/>
          <w:numId w:val="16"/>
        </w:numPr>
        <w:ind w:right="310"/>
        <w:rPr>
          <w:rFonts w:ascii="Arial" w:hAnsi="Arial" w:cs="Arial"/>
          <w:b/>
          <w:color w:val="000000"/>
          <w:sz w:val="22"/>
          <w:szCs w:val="22"/>
          <w:lang w:val="en-GB"/>
        </w:rPr>
      </w:pPr>
      <w:r w:rsidRPr="00E015FC">
        <w:rPr>
          <w:rFonts w:ascii="Arial" w:hAnsi="Arial" w:cs="Arial"/>
          <w:b/>
          <w:color w:val="000000"/>
          <w:sz w:val="22"/>
          <w:szCs w:val="22"/>
          <w:lang w:val="en-GB"/>
        </w:rPr>
        <w:t>Definitions</w:t>
      </w:r>
    </w:p>
    <w:p w:rsidR="008E61FF" w:rsidRPr="00E015FC" w:rsidRDefault="008E61FF" w:rsidP="00FD2475">
      <w:pPr>
        <w:numPr>
          <w:ilvl w:val="1"/>
          <w:numId w:val="16"/>
        </w:numPr>
        <w:autoSpaceDE w:val="0"/>
        <w:autoSpaceDN w:val="0"/>
        <w:adjustRightInd w:val="0"/>
        <w:ind w:right="310"/>
        <w:rPr>
          <w:rFonts w:ascii="Arial" w:hAnsi="Arial" w:cs="Arial"/>
          <w:color w:val="000000"/>
          <w:sz w:val="22"/>
          <w:szCs w:val="22"/>
          <w:lang w:val="en-GB"/>
        </w:rPr>
      </w:pPr>
      <w:r w:rsidRPr="00E015FC">
        <w:rPr>
          <w:rFonts w:ascii="Arial" w:hAnsi="Arial" w:cs="Arial"/>
          <w:color w:val="000000"/>
          <w:sz w:val="22"/>
          <w:szCs w:val="22"/>
          <w:lang w:val="en-GB"/>
        </w:rPr>
        <w:t>Definitions used within this policy are as follows:</w:t>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Data Controlle</w:t>
      </w:r>
      <w:r w:rsidR="005568B6" w:rsidRPr="005568B6">
        <w:rPr>
          <w:rFonts w:ascii="Arial" w:hAnsi="Arial" w:cs="Arial"/>
          <w:b/>
          <w:color w:val="000000"/>
          <w:sz w:val="22"/>
          <w:szCs w:val="22"/>
          <w:lang w:val="en-GB"/>
        </w:rPr>
        <w:t>r</w:t>
      </w:r>
    </w:p>
    <w:p w:rsidR="008E61FF" w:rsidRPr="005568B6"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Any individual or organisation who controls personal data - in this instance, Chadsgrove School.</w:t>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Personal Data</w:t>
      </w:r>
    </w:p>
    <w:p w:rsidR="008E61FF" w:rsidRPr="00E015FC"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Information held on a relevant filing system, accessible record or computerised record (as well as digital audio or video equipment), whi</w:t>
      </w:r>
      <w:r w:rsidR="00BE4B91">
        <w:rPr>
          <w:rFonts w:ascii="Arial" w:hAnsi="Arial" w:cs="Arial"/>
          <w:color w:val="000000"/>
          <w:sz w:val="22"/>
          <w:szCs w:val="22"/>
          <w:lang w:val="en-GB"/>
        </w:rPr>
        <w:t>ch relates to a living individual who can be identified</w:t>
      </w:r>
      <w:r w:rsidR="00A311DC">
        <w:rPr>
          <w:rFonts w:ascii="Arial" w:hAnsi="Arial" w:cs="Arial"/>
          <w:color w:val="000000"/>
          <w:sz w:val="22"/>
          <w:szCs w:val="22"/>
          <w:lang w:val="en-GB"/>
        </w:rPr>
        <w:t xml:space="preserve"> from it.</w:t>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Sensitive Personal Data</w:t>
      </w:r>
    </w:p>
    <w:p w:rsidR="008E61FF" w:rsidRPr="00E015FC"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Personal data relating to an individual</w:t>
      </w:r>
      <w:r w:rsidR="0088234A">
        <w:rPr>
          <w:rFonts w:ascii="Arial" w:hAnsi="Arial" w:cs="Arial"/>
          <w:color w:val="000000"/>
          <w:sz w:val="22"/>
          <w:szCs w:val="22"/>
          <w:lang w:val="en-GB"/>
        </w:rPr>
        <w:t>’</w:t>
      </w:r>
      <w:r w:rsidRPr="00E015FC">
        <w:rPr>
          <w:rFonts w:ascii="Arial" w:hAnsi="Arial" w:cs="Arial"/>
          <w:color w:val="000000"/>
          <w:sz w:val="22"/>
          <w:szCs w:val="22"/>
          <w:lang w:val="en-GB"/>
        </w:rPr>
        <w:t>s race or ethnic origin, political opinions, religious beliefs, physical/mental health, trade union membership, sexu</w:t>
      </w:r>
      <w:r w:rsidR="0088234A">
        <w:rPr>
          <w:rFonts w:ascii="Arial" w:hAnsi="Arial" w:cs="Arial"/>
          <w:color w:val="000000"/>
          <w:sz w:val="22"/>
          <w:szCs w:val="22"/>
          <w:lang w:val="en-GB"/>
        </w:rPr>
        <w:t>al life and criminal activity</w:t>
      </w:r>
      <w:r w:rsidRPr="00E015FC">
        <w:rPr>
          <w:rFonts w:ascii="Arial" w:hAnsi="Arial" w:cs="Arial"/>
          <w:color w:val="000000"/>
          <w:sz w:val="22"/>
          <w:szCs w:val="22"/>
          <w:lang w:val="en-GB"/>
        </w:rPr>
        <w:tab/>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Data Subject</w:t>
      </w:r>
    </w:p>
    <w:p w:rsidR="008E61FF" w:rsidRPr="005568B6"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An individual who is the subject of the personal data, for example, employees or pupils.</w:t>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Processing</w:t>
      </w:r>
    </w:p>
    <w:p w:rsidR="008E61FF"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Obtaining, recording or holding data or carrying out any operation on the data including organising, adapting, altering, retrieving, consulting, using, disclosing, disseminating, aligning, blocking, erasing or destroying the data.</w:t>
      </w:r>
    </w:p>
    <w:p w:rsidR="00A311DC" w:rsidRDefault="00A311DC" w:rsidP="005568B6">
      <w:pPr>
        <w:autoSpaceDE w:val="0"/>
        <w:autoSpaceDN w:val="0"/>
        <w:adjustRightInd w:val="0"/>
        <w:ind w:left="1418" w:right="310"/>
        <w:rPr>
          <w:rFonts w:ascii="Arial" w:hAnsi="Arial" w:cs="Arial"/>
          <w:color w:val="000000"/>
          <w:sz w:val="22"/>
          <w:szCs w:val="22"/>
          <w:lang w:val="en-GB"/>
        </w:rPr>
      </w:pPr>
    </w:p>
    <w:p w:rsidR="00A311DC" w:rsidRPr="005568B6" w:rsidRDefault="00A311DC" w:rsidP="005568B6">
      <w:pPr>
        <w:autoSpaceDE w:val="0"/>
        <w:autoSpaceDN w:val="0"/>
        <w:adjustRightInd w:val="0"/>
        <w:ind w:left="1418" w:right="310"/>
        <w:rPr>
          <w:rFonts w:ascii="Arial" w:hAnsi="Arial" w:cs="Arial"/>
          <w:color w:val="000000"/>
          <w:sz w:val="22"/>
          <w:szCs w:val="22"/>
          <w:lang w:val="en-GB"/>
        </w:rPr>
      </w:pP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lastRenderedPageBreak/>
        <w:t>Accessible Records</w:t>
      </w:r>
    </w:p>
    <w:p w:rsidR="008E61FF" w:rsidRPr="00E015FC" w:rsidRDefault="008E61FF" w:rsidP="005568B6">
      <w:pPr>
        <w:autoSpaceDE w:val="0"/>
        <w:autoSpaceDN w:val="0"/>
        <w:adjustRightInd w:val="0"/>
        <w:ind w:left="1418" w:right="310"/>
        <w:rPr>
          <w:rFonts w:ascii="Arial" w:hAnsi="Arial" w:cs="Arial"/>
          <w:color w:val="000000"/>
          <w:sz w:val="22"/>
          <w:szCs w:val="22"/>
          <w:lang w:val="en-GB"/>
        </w:rPr>
      </w:pPr>
      <w:r w:rsidRPr="00E015FC">
        <w:rPr>
          <w:rFonts w:ascii="Arial" w:hAnsi="Arial" w:cs="Arial"/>
          <w:color w:val="000000"/>
          <w:sz w:val="22"/>
          <w:szCs w:val="22"/>
          <w:lang w:val="en-GB"/>
        </w:rPr>
        <w:t>Any records which are kept by an organisation as part of its’ statutory duty, for example, pupil records.</w:t>
      </w:r>
    </w:p>
    <w:p w:rsidR="005568B6" w:rsidRPr="005568B6" w:rsidRDefault="008E61FF" w:rsidP="005568B6">
      <w:pPr>
        <w:numPr>
          <w:ilvl w:val="1"/>
          <w:numId w:val="17"/>
        </w:numPr>
        <w:autoSpaceDE w:val="0"/>
        <w:autoSpaceDN w:val="0"/>
        <w:adjustRightInd w:val="0"/>
        <w:ind w:left="1418" w:right="310" w:hanging="290"/>
        <w:rPr>
          <w:rFonts w:ascii="Arial" w:hAnsi="Arial" w:cs="Arial"/>
          <w:b/>
          <w:color w:val="000000"/>
          <w:sz w:val="22"/>
          <w:szCs w:val="22"/>
          <w:lang w:val="en-GB"/>
        </w:rPr>
      </w:pPr>
      <w:r w:rsidRPr="005568B6">
        <w:rPr>
          <w:rFonts w:ascii="Arial" w:hAnsi="Arial" w:cs="Arial"/>
          <w:b/>
          <w:color w:val="000000"/>
          <w:sz w:val="22"/>
          <w:szCs w:val="22"/>
          <w:lang w:val="en-GB"/>
        </w:rPr>
        <w:t>Parent</w:t>
      </w:r>
    </w:p>
    <w:p w:rsidR="008E61FF" w:rsidRDefault="008E61FF" w:rsidP="005568B6">
      <w:pPr>
        <w:autoSpaceDE w:val="0"/>
        <w:autoSpaceDN w:val="0"/>
        <w:adjustRightInd w:val="0"/>
        <w:ind w:left="1418" w:right="310"/>
        <w:rPr>
          <w:rFonts w:ascii="Arial" w:hAnsi="Arial" w:cs="Arial"/>
          <w:color w:val="000000"/>
          <w:sz w:val="22"/>
          <w:szCs w:val="22"/>
          <w:lang w:val="en-GB"/>
        </w:rPr>
      </w:pPr>
      <w:r w:rsidRPr="005568B6">
        <w:rPr>
          <w:rFonts w:ascii="Arial" w:hAnsi="Arial" w:cs="Arial"/>
          <w:color w:val="000000"/>
          <w:sz w:val="22"/>
          <w:szCs w:val="22"/>
          <w:lang w:val="en-GB"/>
        </w:rPr>
        <w:t xml:space="preserve">Has the meaning given in the Education </w:t>
      </w:r>
      <w:r w:rsidR="004F0261">
        <w:rPr>
          <w:rFonts w:ascii="Arial" w:hAnsi="Arial" w:cs="Arial"/>
          <w:color w:val="000000"/>
          <w:sz w:val="22"/>
          <w:szCs w:val="22"/>
          <w:lang w:val="en-GB"/>
        </w:rPr>
        <w:t>A</w:t>
      </w:r>
      <w:r w:rsidRPr="005568B6">
        <w:rPr>
          <w:rFonts w:ascii="Arial" w:hAnsi="Arial" w:cs="Arial"/>
          <w:color w:val="000000"/>
          <w:sz w:val="22"/>
          <w:szCs w:val="22"/>
          <w:lang w:val="en-GB"/>
        </w:rPr>
        <w:t>ct 1996, and includes any person having parental responsibility or care of a child.</w:t>
      </w:r>
    </w:p>
    <w:p w:rsidR="00C93F06" w:rsidRDefault="00C93F06" w:rsidP="005568B6">
      <w:pPr>
        <w:autoSpaceDE w:val="0"/>
        <w:autoSpaceDN w:val="0"/>
        <w:adjustRightInd w:val="0"/>
        <w:ind w:left="1418" w:right="310"/>
        <w:rPr>
          <w:rFonts w:ascii="Arial" w:hAnsi="Arial" w:cs="Arial"/>
          <w:color w:val="000000"/>
          <w:sz w:val="22"/>
          <w:szCs w:val="22"/>
          <w:lang w:val="en-GB"/>
        </w:rPr>
      </w:pPr>
    </w:p>
    <w:p w:rsidR="00C93F06" w:rsidRPr="00E015FC" w:rsidRDefault="00C93F06" w:rsidP="005568B6">
      <w:pPr>
        <w:autoSpaceDE w:val="0"/>
        <w:autoSpaceDN w:val="0"/>
        <w:adjustRightInd w:val="0"/>
        <w:ind w:left="1418" w:right="310"/>
        <w:rPr>
          <w:rFonts w:ascii="Arial" w:hAnsi="Arial" w:cs="Arial"/>
          <w:color w:val="000000"/>
          <w:sz w:val="22"/>
          <w:szCs w:val="22"/>
          <w:lang w:val="en-GB"/>
        </w:rPr>
      </w:pPr>
    </w:p>
    <w:p w:rsidR="00B93021" w:rsidRPr="00465872" w:rsidRDefault="00B93021" w:rsidP="00B93021">
      <w:pPr>
        <w:numPr>
          <w:ilvl w:val="0"/>
          <w:numId w:val="16"/>
        </w:numPr>
        <w:ind w:right="310"/>
        <w:rPr>
          <w:rFonts w:ascii="Arial" w:hAnsi="Arial" w:cs="Arial"/>
          <w:b/>
          <w:color w:val="000000"/>
          <w:sz w:val="22"/>
          <w:szCs w:val="22"/>
          <w:lang w:val="en-GB"/>
        </w:rPr>
      </w:pPr>
      <w:r w:rsidRPr="00E015FC">
        <w:rPr>
          <w:rFonts w:ascii="Arial" w:hAnsi="Arial" w:cs="Arial"/>
          <w:b/>
          <w:color w:val="000000"/>
          <w:sz w:val="22"/>
          <w:szCs w:val="22"/>
          <w:lang w:val="en-GB"/>
        </w:rPr>
        <w:t>Main Provisions of the Data Protection Act 1998</w:t>
      </w:r>
    </w:p>
    <w:p w:rsidR="00B93021" w:rsidRPr="00465872" w:rsidRDefault="00B93021" w:rsidP="00FD2475">
      <w:pPr>
        <w:numPr>
          <w:ilvl w:val="1"/>
          <w:numId w:val="16"/>
        </w:numPr>
        <w:autoSpaceDE w:val="0"/>
        <w:autoSpaceDN w:val="0"/>
        <w:adjustRightInd w:val="0"/>
        <w:ind w:right="310"/>
        <w:rPr>
          <w:rFonts w:ascii="Arial" w:hAnsi="Arial" w:cs="Arial"/>
          <w:color w:val="000000"/>
          <w:sz w:val="22"/>
          <w:szCs w:val="22"/>
          <w:lang w:val="en-GB"/>
        </w:rPr>
      </w:pPr>
      <w:r w:rsidRPr="00465872">
        <w:rPr>
          <w:rFonts w:ascii="Arial" w:hAnsi="Arial" w:cs="Arial"/>
          <w:color w:val="000000"/>
          <w:sz w:val="22"/>
          <w:szCs w:val="22"/>
          <w:lang w:val="en-GB"/>
        </w:rPr>
        <w:t xml:space="preserve">The Data Protection Act </w:t>
      </w:r>
      <w:r w:rsidR="00F5477E">
        <w:rPr>
          <w:rFonts w:ascii="Arial" w:hAnsi="Arial" w:cs="Arial"/>
          <w:color w:val="000000"/>
          <w:sz w:val="22"/>
          <w:szCs w:val="22"/>
          <w:lang w:val="en-GB"/>
        </w:rPr>
        <w:t>1998</w:t>
      </w:r>
      <w:r w:rsidRPr="00465872">
        <w:rPr>
          <w:rFonts w:ascii="Arial" w:hAnsi="Arial" w:cs="Arial"/>
          <w:color w:val="000000"/>
          <w:sz w:val="22"/>
          <w:szCs w:val="22"/>
          <w:lang w:val="en-GB"/>
        </w:rPr>
        <w:t xml:space="preserve"> Act is based on eight data protection principles, or rules for ‘good information handling’:</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Data must be processed fairly and lawfully.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Personal data shall be obtained only for one or more specific and lawful purposes.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Personal data shall be adequate, relevant and not excessive in relation to the purpose(s) for which they are processed.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Personal data shall be accurate and</w:t>
      </w:r>
      <w:r w:rsidR="00E11B44">
        <w:rPr>
          <w:rFonts w:ascii="Arial" w:hAnsi="Arial" w:cs="Arial"/>
          <w:color w:val="000000"/>
          <w:sz w:val="22"/>
          <w:szCs w:val="22"/>
          <w:lang w:val="en-GB"/>
        </w:rPr>
        <w:t>,</w:t>
      </w:r>
      <w:r w:rsidRPr="00465872">
        <w:rPr>
          <w:rFonts w:ascii="Arial" w:hAnsi="Arial" w:cs="Arial"/>
          <w:color w:val="000000"/>
          <w:sz w:val="22"/>
          <w:szCs w:val="22"/>
          <w:lang w:val="en-GB"/>
        </w:rPr>
        <w:t xml:space="preserve"> where necessary</w:t>
      </w:r>
      <w:r w:rsidR="00E11B44">
        <w:rPr>
          <w:rFonts w:ascii="Arial" w:hAnsi="Arial" w:cs="Arial"/>
          <w:color w:val="000000"/>
          <w:sz w:val="22"/>
          <w:szCs w:val="22"/>
          <w:lang w:val="en-GB"/>
        </w:rPr>
        <w:t>,</w:t>
      </w:r>
      <w:r w:rsidRPr="00465872">
        <w:rPr>
          <w:rFonts w:ascii="Arial" w:hAnsi="Arial" w:cs="Arial"/>
          <w:color w:val="000000"/>
          <w:sz w:val="22"/>
          <w:szCs w:val="22"/>
          <w:lang w:val="en-GB"/>
        </w:rPr>
        <w:t xml:space="preserve"> kept up to date.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Personal data processed for any purpose(s) shall not be kept for longer than is necessary for that purpose.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Personal data shall be processed in accordance with the rights of data subjects under the 1998 Data Protection Act. </w:t>
      </w:r>
    </w:p>
    <w:p w:rsidR="00B93021" w:rsidRPr="00465872"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 xml:space="preserve"> Appropriate technical and organisational measures shall be taken against unauthorised or unlawful processing of personal data and against accidental loss or destruction of, or damage to, personal data. </w:t>
      </w:r>
    </w:p>
    <w:p w:rsidR="00B93021" w:rsidRDefault="00B93021" w:rsidP="00B93021">
      <w:pPr>
        <w:numPr>
          <w:ilvl w:val="1"/>
          <w:numId w:val="17"/>
        </w:numPr>
        <w:autoSpaceDE w:val="0"/>
        <w:autoSpaceDN w:val="0"/>
        <w:adjustRightInd w:val="0"/>
        <w:ind w:left="1418" w:right="310" w:hanging="290"/>
        <w:rPr>
          <w:rFonts w:ascii="Arial" w:hAnsi="Arial" w:cs="Arial"/>
          <w:color w:val="000000"/>
          <w:sz w:val="22"/>
          <w:szCs w:val="22"/>
          <w:lang w:val="en-GB"/>
        </w:rPr>
      </w:pPr>
      <w:r w:rsidRPr="00465872">
        <w:rPr>
          <w:rFonts w:ascii="Arial" w:hAnsi="Arial" w:cs="Arial"/>
          <w:color w:val="000000"/>
          <w:sz w:val="22"/>
          <w:szCs w:val="22"/>
          <w:lang w:val="en-GB"/>
        </w:rPr>
        <w:t>Personal data shall not be transferred to a country outside the European Economic Area, unless that country or territory ensures an adequate level of protection for the rights and freedoms of data subjects in relation to the processing of personal data</w:t>
      </w:r>
    </w:p>
    <w:p w:rsidR="00B93021" w:rsidRDefault="00B93021" w:rsidP="00B93021">
      <w:pPr>
        <w:autoSpaceDE w:val="0"/>
        <w:autoSpaceDN w:val="0"/>
        <w:adjustRightInd w:val="0"/>
        <w:ind w:right="310"/>
        <w:rPr>
          <w:rFonts w:ascii="Arial" w:hAnsi="Arial" w:cs="Arial"/>
          <w:color w:val="000000"/>
          <w:sz w:val="22"/>
          <w:szCs w:val="22"/>
          <w:lang w:val="en-GB"/>
        </w:rPr>
      </w:pPr>
    </w:p>
    <w:p w:rsidR="00C93F06" w:rsidRDefault="00C93F06" w:rsidP="00B93021">
      <w:pPr>
        <w:autoSpaceDE w:val="0"/>
        <w:autoSpaceDN w:val="0"/>
        <w:adjustRightInd w:val="0"/>
        <w:ind w:right="310"/>
        <w:rPr>
          <w:rFonts w:ascii="Arial" w:hAnsi="Arial" w:cs="Arial"/>
          <w:color w:val="000000"/>
          <w:sz w:val="22"/>
          <w:szCs w:val="22"/>
          <w:lang w:val="en-GB"/>
        </w:rPr>
      </w:pPr>
    </w:p>
    <w:p w:rsidR="00923046" w:rsidRPr="00923046" w:rsidRDefault="00923046" w:rsidP="00B93021">
      <w:pPr>
        <w:numPr>
          <w:ilvl w:val="0"/>
          <w:numId w:val="16"/>
        </w:numPr>
        <w:ind w:right="310"/>
        <w:rPr>
          <w:rFonts w:ascii="Arial" w:hAnsi="Arial" w:cs="Arial"/>
          <w:b/>
          <w:color w:val="000000"/>
          <w:sz w:val="22"/>
          <w:szCs w:val="22"/>
          <w:lang w:val="en-GB"/>
        </w:rPr>
      </w:pPr>
      <w:r w:rsidRPr="00923046">
        <w:rPr>
          <w:rFonts w:ascii="Arial" w:hAnsi="Arial" w:cs="Arial"/>
          <w:b/>
          <w:color w:val="000000"/>
          <w:sz w:val="22"/>
          <w:szCs w:val="22"/>
          <w:lang w:val="en-GB"/>
        </w:rPr>
        <w:t>Responsibilities</w:t>
      </w:r>
    </w:p>
    <w:p w:rsidR="007A5227" w:rsidRPr="00DA0A21" w:rsidRDefault="007A5227" w:rsidP="007A5227">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 xml:space="preserve">Chadsgrove School handles and stores information about identifiable, living people and, as such, is legally obliged to protect that information. Under the Data Protection Act, </w:t>
      </w:r>
      <w:r>
        <w:rPr>
          <w:rFonts w:ascii="Arial" w:hAnsi="Arial" w:cs="Arial"/>
          <w:color w:val="000000"/>
          <w:sz w:val="22"/>
          <w:szCs w:val="22"/>
          <w:lang w:val="en-GB"/>
        </w:rPr>
        <w:t>the s</w:t>
      </w:r>
      <w:r w:rsidRPr="00DA0A21">
        <w:rPr>
          <w:rFonts w:ascii="Arial" w:hAnsi="Arial" w:cs="Arial"/>
          <w:color w:val="000000"/>
          <w:sz w:val="22"/>
          <w:szCs w:val="22"/>
          <w:lang w:val="en-GB"/>
        </w:rPr>
        <w:t>chool acknowledges that that it must:</w:t>
      </w:r>
    </w:p>
    <w:p w:rsidR="007A5227" w:rsidRPr="00DA0A21" w:rsidRDefault="007A5227" w:rsidP="007A5227">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 xml:space="preserve">only collect information that is needed for a specific purpose; </w:t>
      </w:r>
    </w:p>
    <w:p w:rsidR="007A5227" w:rsidRPr="00DA0A21" w:rsidRDefault="007A5227" w:rsidP="007A5227">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keep it secure;</w:t>
      </w:r>
    </w:p>
    <w:p w:rsidR="007A5227" w:rsidRPr="00DA0A21" w:rsidRDefault="007A5227" w:rsidP="007A5227">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ensure it is relevant and up to date;</w:t>
      </w:r>
    </w:p>
    <w:p w:rsidR="007A5227" w:rsidRDefault="007A5227" w:rsidP="007A5227">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only hold as much as is needed, and only for as long as it is needed</w:t>
      </w:r>
    </w:p>
    <w:p w:rsidR="007A5227" w:rsidRPr="00DA0A21" w:rsidRDefault="007A5227" w:rsidP="007A5227">
      <w:pPr>
        <w:autoSpaceDE w:val="0"/>
        <w:autoSpaceDN w:val="0"/>
        <w:adjustRightInd w:val="0"/>
        <w:ind w:left="1560" w:right="310"/>
        <w:rPr>
          <w:rFonts w:ascii="Arial" w:hAnsi="Arial" w:cs="Arial"/>
          <w:color w:val="000000"/>
          <w:sz w:val="22"/>
          <w:szCs w:val="22"/>
          <w:lang w:val="en-GB"/>
        </w:rPr>
      </w:pPr>
    </w:p>
    <w:p w:rsidR="0039293B" w:rsidRDefault="0039293B" w:rsidP="0039293B">
      <w:pPr>
        <w:numPr>
          <w:ilvl w:val="1"/>
          <w:numId w:val="16"/>
        </w:numPr>
        <w:autoSpaceDE w:val="0"/>
        <w:autoSpaceDN w:val="0"/>
        <w:adjustRightInd w:val="0"/>
        <w:ind w:right="310"/>
        <w:rPr>
          <w:rFonts w:ascii="Arial" w:hAnsi="Arial" w:cs="Arial"/>
          <w:color w:val="000000"/>
          <w:sz w:val="22"/>
          <w:szCs w:val="22"/>
          <w:lang w:val="en-GB"/>
        </w:rPr>
      </w:pPr>
      <w:r w:rsidRPr="00B93021">
        <w:rPr>
          <w:rFonts w:ascii="Arial" w:hAnsi="Arial" w:cs="Arial"/>
          <w:color w:val="000000"/>
          <w:sz w:val="22"/>
          <w:szCs w:val="22"/>
          <w:lang w:val="en-GB"/>
        </w:rPr>
        <w:t>The Head Teacher and Governors of Chadsgrove School intend to comply fully with the requirements and principle</w:t>
      </w:r>
      <w:r w:rsidR="0088234A">
        <w:rPr>
          <w:rFonts w:ascii="Arial" w:hAnsi="Arial" w:cs="Arial"/>
          <w:color w:val="000000"/>
          <w:sz w:val="22"/>
          <w:szCs w:val="22"/>
          <w:lang w:val="en-GB"/>
        </w:rPr>
        <w:t>s of the Data Protection Act 199</w:t>
      </w:r>
      <w:r w:rsidRPr="00B93021">
        <w:rPr>
          <w:rFonts w:ascii="Arial" w:hAnsi="Arial" w:cs="Arial"/>
          <w:color w:val="000000"/>
          <w:sz w:val="22"/>
          <w:szCs w:val="22"/>
          <w:lang w:val="en-GB"/>
        </w:rPr>
        <w:t>8. In addition, a</w:t>
      </w:r>
      <w:r w:rsidRPr="00E015FC">
        <w:rPr>
          <w:rFonts w:ascii="Arial" w:hAnsi="Arial" w:cs="Arial"/>
          <w:color w:val="000000"/>
          <w:sz w:val="22"/>
          <w:szCs w:val="22"/>
          <w:lang w:val="en-GB"/>
        </w:rPr>
        <w:t xml:space="preserve">ll staff involved with the collection, processing and disclosure of personal data </w:t>
      </w:r>
      <w:r w:rsidR="006413D7">
        <w:rPr>
          <w:rFonts w:ascii="Arial" w:hAnsi="Arial" w:cs="Arial"/>
          <w:color w:val="000000"/>
          <w:sz w:val="22"/>
          <w:szCs w:val="22"/>
          <w:lang w:val="en-GB"/>
        </w:rPr>
        <w:t>are</w:t>
      </w:r>
      <w:r w:rsidRPr="00E015FC">
        <w:rPr>
          <w:rFonts w:ascii="Arial" w:hAnsi="Arial" w:cs="Arial"/>
          <w:color w:val="000000"/>
          <w:sz w:val="22"/>
          <w:szCs w:val="22"/>
          <w:lang w:val="en-GB"/>
        </w:rPr>
        <w:t xml:space="preserve"> </w:t>
      </w:r>
      <w:r w:rsidR="00A311DC">
        <w:rPr>
          <w:rFonts w:ascii="Arial" w:hAnsi="Arial" w:cs="Arial"/>
          <w:color w:val="000000"/>
          <w:sz w:val="22"/>
          <w:szCs w:val="22"/>
          <w:lang w:val="en-GB"/>
        </w:rPr>
        <w:t xml:space="preserve">made </w:t>
      </w:r>
      <w:r w:rsidRPr="00E015FC">
        <w:rPr>
          <w:rFonts w:ascii="Arial" w:hAnsi="Arial" w:cs="Arial"/>
          <w:color w:val="000000"/>
          <w:sz w:val="22"/>
          <w:szCs w:val="22"/>
          <w:lang w:val="en-GB"/>
        </w:rPr>
        <w:t xml:space="preserve">aware of their duties and responsibilities </w:t>
      </w:r>
      <w:r w:rsidR="006413D7">
        <w:rPr>
          <w:rFonts w:ascii="Arial" w:hAnsi="Arial" w:cs="Arial"/>
          <w:color w:val="000000"/>
          <w:sz w:val="22"/>
          <w:szCs w:val="22"/>
          <w:lang w:val="en-GB"/>
        </w:rPr>
        <w:t>and are required to adhere to</w:t>
      </w:r>
      <w:r w:rsidRPr="00E015FC">
        <w:rPr>
          <w:rFonts w:ascii="Arial" w:hAnsi="Arial" w:cs="Arial"/>
          <w:color w:val="000000"/>
          <w:sz w:val="22"/>
          <w:szCs w:val="22"/>
          <w:lang w:val="en-GB"/>
        </w:rPr>
        <w:t xml:space="preserve"> these guidelines.</w:t>
      </w:r>
    </w:p>
    <w:p w:rsidR="0039293B" w:rsidRPr="00E015FC" w:rsidRDefault="0039293B" w:rsidP="0039293B">
      <w:pPr>
        <w:autoSpaceDE w:val="0"/>
        <w:autoSpaceDN w:val="0"/>
        <w:adjustRightInd w:val="0"/>
        <w:ind w:left="792" w:right="310"/>
        <w:rPr>
          <w:rFonts w:ascii="Arial" w:hAnsi="Arial" w:cs="Arial"/>
          <w:color w:val="000000"/>
          <w:sz w:val="22"/>
          <w:szCs w:val="22"/>
          <w:lang w:val="en-GB"/>
        </w:rPr>
      </w:pPr>
    </w:p>
    <w:p w:rsidR="00270EF2" w:rsidRPr="006A0CEC" w:rsidRDefault="00FC1010" w:rsidP="006A0CEC">
      <w:pPr>
        <w:numPr>
          <w:ilvl w:val="1"/>
          <w:numId w:val="16"/>
        </w:numPr>
        <w:autoSpaceDE w:val="0"/>
        <w:autoSpaceDN w:val="0"/>
        <w:adjustRightInd w:val="0"/>
        <w:ind w:right="310"/>
        <w:rPr>
          <w:rFonts w:ascii="Arial" w:hAnsi="Arial" w:cs="Arial"/>
          <w:color w:val="000000"/>
          <w:sz w:val="22"/>
          <w:szCs w:val="22"/>
          <w:lang w:val="en-GB"/>
        </w:rPr>
      </w:pPr>
      <w:r w:rsidRPr="00923046">
        <w:rPr>
          <w:rFonts w:ascii="Arial" w:hAnsi="Arial" w:cs="Arial"/>
          <w:color w:val="000000"/>
          <w:sz w:val="22"/>
          <w:szCs w:val="22"/>
          <w:lang w:val="en-GB"/>
        </w:rPr>
        <w:t>Chadsgrove School has a duty to be registered, as a Data Controller, with the Information Commissioner’s Office (ICO)</w:t>
      </w:r>
      <w:r w:rsidR="00F21748">
        <w:rPr>
          <w:rFonts w:ascii="Arial" w:hAnsi="Arial" w:cs="Arial"/>
          <w:color w:val="000000"/>
          <w:sz w:val="22"/>
          <w:szCs w:val="22"/>
          <w:lang w:val="en-GB"/>
        </w:rPr>
        <w:t>. The registration details</w:t>
      </w:r>
      <w:r w:rsidRPr="00923046">
        <w:rPr>
          <w:rFonts w:ascii="Arial" w:hAnsi="Arial" w:cs="Arial"/>
          <w:color w:val="000000"/>
          <w:sz w:val="22"/>
          <w:szCs w:val="22"/>
          <w:lang w:val="en-GB"/>
        </w:rPr>
        <w:t xml:space="preserve"> the information </w:t>
      </w:r>
      <w:r w:rsidR="00F21748">
        <w:rPr>
          <w:rFonts w:ascii="Arial" w:hAnsi="Arial" w:cs="Arial"/>
          <w:color w:val="000000"/>
          <w:sz w:val="22"/>
          <w:szCs w:val="22"/>
          <w:lang w:val="en-GB"/>
        </w:rPr>
        <w:t>that the school</w:t>
      </w:r>
      <w:r w:rsidR="006A0CEC">
        <w:rPr>
          <w:rFonts w:ascii="Arial" w:hAnsi="Arial" w:cs="Arial"/>
          <w:color w:val="000000"/>
          <w:sz w:val="22"/>
          <w:szCs w:val="22"/>
          <w:lang w:val="en-GB"/>
        </w:rPr>
        <w:t xml:space="preserve"> holds </w:t>
      </w:r>
      <w:r w:rsidRPr="00923046">
        <w:rPr>
          <w:rFonts w:ascii="Arial" w:hAnsi="Arial" w:cs="Arial"/>
          <w:color w:val="000000"/>
          <w:sz w:val="22"/>
          <w:szCs w:val="22"/>
          <w:lang w:val="en-GB"/>
        </w:rPr>
        <w:t xml:space="preserve">and </w:t>
      </w:r>
      <w:r w:rsidR="006A0CEC">
        <w:rPr>
          <w:rFonts w:ascii="Arial" w:hAnsi="Arial" w:cs="Arial"/>
          <w:color w:val="000000"/>
          <w:sz w:val="22"/>
          <w:szCs w:val="22"/>
          <w:lang w:val="en-GB"/>
        </w:rPr>
        <w:t>how it is processed</w:t>
      </w:r>
      <w:r w:rsidRPr="00923046">
        <w:rPr>
          <w:rFonts w:ascii="Arial" w:hAnsi="Arial" w:cs="Arial"/>
          <w:color w:val="000000"/>
          <w:sz w:val="22"/>
          <w:szCs w:val="22"/>
          <w:lang w:val="en-GB"/>
        </w:rPr>
        <w:t xml:space="preserve">. Registration </w:t>
      </w:r>
      <w:r w:rsidR="006A0CEC">
        <w:rPr>
          <w:rFonts w:ascii="Arial" w:hAnsi="Arial" w:cs="Arial"/>
          <w:color w:val="000000"/>
          <w:sz w:val="22"/>
          <w:szCs w:val="22"/>
          <w:lang w:val="en-GB"/>
        </w:rPr>
        <w:t xml:space="preserve">for Chadsgrove School </w:t>
      </w:r>
      <w:r w:rsidRPr="00923046">
        <w:rPr>
          <w:rFonts w:ascii="Arial" w:hAnsi="Arial" w:cs="Arial"/>
          <w:color w:val="000000"/>
          <w:sz w:val="22"/>
          <w:szCs w:val="22"/>
          <w:lang w:val="en-GB"/>
        </w:rPr>
        <w:t xml:space="preserve">occurs in October each year and information regarding the registration </w:t>
      </w:r>
      <w:r w:rsidR="00CE6AFD" w:rsidRPr="00923046">
        <w:rPr>
          <w:rFonts w:ascii="Arial" w:hAnsi="Arial" w:cs="Arial"/>
          <w:color w:val="000000"/>
          <w:sz w:val="22"/>
          <w:szCs w:val="22"/>
          <w:lang w:val="en-GB"/>
        </w:rPr>
        <w:t xml:space="preserve">that the school holds </w:t>
      </w:r>
      <w:r w:rsidRPr="00923046">
        <w:rPr>
          <w:rFonts w:ascii="Arial" w:hAnsi="Arial" w:cs="Arial"/>
          <w:color w:val="000000"/>
          <w:sz w:val="22"/>
          <w:szCs w:val="22"/>
          <w:lang w:val="en-GB"/>
        </w:rPr>
        <w:t>is available on the ICO’s website</w:t>
      </w:r>
      <w:r w:rsidR="00CE6AFD" w:rsidRPr="00923046">
        <w:rPr>
          <w:rFonts w:ascii="Arial" w:hAnsi="Arial" w:cs="Arial"/>
          <w:color w:val="000000"/>
          <w:sz w:val="22"/>
          <w:szCs w:val="22"/>
          <w:lang w:val="en-GB"/>
        </w:rPr>
        <w:t xml:space="preserve"> (Register Entry Z7120454)</w:t>
      </w:r>
      <w:r w:rsidRPr="00923046">
        <w:rPr>
          <w:rFonts w:ascii="Arial" w:hAnsi="Arial" w:cs="Arial"/>
          <w:color w:val="000000"/>
          <w:sz w:val="22"/>
          <w:szCs w:val="22"/>
          <w:lang w:val="en-GB"/>
        </w:rPr>
        <w:t xml:space="preserve">. </w:t>
      </w:r>
      <w:r w:rsidR="00270EF2" w:rsidRPr="006A0CEC">
        <w:rPr>
          <w:rFonts w:ascii="Arial" w:hAnsi="Arial" w:cs="Arial"/>
          <w:color w:val="000000"/>
          <w:sz w:val="22"/>
          <w:szCs w:val="22"/>
          <w:lang w:val="en-GB"/>
        </w:rPr>
        <w:t xml:space="preserve">The current notification can </w:t>
      </w:r>
      <w:r w:rsidR="006A0CEC">
        <w:rPr>
          <w:rFonts w:ascii="Arial" w:hAnsi="Arial" w:cs="Arial"/>
          <w:color w:val="000000"/>
          <w:sz w:val="22"/>
          <w:szCs w:val="22"/>
          <w:lang w:val="en-GB"/>
        </w:rPr>
        <w:t xml:space="preserve">also </w:t>
      </w:r>
      <w:r w:rsidR="00270EF2" w:rsidRPr="006A0CEC">
        <w:rPr>
          <w:rFonts w:ascii="Arial" w:hAnsi="Arial" w:cs="Arial"/>
          <w:color w:val="000000"/>
          <w:sz w:val="22"/>
          <w:szCs w:val="22"/>
          <w:lang w:val="en-GB"/>
        </w:rPr>
        <w:t>be seen in Appendix 1.</w:t>
      </w:r>
    </w:p>
    <w:p w:rsidR="006A0CEC" w:rsidRPr="00270EF2" w:rsidRDefault="006A0CEC" w:rsidP="006A0CEC">
      <w:pPr>
        <w:autoSpaceDE w:val="0"/>
        <w:autoSpaceDN w:val="0"/>
        <w:adjustRightInd w:val="0"/>
        <w:ind w:left="792" w:right="310"/>
        <w:rPr>
          <w:rFonts w:ascii="Arial" w:hAnsi="Arial" w:cs="Arial"/>
          <w:color w:val="000000"/>
          <w:sz w:val="22"/>
          <w:szCs w:val="22"/>
          <w:lang w:val="en-GB"/>
        </w:rPr>
      </w:pPr>
    </w:p>
    <w:p w:rsidR="00E11B44" w:rsidRPr="00794622" w:rsidRDefault="00FC1010" w:rsidP="00794622">
      <w:pPr>
        <w:numPr>
          <w:ilvl w:val="1"/>
          <w:numId w:val="16"/>
        </w:numPr>
        <w:autoSpaceDE w:val="0"/>
        <w:autoSpaceDN w:val="0"/>
        <w:adjustRightInd w:val="0"/>
        <w:ind w:right="310"/>
        <w:rPr>
          <w:rFonts w:ascii="Arial" w:hAnsi="Arial" w:cs="Arial"/>
          <w:color w:val="000000"/>
          <w:sz w:val="22"/>
          <w:szCs w:val="22"/>
          <w:lang w:val="en-GB"/>
        </w:rPr>
      </w:pPr>
      <w:r w:rsidRPr="00923046">
        <w:rPr>
          <w:rFonts w:ascii="Arial" w:hAnsi="Arial" w:cs="Arial"/>
          <w:color w:val="000000"/>
          <w:sz w:val="22"/>
          <w:szCs w:val="22"/>
          <w:lang w:val="en-GB"/>
        </w:rPr>
        <w:t>Chadsgrove</w:t>
      </w:r>
      <w:r w:rsidRPr="005568B6">
        <w:rPr>
          <w:rFonts w:ascii="Arial" w:hAnsi="Arial" w:cs="Arial"/>
          <w:color w:val="000000"/>
          <w:sz w:val="22"/>
          <w:szCs w:val="22"/>
          <w:lang w:val="en-GB"/>
        </w:rPr>
        <w:t xml:space="preserve"> </w:t>
      </w:r>
      <w:r w:rsidR="006A0CEC">
        <w:rPr>
          <w:rFonts w:ascii="Arial" w:hAnsi="Arial" w:cs="Arial"/>
          <w:color w:val="000000"/>
          <w:sz w:val="22"/>
          <w:szCs w:val="22"/>
          <w:lang w:val="en-GB"/>
        </w:rPr>
        <w:t xml:space="preserve">also </w:t>
      </w:r>
      <w:r w:rsidRPr="005568B6">
        <w:rPr>
          <w:rFonts w:ascii="Arial" w:hAnsi="Arial" w:cs="Arial"/>
          <w:color w:val="000000"/>
          <w:sz w:val="22"/>
          <w:szCs w:val="22"/>
          <w:lang w:val="en-GB"/>
        </w:rPr>
        <w:t>has a duty to issue a Fair Processing Notice to all pupils/parents which summarises the information held on pupils, why it is held and the other parties to whom it may be passed on.</w:t>
      </w:r>
      <w:r w:rsidR="00794622">
        <w:rPr>
          <w:rFonts w:ascii="Arial" w:hAnsi="Arial" w:cs="Arial"/>
          <w:color w:val="000000"/>
          <w:sz w:val="22"/>
          <w:szCs w:val="22"/>
          <w:lang w:val="en-GB"/>
        </w:rPr>
        <w:t xml:space="preserve"> This is issued-----------------------------------------------------</w:t>
      </w:r>
    </w:p>
    <w:p w:rsidR="00C93F06" w:rsidRDefault="00C93F06" w:rsidP="00E11B44">
      <w:pPr>
        <w:autoSpaceDE w:val="0"/>
        <w:autoSpaceDN w:val="0"/>
        <w:adjustRightInd w:val="0"/>
        <w:ind w:left="792" w:right="310"/>
        <w:rPr>
          <w:rFonts w:ascii="Arial" w:hAnsi="Arial" w:cs="Arial"/>
          <w:color w:val="000000"/>
          <w:sz w:val="22"/>
          <w:szCs w:val="22"/>
          <w:lang w:val="en-GB"/>
        </w:rPr>
      </w:pPr>
    </w:p>
    <w:p w:rsidR="007A5227" w:rsidRDefault="007A5227" w:rsidP="00E11B44">
      <w:pPr>
        <w:autoSpaceDE w:val="0"/>
        <w:autoSpaceDN w:val="0"/>
        <w:adjustRightInd w:val="0"/>
        <w:ind w:left="792" w:right="310"/>
        <w:rPr>
          <w:rFonts w:ascii="Arial" w:hAnsi="Arial" w:cs="Arial"/>
          <w:color w:val="000000"/>
          <w:sz w:val="22"/>
          <w:szCs w:val="22"/>
          <w:lang w:val="en-GB"/>
        </w:rPr>
      </w:pPr>
    </w:p>
    <w:p w:rsidR="005C4533" w:rsidRPr="00DA0A21" w:rsidRDefault="007A5227" w:rsidP="008B12E5">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Information Security Risk Management</w:t>
      </w: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8B12E5">
        <w:rPr>
          <w:rFonts w:ascii="Arial" w:hAnsi="Arial" w:cs="Arial"/>
          <w:color w:val="000000"/>
          <w:sz w:val="22"/>
          <w:szCs w:val="22"/>
          <w:lang w:val="en-GB"/>
        </w:rPr>
        <w:t>Data Handling Procedures in Government (2008)</w:t>
      </w:r>
      <w:r w:rsidRPr="00DA0A21">
        <w:rPr>
          <w:rFonts w:ascii="Arial" w:hAnsi="Arial" w:cs="Arial"/>
          <w:color w:val="000000"/>
          <w:sz w:val="22"/>
          <w:szCs w:val="22"/>
          <w:lang w:val="en-GB"/>
        </w:rPr>
        <w:t xml:space="preserve"> highlights two roles that have responsibility for information security risk management and these have be</w:t>
      </w:r>
      <w:r>
        <w:rPr>
          <w:rFonts w:ascii="Arial" w:hAnsi="Arial" w:cs="Arial"/>
          <w:color w:val="000000"/>
          <w:sz w:val="22"/>
          <w:szCs w:val="22"/>
          <w:lang w:val="en-GB"/>
        </w:rPr>
        <w:t xml:space="preserve">en adopted by Chadsgrove </w:t>
      </w:r>
      <w:r w:rsidR="00F5477E">
        <w:rPr>
          <w:rFonts w:ascii="Arial" w:hAnsi="Arial" w:cs="Arial"/>
          <w:color w:val="000000"/>
          <w:sz w:val="22"/>
          <w:szCs w:val="22"/>
          <w:lang w:val="en-GB"/>
        </w:rPr>
        <w:t>S</w:t>
      </w:r>
      <w:r>
        <w:rPr>
          <w:rFonts w:ascii="Arial" w:hAnsi="Arial" w:cs="Arial"/>
          <w:color w:val="000000"/>
          <w:sz w:val="22"/>
          <w:szCs w:val="22"/>
          <w:lang w:val="en-GB"/>
        </w:rPr>
        <w:t>chool:</w:t>
      </w:r>
    </w:p>
    <w:p w:rsidR="005C4533" w:rsidRPr="00DA0A21" w:rsidRDefault="005C4533" w:rsidP="005C4533">
      <w:pPr>
        <w:tabs>
          <w:tab w:val="left" w:pos="0"/>
        </w:tabs>
        <w:ind w:left="792" w:right="310"/>
        <w:rPr>
          <w:rFonts w:ascii="Arial" w:hAnsi="Arial" w:cs="Arial"/>
          <w:color w:val="000000"/>
          <w:sz w:val="22"/>
          <w:szCs w:val="22"/>
          <w:lang w:val="en-GB"/>
        </w:rPr>
      </w:pPr>
    </w:p>
    <w:p w:rsidR="005C4533" w:rsidRPr="00DA0A21" w:rsidRDefault="005C4533" w:rsidP="005C4533">
      <w:pPr>
        <w:tabs>
          <w:tab w:val="left" w:pos="0"/>
        </w:tabs>
        <w:ind w:left="792" w:right="310"/>
        <w:rPr>
          <w:rFonts w:ascii="Arial" w:hAnsi="Arial" w:cs="Arial"/>
          <w:b/>
          <w:color w:val="000000"/>
          <w:sz w:val="22"/>
          <w:szCs w:val="22"/>
          <w:lang w:val="en-GB"/>
        </w:rPr>
      </w:pPr>
      <w:r w:rsidRPr="00DA0A21">
        <w:rPr>
          <w:rFonts w:ascii="Arial" w:hAnsi="Arial" w:cs="Arial"/>
          <w:b/>
          <w:color w:val="000000"/>
          <w:sz w:val="22"/>
          <w:szCs w:val="22"/>
          <w:lang w:val="en-GB"/>
        </w:rPr>
        <w:t xml:space="preserve">Senior Information Risk Owner (SIRO) </w:t>
      </w: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 xml:space="preserve">The Senior Information Risk Owner (SIRO) is a senior member of staff who is familiar with information risks and the organisation’s response. This role is currently allocated to Deb Rattley, Head Teacher. The SIRO has the following responsibilities: </w:t>
      </w:r>
    </w:p>
    <w:p w:rsidR="005C4533" w:rsidRPr="00DA0A21" w:rsidRDefault="005C4533" w:rsidP="008B12E5">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They own the information risk policy and risk assessment</w:t>
      </w:r>
    </w:p>
    <w:p w:rsidR="005C4533" w:rsidRPr="00DA0A21" w:rsidRDefault="005C4533" w:rsidP="008B12E5">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They appoint the Information Asset Owners (IAOs)</w:t>
      </w:r>
    </w:p>
    <w:p w:rsidR="005C4533" w:rsidRPr="00DA0A21" w:rsidRDefault="005C4533" w:rsidP="008B12E5">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 xml:space="preserve">They act as an advocate for information risk management. </w:t>
      </w:r>
    </w:p>
    <w:p w:rsidR="005C4533" w:rsidRPr="00DA0A21" w:rsidRDefault="005C4533" w:rsidP="005C4533">
      <w:pPr>
        <w:tabs>
          <w:tab w:val="left" w:pos="0"/>
        </w:tabs>
        <w:ind w:left="792" w:right="310"/>
        <w:rPr>
          <w:rFonts w:ascii="Arial" w:hAnsi="Arial" w:cs="Arial"/>
          <w:color w:val="000000"/>
          <w:sz w:val="22"/>
          <w:szCs w:val="22"/>
          <w:lang w:val="en-GB"/>
        </w:rPr>
      </w:pPr>
    </w:p>
    <w:p w:rsidR="005C4533" w:rsidRPr="00DA0A21" w:rsidRDefault="005C4533" w:rsidP="005C4533">
      <w:pPr>
        <w:tabs>
          <w:tab w:val="left" w:pos="0"/>
        </w:tabs>
        <w:ind w:left="792" w:right="310"/>
        <w:rPr>
          <w:rFonts w:ascii="Arial" w:hAnsi="Arial" w:cs="Arial"/>
          <w:color w:val="000000"/>
          <w:sz w:val="22"/>
          <w:szCs w:val="22"/>
          <w:lang w:val="en-GB"/>
        </w:rPr>
      </w:pPr>
      <w:r w:rsidRPr="00DA0A21">
        <w:rPr>
          <w:rFonts w:ascii="Arial" w:hAnsi="Arial" w:cs="Arial"/>
          <w:b/>
          <w:color w:val="000000"/>
          <w:sz w:val="22"/>
          <w:szCs w:val="22"/>
          <w:lang w:val="en-GB"/>
        </w:rPr>
        <w:t>Information Asset Owner (IAO)</w:t>
      </w: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 xml:space="preserve">It is recognised that </w:t>
      </w:r>
      <w:r w:rsidR="00F5477E">
        <w:rPr>
          <w:rFonts w:ascii="Arial" w:hAnsi="Arial" w:cs="Arial"/>
          <w:color w:val="000000"/>
          <w:sz w:val="22"/>
          <w:szCs w:val="22"/>
          <w:lang w:val="en-GB"/>
        </w:rPr>
        <w:t>Chadsgrove needs to identify it</w:t>
      </w:r>
      <w:r w:rsidR="00B31461">
        <w:rPr>
          <w:rFonts w:ascii="Arial" w:hAnsi="Arial" w:cs="Arial"/>
          <w:color w:val="000000"/>
          <w:sz w:val="22"/>
          <w:szCs w:val="22"/>
          <w:lang w:val="en-GB"/>
        </w:rPr>
        <w:t>s information assets. This</w:t>
      </w:r>
      <w:r w:rsidRPr="00DA0A21">
        <w:rPr>
          <w:rFonts w:ascii="Arial" w:hAnsi="Arial" w:cs="Arial"/>
          <w:color w:val="000000"/>
          <w:sz w:val="22"/>
          <w:szCs w:val="22"/>
          <w:lang w:val="en-GB"/>
        </w:rPr>
        <w:t xml:space="preserve"> include</w:t>
      </w:r>
      <w:r w:rsidR="00B31461">
        <w:rPr>
          <w:rFonts w:ascii="Arial" w:hAnsi="Arial" w:cs="Arial"/>
          <w:color w:val="000000"/>
          <w:sz w:val="22"/>
          <w:szCs w:val="22"/>
          <w:lang w:val="en-GB"/>
        </w:rPr>
        <w:t>s</w:t>
      </w:r>
      <w:r w:rsidRPr="00DA0A21">
        <w:rPr>
          <w:rFonts w:ascii="Arial" w:hAnsi="Arial" w:cs="Arial"/>
          <w:color w:val="000000"/>
          <w:sz w:val="22"/>
          <w:szCs w:val="22"/>
          <w:lang w:val="en-GB"/>
        </w:rPr>
        <w:t xml:space="preserve"> the personal data of learners and staff, medical information and </w:t>
      </w:r>
      <w:r w:rsidR="00794622">
        <w:rPr>
          <w:rFonts w:ascii="Arial" w:hAnsi="Arial" w:cs="Arial"/>
          <w:color w:val="000000"/>
          <w:sz w:val="22"/>
          <w:szCs w:val="22"/>
          <w:lang w:val="en-GB"/>
        </w:rPr>
        <w:t>data relating to each pupil’s special educational needs</w:t>
      </w:r>
      <w:r w:rsidRPr="00DA0A21">
        <w:rPr>
          <w:rFonts w:ascii="Arial" w:hAnsi="Arial" w:cs="Arial"/>
          <w:color w:val="000000"/>
          <w:sz w:val="22"/>
          <w:szCs w:val="22"/>
          <w:lang w:val="en-GB"/>
        </w:rPr>
        <w:t>. Information assets also include non-personal data that could be considered sensitive if lost or corrupted, such as financial data, commercial data, re</w:t>
      </w:r>
      <w:r w:rsidR="00B31461">
        <w:rPr>
          <w:rFonts w:ascii="Arial" w:hAnsi="Arial" w:cs="Arial"/>
          <w:color w:val="000000"/>
          <w:sz w:val="22"/>
          <w:szCs w:val="22"/>
          <w:lang w:val="en-GB"/>
        </w:rPr>
        <w:t>search data, organisational data, operational data</w:t>
      </w:r>
      <w:r w:rsidRPr="00DA0A21">
        <w:rPr>
          <w:rFonts w:ascii="Arial" w:hAnsi="Arial" w:cs="Arial"/>
          <w:color w:val="000000"/>
          <w:sz w:val="22"/>
          <w:szCs w:val="22"/>
          <w:lang w:val="en-GB"/>
        </w:rPr>
        <w:t xml:space="preserve"> and correspondence. </w:t>
      </w:r>
    </w:p>
    <w:p w:rsidR="005C4533" w:rsidRPr="00DA0A21" w:rsidRDefault="005C4533" w:rsidP="00C93F06">
      <w:pPr>
        <w:autoSpaceDE w:val="0"/>
        <w:autoSpaceDN w:val="0"/>
        <w:adjustRightInd w:val="0"/>
        <w:ind w:left="792" w:right="310"/>
        <w:rPr>
          <w:rFonts w:ascii="Arial" w:hAnsi="Arial" w:cs="Arial"/>
          <w:color w:val="000000"/>
          <w:sz w:val="22"/>
          <w:szCs w:val="22"/>
          <w:lang w:val="en-GB"/>
        </w:rPr>
      </w:pP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The ‘value’ of an asset is determined by considering the consequences likely to occur if it is lost or compromised in anyway, such as identity theft, adverse publicity or breaches of statutory/legal obligations.</w:t>
      </w:r>
    </w:p>
    <w:p w:rsidR="005C4533" w:rsidRPr="00DA0A21" w:rsidRDefault="005C4533" w:rsidP="00C93F06">
      <w:pPr>
        <w:autoSpaceDE w:val="0"/>
        <w:autoSpaceDN w:val="0"/>
        <w:adjustRightInd w:val="0"/>
        <w:ind w:left="792" w:right="310"/>
        <w:rPr>
          <w:rFonts w:ascii="Arial" w:hAnsi="Arial" w:cs="Arial"/>
          <w:color w:val="000000"/>
          <w:sz w:val="22"/>
          <w:szCs w:val="22"/>
          <w:lang w:val="en-GB"/>
        </w:rPr>
      </w:pP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Chadsgrove has identified an Information Asset Owner (IAO) for each asset or group of assets as appropriate an</w:t>
      </w:r>
      <w:r w:rsidR="00C93F06">
        <w:rPr>
          <w:rFonts w:ascii="Arial" w:hAnsi="Arial" w:cs="Arial"/>
          <w:color w:val="000000"/>
          <w:sz w:val="22"/>
          <w:szCs w:val="22"/>
          <w:lang w:val="en-GB"/>
        </w:rPr>
        <w:t>d this can be seen in Appendix 7</w:t>
      </w:r>
      <w:r w:rsidRPr="00DA0A21">
        <w:rPr>
          <w:rFonts w:ascii="Arial" w:hAnsi="Arial" w:cs="Arial"/>
          <w:color w:val="000000"/>
          <w:sz w:val="22"/>
          <w:szCs w:val="22"/>
          <w:lang w:val="en-GB"/>
        </w:rPr>
        <w:t xml:space="preserve">.The role of an IAO is to understand: </w:t>
      </w:r>
    </w:p>
    <w:p w:rsidR="005C4533" w:rsidRPr="00DA0A21" w:rsidRDefault="00B31461" w:rsidP="00C93F06">
      <w:pPr>
        <w:numPr>
          <w:ilvl w:val="1"/>
          <w:numId w:val="24"/>
        </w:numPr>
        <w:autoSpaceDE w:val="0"/>
        <w:autoSpaceDN w:val="0"/>
        <w:adjustRightInd w:val="0"/>
        <w:ind w:left="1560" w:right="310"/>
        <w:rPr>
          <w:rFonts w:ascii="Arial" w:hAnsi="Arial" w:cs="Arial"/>
          <w:color w:val="000000"/>
          <w:sz w:val="22"/>
          <w:szCs w:val="22"/>
          <w:lang w:val="en-GB"/>
        </w:rPr>
      </w:pPr>
      <w:r>
        <w:rPr>
          <w:rFonts w:ascii="Arial" w:hAnsi="Arial" w:cs="Arial"/>
          <w:color w:val="000000"/>
          <w:sz w:val="22"/>
          <w:szCs w:val="22"/>
          <w:lang w:val="en-GB"/>
        </w:rPr>
        <w:t>what information is held</w:t>
      </w:r>
      <w:r w:rsidR="005C4533" w:rsidRPr="00DA0A21">
        <w:rPr>
          <w:rFonts w:ascii="Arial" w:hAnsi="Arial" w:cs="Arial"/>
          <w:color w:val="000000"/>
          <w:sz w:val="22"/>
          <w:szCs w:val="22"/>
          <w:lang w:val="en-GB"/>
        </w:rPr>
        <w:t xml:space="preserve"> and for what purposes</w:t>
      </w:r>
    </w:p>
    <w:p w:rsidR="005C4533" w:rsidRPr="00DA0A21" w:rsidRDefault="005C4533" w:rsidP="00C93F06">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how information will be amended or added to over time</w:t>
      </w:r>
    </w:p>
    <w:p w:rsidR="005C4533" w:rsidRPr="00DA0A21" w:rsidRDefault="005C4533" w:rsidP="00C93F06">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who has access to the data and why</w:t>
      </w:r>
    </w:p>
    <w:p w:rsidR="005C4533" w:rsidRPr="00DA0A21" w:rsidRDefault="005C4533" w:rsidP="00C93F06">
      <w:pPr>
        <w:numPr>
          <w:ilvl w:val="1"/>
          <w:numId w:val="24"/>
        </w:numPr>
        <w:autoSpaceDE w:val="0"/>
        <w:autoSpaceDN w:val="0"/>
        <w:adjustRightInd w:val="0"/>
        <w:ind w:left="1560" w:right="310"/>
        <w:rPr>
          <w:rFonts w:ascii="Arial" w:hAnsi="Arial" w:cs="Arial"/>
          <w:color w:val="000000"/>
          <w:sz w:val="22"/>
          <w:szCs w:val="22"/>
          <w:lang w:val="en-GB"/>
        </w:rPr>
      </w:pPr>
      <w:r w:rsidRPr="00DA0A21">
        <w:rPr>
          <w:rFonts w:ascii="Arial" w:hAnsi="Arial" w:cs="Arial"/>
          <w:color w:val="000000"/>
          <w:sz w:val="22"/>
          <w:szCs w:val="22"/>
          <w:lang w:val="en-GB"/>
        </w:rPr>
        <w:t>how informat</w:t>
      </w:r>
      <w:r w:rsidR="00F5477E">
        <w:rPr>
          <w:rFonts w:ascii="Arial" w:hAnsi="Arial" w:cs="Arial"/>
          <w:color w:val="000000"/>
          <w:sz w:val="22"/>
          <w:szCs w:val="22"/>
          <w:lang w:val="en-GB"/>
        </w:rPr>
        <w:t>ion is retained and disposed of</w:t>
      </w:r>
    </w:p>
    <w:p w:rsidR="005C4533" w:rsidRPr="00DA0A21" w:rsidRDefault="005C4533" w:rsidP="00C93F06">
      <w:pPr>
        <w:autoSpaceDE w:val="0"/>
        <w:autoSpaceDN w:val="0"/>
        <w:adjustRightInd w:val="0"/>
        <w:ind w:left="792" w:right="310"/>
        <w:rPr>
          <w:rFonts w:ascii="Arial" w:hAnsi="Arial" w:cs="Arial"/>
          <w:color w:val="000000"/>
          <w:sz w:val="22"/>
          <w:szCs w:val="22"/>
          <w:lang w:val="en-GB"/>
        </w:rPr>
      </w:pPr>
    </w:p>
    <w:p w:rsidR="00BE4B91" w:rsidRDefault="006413D7" w:rsidP="008B12E5">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 xml:space="preserve">All staff </w:t>
      </w:r>
      <w:r w:rsidR="00BE4B91">
        <w:rPr>
          <w:rFonts w:ascii="Arial" w:hAnsi="Arial" w:cs="Arial"/>
          <w:color w:val="000000"/>
          <w:sz w:val="22"/>
          <w:szCs w:val="22"/>
          <w:lang w:val="en-GB"/>
        </w:rPr>
        <w:t>receive</w:t>
      </w:r>
      <w:r w:rsidR="00467B60">
        <w:rPr>
          <w:rFonts w:ascii="Arial" w:hAnsi="Arial" w:cs="Arial"/>
          <w:color w:val="000000"/>
          <w:sz w:val="22"/>
          <w:szCs w:val="22"/>
          <w:lang w:val="en-GB"/>
        </w:rPr>
        <w:t xml:space="preserve"> data handling awareness / data protection training and</w:t>
      </w:r>
      <w:r>
        <w:rPr>
          <w:rFonts w:ascii="Arial" w:hAnsi="Arial" w:cs="Arial"/>
          <w:color w:val="000000"/>
          <w:sz w:val="22"/>
          <w:szCs w:val="22"/>
          <w:lang w:val="en-GB"/>
        </w:rPr>
        <w:t xml:space="preserve"> are</w:t>
      </w:r>
      <w:r w:rsidR="00467B60">
        <w:rPr>
          <w:rFonts w:ascii="Arial" w:hAnsi="Arial" w:cs="Arial"/>
          <w:color w:val="000000"/>
          <w:sz w:val="22"/>
          <w:szCs w:val="22"/>
          <w:lang w:val="en-GB"/>
        </w:rPr>
        <w:t xml:space="preserve"> made aware of their responsibilities through</w:t>
      </w:r>
    </w:p>
    <w:p w:rsidR="00467B60" w:rsidRDefault="00467B60" w:rsidP="00467B60">
      <w:pPr>
        <w:numPr>
          <w:ilvl w:val="1"/>
          <w:numId w:val="24"/>
        </w:numPr>
        <w:autoSpaceDE w:val="0"/>
        <w:autoSpaceDN w:val="0"/>
        <w:adjustRightInd w:val="0"/>
        <w:ind w:left="1560" w:right="310"/>
        <w:rPr>
          <w:rFonts w:ascii="Arial" w:hAnsi="Arial" w:cs="Arial"/>
          <w:color w:val="000000"/>
          <w:sz w:val="22"/>
          <w:szCs w:val="22"/>
          <w:lang w:val="en-GB"/>
        </w:rPr>
      </w:pPr>
      <w:r>
        <w:rPr>
          <w:rFonts w:ascii="Arial" w:hAnsi="Arial" w:cs="Arial"/>
          <w:color w:val="000000"/>
          <w:sz w:val="22"/>
          <w:szCs w:val="22"/>
          <w:lang w:val="en-GB"/>
        </w:rPr>
        <w:t>Information in their induction pack</w:t>
      </w:r>
    </w:p>
    <w:p w:rsidR="00467B60" w:rsidRDefault="00467B60" w:rsidP="00467B60">
      <w:pPr>
        <w:numPr>
          <w:ilvl w:val="1"/>
          <w:numId w:val="24"/>
        </w:numPr>
        <w:autoSpaceDE w:val="0"/>
        <w:autoSpaceDN w:val="0"/>
        <w:adjustRightInd w:val="0"/>
        <w:ind w:left="1560" w:right="310"/>
        <w:rPr>
          <w:rFonts w:ascii="Arial" w:hAnsi="Arial" w:cs="Arial"/>
          <w:color w:val="000000"/>
          <w:sz w:val="22"/>
          <w:szCs w:val="22"/>
          <w:lang w:val="en-GB"/>
        </w:rPr>
      </w:pPr>
      <w:r>
        <w:rPr>
          <w:rFonts w:ascii="Arial" w:hAnsi="Arial" w:cs="Arial"/>
          <w:color w:val="000000"/>
          <w:sz w:val="22"/>
          <w:szCs w:val="22"/>
          <w:lang w:val="en-GB"/>
        </w:rPr>
        <w:t>Staff meetings / briefings</w:t>
      </w:r>
    </w:p>
    <w:p w:rsidR="00467B60" w:rsidRDefault="00467B60" w:rsidP="00467B60">
      <w:pPr>
        <w:numPr>
          <w:ilvl w:val="1"/>
          <w:numId w:val="24"/>
        </w:numPr>
        <w:autoSpaceDE w:val="0"/>
        <w:autoSpaceDN w:val="0"/>
        <w:adjustRightInd w:val="0"/>
        <w:ind w:left="1560" w:right="310"/>
        <w:rPr>
          <w:rFonts w:ascii="Arial" w:hAnsi="Arial" w:cs="Arial"/>
          <w:color w:val="000000"/>
          <w:sz w:val="22"/>
          <w:szCs w:val="22"/>
          <w:lang w:val="en-GB"/>
        </w:rPr>
      </w:pPr>
      <w:r>
        <w:rPr>
          <w:rFonts w:ascii="Arial" w:hAnsi="Arial" w:cs="Arial"/>
          <w:color w:val="000000"/>
          <w:sz w:val="22"/>
          <w:szCs w:val="22"/>
          <w:lang w:val="en-GB"/>
        </w:rPr>
        <w:t>Day to day support and guidance from the Information Asset Owners</w:t>
      </w:r>
    </w:p>
    <w:p w:rsidR="00467B60" w:rsidRDefault="00467B60" w:rsidP="00467B60">
      <w:pPr>
        <w:autoSpaceDE w:val="0"/>
        <w:autoSpaceDN w:val="0"/>
        <w:adjustRightInd w:val="0"/>
        <w:ind w:left="792" w:right="310"/>
        <w:rPr>
          <w:rFonts w:ascii="Arial" w:hAnsi="Arial" w:cs="Arial"/>
          <w:color w:val="000000"/>
          <w:sz w:val="22"/>
          <w:szCs w:val="22"/>
          <w:lang w:val="en-GB"/>
        </w:rPr>
      </w:pPr>
    </w:p>
    <w:p w:rsidR="005C4533" w:rsidRPr="00DA0A21" w:rsidRDefault="005C4533" w:rsidP="008B12E5">
      <w:pPr>
        <w:numPr>
          <w:ilvl w:val="1"/>
          <w:numId w:val="16"/>
        </w:numPr>
        <w:autoSpaceDE w:val="0"/>
        <w:autoSpaceDN w:val="0"/>
        <w:adjustRightInd w:val="0"/>
        <w:ind w:right="310"/>
        <w:rPr>
          <w:rFonts w:ascii="Arial" w:hAnsi="Arial" w:cs="Arial"/>
          <w:color w:val="000000"/>
          <w:sz w:val="22"/>
          <w:szCs w:val="22"/>
          <w:lang w:val="en-GB"/>
        </w:rPr>
      </w:pPr>
      <w:r w:rsidRPr="00DA0A21">
        <w:rPr>
          <w:rFonts w:ascii="Arial" w:hAnsi="Arial" w:cs="Arial"/>
          <w:color w:val="000000"/>
          <w:sz w:val="22"/>
          <w:szCs w:val="22"/>
          <w:lang w:val="en-GB"/>
        </w:rPr>
        <w:t>Although explicit roles have been identified, it is recognis</w:t>
      </w:r>
      <w:r w:rsidR="006413D7">
        <w:rPr>
          <w:rFonts w:ascii="Arial" w:hAnsi="Arial" w:cs="Arial"/>
          <w:color w:val="000000"/>
          <w:sz w:val="22"/>
          <w:szCs w:val="22"/>
          <w:lang w:val="en-GB"/>
        </w:rPr>
        <w:t xml:space="preserve">ed that the handling of </w:t>
      </w:r>
      <w:r w:rsidRPr="00DA0A21">
        <w:rPr>
          <w:rFonts w:ascii="Arial" w:hAnsi="Arial" w:cs="Arial"/>
          <w:color w:val="000000"/>
          <w:sz w:val="22"/>
          <w:szCs w:val="22"/>
          <w:lang w:val="en-GB"/>
        </w:rPr>
        <w:t>data is everyone’s responsibility and failure to apply appropriate controls to secure data could result in disciplinary action.</w:t>
      </w:r>
    </w:p>
    <w:p w:rsidR="005C4533" w:rsidRDefault="005C4533" w:rsidP="00C93F06">
      <w:pPr>
        <w:autoSpaceDE w:val="0"/>
        <w:autoSpaceDN w:val="0"/>
        <w:adjustRightInd w:val="0"/>
        <w:ind w:left="360" w:right="310"/>
        <w:rPr>
          <w:rFonts w:ascii="Arial" w:hAnsi="Arial" w:cs="Arial"/>
          <w:color w:val="000000"/>
          <w:sz w:val="22"/>
          <w:szCs w:val="22"/>
          <w:lang w:val="en-GB"/>
        </w:rPr>
      </w:pPr>
    </w:p>
    <w:p w:rsidR="003D3F04" w:rsidRDefault="003D3F04" w:rsidP="00C93F06">
      <w:pPr>
        <w:autoSpaceDE w:val="0"/>
        <w:autoSpaceDN w:val="0"/>
        <w:adjustRightInd w:val="0"/>
        <w:ind w:left="360" w:right="310"/>
        <w:rPr>
          <w:rFonts w:ascii="Arial" w:hAnsi="Arial" w:cs="Arial"/>
          <w:color w:val="000000"/>
          <w:sz w:val="22"/>
          <w:szCs w:val="22"/>
          <w:lang w:val="en-GB"/>
        </w:rPr>
      </w:pPr>
    </w:p>
    <w:p w:rsidR="00C93F06" w:rsidRPr="003D3F04" w:rsidRDefault="007A5227" w:rsidP="003D3F04">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Impact Levels and Protective M</w:t>
      </w:r>
      <w:r w:rsidR="003D3F04" w:rsidRPr="003D3F04">
        <w:rPr>
          <w:rFonts w:ascii="Arial" w:hAnsi="Arial" w:cs="Arial"/>
          <w:b/>
          <w:color w:val="000000"/>
          <w:sz w:val="22"/>
          <w:szCs w:val="22"/>
          <w:lang w:val="en-GB"/>
        </w:rPr>
        <w:t>arkings</w:t>
      </w:r>
    </w:p>
    <w:p w:rsidR="003D3F04" w:rsidRDefault="003D3F04" w:rsidP="003D3F04">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The protective marking and Impact Levels, as issued by the Government, can be found in Appendix 6.</w:t>
      </w:r>
    </w:p>
    <w:p w:rsidR="003D3F04" w:rsidRDefault="003D3F04" w:rsidP="003D3F04">
      <w:pPr>
        <w:autoSpaceDE w:val="0"/>
        <w:autoSpaceDN w:val="0"/>
        <w:adjustRightInd w:val="0"/>
        <w:ind w:left="792" w:right="310"/>
        <w:rPr>
          <w:rFonts w:ascii="Arial" w:hAnsi="Arial" w:cs="Arial"/>
          <w:color w:val="000000"/>
          <w:sz w:val="22"/>
          <w:szCs w:val="22"/>
          <w:lang w:val="en-GB"/>
        </w:rPr>
      </w:pPr>
    </w:p>
    <w:p w:rsidR="003D3F04" w:rsidRDefault="003D3F04" w:rsidP="003D3F04">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Most pupil or staff personal data that is used within educational institutions will come under the PROTECT classification. However some, for example the home address of a child at risk will be marked as RESTRICT</w:t>
      </w:r>
    </w:p>
    <w:p w:rsidR="003D3F04" w:rsidRDefault="003D3F04" w:rsidP="003D3F04">
      <w:pPr>
        <w:autoSpaceDE w:val="0"/>
        <w:autoSpaceDN w:val="0"/>
        <w:adjustRightInd w:val="0"/>
        <w:ind w:left="792" w:right="310"/>
        <w:rPr>
          <w:rFonts w:ascii="Arial" w:hAnsi="Arial" w:cs="Arial"/>
          <w:color w:val="000000"/>
          <w:sz w:val="22"/>
          <w:szCs w:val="22"/>
          <w:lang w:val="en-GB"/>
        </w:rPr>
      </w:pPr>
    </w:p>
    <w:p w:rsidR="003D3F04" w:rsidRDefault="003D3F04" w:rsidP="003D3F04">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 xml:space="preserve">The school will ensure that all school staff, independent contractors working for it, and delivery partners, comply with restrictions applying to the access to, handling and storage of data classified </w:t>
      </w:r>
      <w:r>
        <w:rPr>
          <w:rFonts w:ascii="Arial" w:hAnsi="Arial" w:cs="Arial"/>
          <w:color w:val="000000"/>
          <w:sz w:val="22"/>
          <w:szCs w:val="22"/>
          <w:lang w:val="en-GB"/>
        </w:rPr>
        <w:lastRenderedPageBreak/>
        <w:t>as Protect, Restricted or higher. Unmarked material is considered ‘unclassified’. The term UNCLASSIFIED or NOT PROTECTIVELY MARKED may be used to indicate positively that a protective marking is not needed.</w:t>
      </w:r>
    </w:p>
    <w:p w:rsidR="003D3F04" w:rsidRDefault="003D3F04" w:rsidP="003D3F04">
      <w:pPr>
        <w:autoSpaceDE w:val="0"/>
        <w:autoSpaceDN w:val="0"/>
        <w:adjustRightInd w:val="0"/>
        <w:ind w:left="792" w:right="310"/>
        <w:rPr>
          <w:rFonts w:ascii="Arial" w:hAnsi="Arial" w:cs="Arial"/>
          <w:color w:val="000000"/>
          <w:sz w:val="22"/>
          <w:szCs w:val="22"/>
          <w:lang w:val="en-GB"/>
        </w:rPr>
      </w:pPr>
    </w:p>
    <w:p w:rsidR="003D3F04" w:rsidRDefault="003D3F04" w:rsidP="003D3F04">
      <w:pPr>
        <w:numPr>
          <w:ilvl w:val="1"/>
          <w:numId w:val="16"/>
        </w:numPr>
        <w:autoSpaceDE w:val="0"/>
        <w:autoSpaceDN w:val="0"/>
        <w:adjustRightInd w:val="0"/>
        <w:ind w:right="310"/>
        <w:rPr>
          <w:rFonts w:ascii="Arial" w:hAnsi="Arial" w:cs="Arial"/>
          <w:color w:val="000000"/>
          <w:sz w:val="22"/>
          <w:szCs w:val="22"/>
          <w:lang w:val="en-GB"/>
        </w:rPr>
      </w:pPr>
      <w:r>
        <w:rPr>
          <w:rFonts w:ascii="Arial" w:hAnsi="Arial" w:cs="Arial"/>
          <w:color w:val="000000"/>
          <w:sz w:val="22"/>
          <w:szCs w:val="22"/>
          <w:lang w:val="en-GB"/>
        </w:rPr>
        <w:t>All documents that contain protected or restricted data will be labelled clearly with the impact level</w:t>
      </w:r>
    </w:p>
    <w:p w:rsidR="003D3F04" w:rsidRDefault="003D3F04" w:rsidP="003D3F04">
      <w:pPr>
        <w:autoSpaceDE w:val="0"/>
        <w:autoSpaceDN w:val="0"/>
        <w:adjustRightInd w:val="0"/>
        <w:ind w:left="792" w:right="310"/>
        <w:rPr>
          <w:rFonts w:ascii="Arial" w:hAnsi="Arial" w:cs="Arial"/>
          <w:color w:val="000000"/>
          <w:sz w:val="22"/>
          <w:szCs w:val="22"/>
          <w:lang w:val="en-GB"/>
        </w:rPr>
      </w:pPr>
    </w:p>
    <w:p w:rsidR="003D3F04" w:rsidRPr="006A0CEC" w:rsidRDefault="003D3F04" w:rsidP="003D3F04">
      <w:pPr>
        <w:autoSpaceDE w:val="0"/>
        <w:autoSpaceDN w:val="0"/>
        <w:adjustRightInd w:val="0"/>
        <w:ind w:left="792" w:right="310"/>
        <w:rPr>
          <w:rFonts w:ascii="Arial" w:hAnsi="Arial" w:cs="Arial"/>
          <w:color w:val="000000"/>
          <w:sz w:val="22"/>
          <w:szCs w:val="22"/>
          <w:lang w:val="en-GB"/>
        </w:rPr>
      </w:pPr>
    </w:p>
    <w:p w:rsidR="002B7DAF" w:rsidRPr="003A4029" w:rsidRDefault="003A4029" w:rsidP="003A4029">
      <w:pPr>
        <w:numPr>
          <w:ilvl w:val="0"/>
          <w:numId w:val="16"/>
        </w:numPr>
        <w:ind w:right="310"/>
        <w:rPr>
          <w:rFonts w:ascii="Arial" w:hAnsi="Arial" w:cs="Arial"/>
          <w:b/>
          <w:color w:val="000000"/>
          <w:sz w:val="22"/>
          <w:szCs w:val="22"/>
          <w:lang w:val="en-GB"/>
        </w:rPr>
      </w:pPr>
      <w:r w:rsidRPr="003A4029">
        <w:rPr>
          <w:rFonts w:ascii="Arial" w:hAnsi="Arial" w:cs="Arial"/>
          <w:b/>
          <w:color w:val="000000"/>
          <w:sz w:val="22"/>
          <w:szCs w:val="22"/>
          <w:lang w:val="en-GB"/>
        </w:rPr>
        <w:t xml:space="preserve">Compliance with </w:t>
      </w:r>
      <w:r w:rsidR="00EF1798" w:rsidRPr="003A4029">
        <w:rPr>
          <w:rFonts w:ascii="Arial" w:hAnsi="Arial" w:cs="Arial"/>
          <w:b/>
          <w:color w:val="000000"/>
          <w:sz w:val="22"/>
          <w:szCs w:val="22"/>
          <w:lang w:val="en-GB"/>
        </w:rPr>
        <w:t>Pri</w:t>
      </w:r>
      <w:r w:rsidR="00F63983" w:rsidRPr="003A4029">
        <w:rPr>
          <w:rFonts w:ascii="Arial" w:hAnsi="Arial" w:cs="Arial"/>
          <w:b/>
          <w:color w:val="000000"/>
          <w:sz w:val="22"/>
          <w:szCs w:val="22"/>
          <w:lang w:val="en-GB"/>
        </w:rPr>
        <w:t>n</w:t>
      </w:r>
      <w:r w:rsidR="00EF1798" w:rsidRPr="003A4029">
        <w:rPr>
          <w:rFonts w:ascii="Arial" w:hAnsi="Arial" w:cs="Arial"/>
          <w:b/>
          <w:color w:val="000000"/>
          <w:sz w:val="22"/>
          <w:szCs w:val="22"/>
          <w:lang w:val="en-GB"/>
        </w:rPr>
        <w:t xml:space="preserve">ciple 1 </w:t>
      </w:r>
      <w:r w:rsidR="00A83B10" w:rsidRPr="003A4029">
        <w:rPr>
          <w:rFonts w:ascii="Arial" w:hAnsi="Arial" w:cs="Arial"/>
          <w:b/>
          <w:color w:val="000000"/>
          <w:sz w:val="22"/>
          <w:szCs w:val="22"/>
          <w:lang w:val="en-GB"/>
        </w:rPr>
        <w:t>–</w:t>
      </w:r>
      <w:r w:rsidR="00EF1798" w:rsidRPr="003A4029">
        <w:rPr>
          <w:rFonts w:ascii="Arial" w:hAnsi="Arial" w:cs="Arial"/>
          <w:b/>
          <w:color w:val="000000"/>
          <w:sz w:val="22"/>
          <w:szCs w:val="22"/>
          <w:lang w:val="en-GB"/>
        </w:rPr>
        <w:t xml:space="preserve"> </w:t>
      </w:r>
      <w:r w:rsidR="00A83B10" w:rsidRPr="003A4029">
        <w:rPr>
          <w:rFonts w:ascii="Arial" w:hAnsi="Arial" w:cs="Arial"/>
          <w:b/>
          <w:color w:val="000000"/>
          <w:sz w:val="22"/>
          <w:szCs w:val="22"/>
          <w:lang w:val="en-GB"/>
        </w:rPr>
        <w:t>P</w:t>
      </w:r>
      <w:r w:rsidR="002B7DAF" w:rsidRPr="003A4029">
        <w:rPr>
          <w:rFonts w:ascii="Arial" w:hAnsi="Arial" w:cs="Arial"/>
          <w:b/>
          <w:color w:val="000000"/>
          <w:sz w:val="22"/>
          <w:szCs w:val="22"/>
          <w:lang w:val="en-GB"/>
        </w:rPr>
        <w:t>rocessing</w:t>
      </w:r>
      <w:r w:rsidR="00A83B10" w:rsidRPr="003A4029">
        <w:rPr>
          <w:rFonts w:ascii="Arial" w:hAnsi="Arial" w:cs="Arial"/>
          <w:b/>
          <w:color w:val="000000"/>
          <w:sz w:val="22"/>
          <w:szCs w:val="22"/>
          <w:lang w:val="en-GB"/>
        </w:rPr>
        <w:t xml:space="preserve"> Personal Data Fairly and Lawfully</w:t>
      </w:r>
    </w:p>
    <w:p w:rsidR="008E23D9" w:rsidRPr="003A4029" w:rsidRDefault="00A83B10" w:rsidP="00FD2475">
      <w:pPr>
        <w:numPr>
          <w:ilvl w:val="1"/>
          <w:numId w:val="16"/>
        </w:numPr>
        <w:autoSpaceDE w:val="0"/>
        <w:autoSpaceDN w:val="0"/>
        <w:adjustRightInd w:val="0"/>
        <w:ind w:right="310"/>
        <w:rPr>
          <w:rFonts w:ascii="Arial" w:hAnsi="Arial" w:cs="Arial"/>
          <w:color w:val="000000"/>
          <w:sz w:val="22"/>
          <w:szCs w:val="22"/>
          <w:lang w:val="en-GB" w:eastAsia="en-GB"/>
        </w:rPr>
      </w:pPr>
      <w:r w:rsidRPr="003A4029">
        <w:rPr>
          <w:rFonts w:ascii="Arial" w:hAnsi="Arial" w:cs="Arial"/>
          <w:sz w:val="22"/>
          <w:szCs w:val="22"/>
        </w:rPr>
        <w:t xml:space="preserve">The </w:t>
      </w:r>
      <w:r w:rsidR="00F5477E">
        <w:rPr>
          <w:rFonts w:ascii="Arial" w:hAnsi="Arial" w:cs="Arial"/>
          <w:sz w:val="22"/>
          <w:szCs w:val="22"/>
        </w:rPr>
        <w:t>1998</w:t>
      </w:r>
      <w:r w:rsidRPr="003A4029">
        <w:rPr>
          <w:rFonts w:ascii="Arial" w:hAnsi="Arial" w:cs="Arial"/>
          <w:sz w:val="22"/>
          <w:szCs w:val="22"/>
        </w:rPr>
        <w:t xml:space="preserve"> Act states</w:t>
      </w:r>
      <w:r w:rsidR="00F63983" w:rsidRPr="003A4029">
        <w:rPr>
          <w:rFonts w:ascii="Arial" w:hAnsi="Arial" w:cs="Arial"/>
          <w:sz w:val="22"/>
          <w:szCs w:val="22"/>
        </w:rPr>
        <w:t xml:space="preserve"> that “</w:t>
      </w:r>
      <w:r w:rsidRPr="003A4029">
        <w:rPr>
          <w:rFonts w:ascii="Arial" w:hAnsi="Arial" w:cs="Arial"/>
          <w:color w:val="000000"/>
          <w:sz w:val="22"/>
          <w:szCs w:val="22"/>
          <w:lang w:val="en-GB"/>
        </w:rPr>
        <w:t xml:space="preserve">Personal data shall be processed fairly and lawfully and, in particular, shall not be processed unless </w:t>
      </w:r>
      <w:r w:rsidRPr="003A4029">
        <w:rPr>
          <w:rFonts w:ascii="Arial" w:hAnsi="Arial" w:cs="Arial"/>
          <w:color w:val="000000"/>
          <w:sz w:val="22"/>
          <w:szCs w:val="22"/>
          <w:lang w:val="en-GB" w:eastAsia="en-GB"/>
        </w:rPr>
        <w:t>–</w:t>
      </w:r>
    </w:p>
    <w:p w:rsidR="00A83B10" w:rsidRPr="003A4029" w:rsidRDefault="006A0CEC" w:rsidP="00B93021">
      <w:pPr>
        <w:ind w:right="310" w:firstLine="720"/>
        <w:rPr>
          <w:rFonts w:ascii="Arial" w:hAnsi="Arial" w:cs="Arial"/>
          <w:color w:val="000000"/>
          <w:sz w:val="22"/>
          <w:szCs w:val="22"/>
          <w:lang w:val="en-GB"/>
        </w:rPr>
      </w:pPr>
      <w:r>
        <w:rPr>
          <w:rFonts w:ascii="Arial" w:hAnsi="Arial" w:cs="Arial"/>
          <w:color w:val="000000"/>
          <w:sz w:val="22"/>
          <w:szCs w:val="22"/>
          <w:lang w:val="en-GB"/>
        </w:rPr>
        <w:t xml:space="preserve"> </w:t>
      </w:r>
      <w:r w:rsidR="00A83B10" w:rsidRPr="003A4029">
        <w:rPr>
          <w:rFonts w:ascii="Arial" w:hAnsi="Arial" w:cs="Arial"/>
          <w:color w:val="000000"/>
          <w:sz w:val="22"/>
          <w:szCs w:val="22"/>
          <w:lang w:val="en-GB"/>
        </w:rPr>
        <w:t>(a) at least one of the conditions in Schedule 2 is met, and</w:t>
      </w:r>
    </w:p>
    <w:p w:rsidR="003A4029" w:rsidRDefault="006A0CEC" w:rsidP="003A4029">
      <w:pPr>
        <w:ind w:left="720" w:right="310"/>
        <w:rPr>
          <w:rFonts w:ascii="Arial" w:hAnsi="Arial" w:cs="Arial"/>
          <w:color w:val="000000"/>
          <w:sz w:val="22"/>
          <w:szCs w:val="22"/>
          <w:lang w:val="en-GB"/>
        </w:rPr>
      </w:pPr>
      <w:r>
        <w:rPr>
          <w:rFonts w:ascii="Arial" w:hAnsi="Arial" w:cs="Arial"/>
          <w:color w:val="000000"/>
          <w:sz w:val="22"/>
          <w:szCs w:val="22"/>
          <w:lang w:val="en-GB"/>
        </w:rPr>
        <w:t xml:space="preserve"> </w:t>
      </w:r>
      <w:r w:rsidR="00A83B10" w:rsidRPr="003A4029">
        <w:rPr>
          <w:rFonts w:ascii="Arial" w:hAnsi="Arial" w:cs="Arial"/>
          <w:color w:val="000000"/>
          <w:sz w:val="22"/>
          <w:szCs w:val="22"/>
          <w:lang w:val="en-GB"/>
        </w:rPr>
        <w:t>(b) in the case of sensitive personal data, at least one of the conditions in Schedule 3 is also met</w:t>
      </w:r>
      <w:r w:rsidR="00EF782A" w:rsidRPr="003A4029">
        <w:rPr>
          <w:rFonts w:ascii="Arial" w:hAnsi="Arial" w:cs="Arial"/>
          <w:color w:val="000000"/>
          <w:sz w:val="22"/>
          <w:szCs w:val="22"/>
          <w:lang w:val="en-GB"/>
        </w:rPr>
        <w:t>”</w:t>
      </w:r>
    </w:p>
    <w:p w:rsidR="00EF782A" w:rsidRDefault="006A0CEC" w:rsidP="006A0CEC">
      <w:pPr>
        <w:ind w:left="851" w:right="310" w:hanging="142"/>
        <w:rPr>
          <w:rFonts w:ascii="Arial" w:hAnsi="Arial" w:cs="Arial"/>
          <w:color w:val="000000"/>
          <w:sz w:val="22"/>
          <w:szCs w:val="22"/>
          <w:lang w:val="en-GB"/>
        </w:rPr>
      </w:pPr>
      <w:r>
        <w:rPr>
          <w:rFonts w:ascii="Arial" w:hAnsi="Arial" w:cs="Arial"/>
          <w:color w:val="000000"/>
          <w:sz w:val="22"/>
          <w:szCs w:val="22"/>
          <w:lang w:val="en-GB"/>
        </w:rPr>
        <w:t xml:space="preserve"> </w:t>
      </w:r>
      <w:r w:rsidR="00EF782A" w:rsidRPr="003A4029">
        <w:rPr>
          <w:rFonts w:ascii="Arial" w:hAnsi="Arial" w:cs="Arial"/>
          <w:color w:val="000000"/>
          <w:sz w:val="22"/>
          <w:szCs w:val="22"/>
          <w:lang w:val="en-GB"/>
        </w:rPr>
        <w:t xml:space="preserve">Schedules 2 </w:t>
      </w:r>
      <w:r w:rsidR="00CA46DF" w:rsidRPr="003A4029">
        <w:rPr>
          <w:rFonts w:ascii="Arial" w:hAnsi="Arial" w:cs="Arial"/>
          <w:color w:val="000000"/>
          <w:sz w:val="22"/>
          <w:szCs w:val="22"/>
          <w:lang w:val="en-GB"/>
        </w:rPr>
        <w:t>and 3 can be found in Appendix 3</w:t>
      </w:r>
      <w:r>
        <w:rPr>
          <w:rFonts w:ascii="Arial" w:hAnsi="Arial" w:cs="Arial"/>
          <w:color w:val="000000"/>
          <w:sz w:val="22"/>
          <w:szCs w:val="22"/>
          <w:lang w:val="en-GB"/>
        </w:rPr>
        <w:t>.</w:t>
      </w:r>
    </w:p>
    <w:p w:rsidR="003A4029" w:rsidRPr="003A4029" w:rsidRDefault="003A4029" w:rsidP="003A4029">
      <w:pPr>
        <w:ind w:left="720" w:right="310"/>
        <w:rPr>
          <w:rFonts w:ascii="Arial" w:hAnsi="Arial" w:cs="Arial"/>
          <w:color w:val="000000"/>
          <w:sz w:val="22"/>
          <w:szCs w:val="22"/>
          <w:lang w:val="en-GB"/>
        </w:rPr>
      </w:pPr>
    </w:p>
    <w:p w:rsidR="00A83B10" w:rsidRPr="003A4029" w:rsidRDefault="00A83B10" w:rsidP="003A4029">
      <w:pPr>
        <w:numPr>
          <w:ilvl w:val="1"/>
          <w:numId w:val="16"/>
        </w:numPr>
        <w:autoSpaceDE w:val="0"/>
        <w:autoSpaceDN w:val="0"/>
        <w:adjustRightInd w:val="0"/>
        <w:ind w:right="310"/>
        <w:rPr>
          <w:rFonts w:ascii="Arial" w:hAnsi="Arial" w:cs="Arial"/>
          <w:sz w:val="22"/>
          <w:szCs w:val="22"/>
        </w:rPr>
      </w:pPr>
      <w:r w:rsidRPr="006A0CEC">
        <w:rPr>
          <w:rFonts w:ascii="Arial" w:hAnsi="Arial" w:cs="Arial"/>
          <w:sz w:val="22"/>
          <w:szCs w:val="22"/>
        </w:rPr>
        <w:t>As such, Chadsgrove School</w:t>
      </w:r>
      <w:r w:rsidR="00EF782A" w:rsidRPr="006A0CEC">
        <w:rPr>
          <w:rFonts w:ascii="Arial" w:hAnsi="Arial" w:cs="Arial"/>
          <w:sz w:val="22"/>
          <w:szCs w:val="22"/>
        </w:rPr>
        <w:t xml:space="preserve"> will</w:t>
      </w:r>
      <w:r w:rsidRPr="003A4029">
        <w:rPr>
          <w:rFonts w:ascii="Arial" w:hAnsi="Arial" w:cs="Arial"/>
          <w:sz w:val="22"/>
          <w:szCs w:val="22"/>
        </w:rPr>
        <w:t>:</w:t>
      </w:r>
    </w:p>
    <w:p w:rsidR="00A83B10" w:rsidRPr="00E015FC" w:rsidRDefault="00CA46DF" w:rsidP="006A0CEC">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h</w:t>
      </w:r>
      <w:r w:rsidR="00A83B10" w:rsidRPr="00E015FC">
        <w:rPr>
          <w:rFonts w:ascii="Arial" w:hAnsi="Arial" w:cs="Arial"/>
          <w:color w:val="000000"/>
          <w:sz w:val="22"/>
          <w:szCs w:val="22"/>
          <w:lang w:val="en-GB"/>
        </w:rPr>
        <w:t>ave legitimate groun</w:t>
      </w:r>
      <w:r w:rsidR="00EF782A" w:rsidRPr="00E015FC">
        <w:rPr>
          <w:rFonts w:ascii="Arial" w:hAnsi="Arial" w:cs="Arial"/>
          <w:color w:val="000000"/>
          <w:sz w:val="22"/>
          <w:szCs w:val="22"/>
          <w:lang w:val="en-GB"/>
        </w:rPr>
        <w:t xml:space="preserve">ds for collecting and using </w:t>
      </w:r>
      <w:r w:rsidRPr="00E015FC">
        <w:rPr>
          <w:rFonts w:ascii="Arial" w:hAnsi="Arial" w:cs="Arial"/>
          <w:color w:val="000000"/>
          <w:sz w:val="22"/>
          <w:szCs w:val="22"/>
          <w:lang w:val="en-GB"/>
        </w:rPr>
        <w:t>personal data</w:t>
      </w:r>
      <w:r w:rsidR="00A83B10" w:rsidRPr="00E015FC">
        <w:rPr>
          <w:rFonts w:ascii="Arial" w:hAnsi="Arial" w:cs="Arial"/>
          <w:color w:val="000000"/>
          <w:sz w:val="22"/>
          <w:szCs w:val="22"/>
          <w:lang w:val="en-GB"/>
        </w:rPr>
        <w:t xml:space="preserve"> </w:t>
      </w:r>
    </w:p>
    <w:p w:rsidR="00A83B10" w:rsidRPr="00E015FC" w:rsidRDefault="006A0CEC" w:rsidP="006A0CEC">
      <w:pPr>
        <w:numPr>
          <w:ilvl w:val="1"/>
          <w:numId w:val="17"/>
        </w:numPr>
        <w:autoSpaceDE w:val="0"/>
        <w:autoSpaceDN w:val="0"/>
        <w:adjustRightInd w:val="0"/>
        <w:ind w:left="1418" w:right="310" w:hanging="290"/>
        <w:rPr>
          <w:rFonts w:ascii="Arial" w:hAnsi="Arial" w:cs="Arial"/>
          <w:color w:val="000000"/>
          <w:sz w:val="22"/>
          <w:szCs w:val="22"/>
          <w:lang w:val="en-GB"/>
        </w:rPr>
      </w:pPr>
      <w:r>
        <w:rPr>
          <w:rFonts w:ascii="Arial" w:hAnsi="Arial" w:cs="Arial"/>
          <w:color w:val="000000"/>
          <w:sz w:val="22"/>
          <w:szCs w:val="22"/>
          <w:lang w:val="en-GB"/>
        </w:rPr>
        <w:t xml:space="preserve">not use </w:t>
      </w:r>
      <w:r w:rsidR="00A83B10" w:rsidRPr="00E015FC">
        <w:rPr>
          <w:rFonts w:ascii="Arial" w:hAnsi="Arial" w:cs="Arial"/>
          <w:color w:val="000000"/>
          <w:sz w:val="22"/>
          <w:szCs w:val="22"/>
          <w:lang w:val="en-GB"/>
        </w:rPr>
        <w:t>data in ways that have unjustified adverse effect</w:t>
      </w:r>
      <w:r w:rsidR="00CA46DF" w:rsidRPr="00E015FC">
        <w:rPr>
          <w:rFonts w:ascii="Arial" w:hAnsi="Arial" w:cs="Arial"/>
          <w:color w:val="000000"/>
          <w:sz w:val="22"/>
          <w:szCs w:val="22"/>
          <w:lang w:val="en-GB"/>
        </w:rPr>
        <w:t>s on the individuals concerned</w:t>
      </w:r>
    </w:p>
    <w:p w:rsidR="00A83B10" w:rsidRPr="00E015FC" w:rsidRDefault="00EF782A" w:rsidP="006A0CEC">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be transparent about how it</w:t>
      </w:r>
      <w:r w:rsidR="00A83B10" w:rsidRPr="00E015FC">
        <w:rPr>
          <w:rFonts w:ascii="Arial" w:hAnsi="Arial" w:cs="Arial"/>
          <w:color w:val="000000"/>
          <w:sz w:val="22"/>
          <w:szCs w:val="22"/>
          <w:lang w:val="en-GB"/>
        </w:rPr>
        <w:t xml:space="preserve"> intend</w:t>
      </w:r>
      <w:r w:rsidRPr="00E015FC">
        <w:rPr>
          <w:rFonts w:ascii="Arial" w:hAnsi="Arial" w:cs="Arial"/>
          <w:color w:val="000000"/>
          <w:sz w:val="22"/>
          <w:szCs w:val="22"/>
          <w:lang w:val="en-GB"/>
        </w:rPr>
        <w:t>s</w:t>
      </w:r>
      <w:r w:rsidR="00A83B10" w:rsidRPr="00E015FC">
        <w:rPr>
          <w:rFonts w:ascii="Arial" w:hAnsi="Arial" w:cs="Arial"/>
          <w:color w:val="000000"/>
          <w:sz w:val="22"/>
          <w:szCs w:val="22"/>
          <w:lang w:val="en-GB"/>
        </w:rPr>
        <w:t xml:space="preserve"> to use the data, and give individuals appropriate privacy notices when </w:t>
      </w:r>
      <w:r w:rsidRPr="00E015FC">
        <w:rPr>
          <w:rFonts w:ascii="Arial" w:hAnsi="Arial" w:cs="Arial"/>
          <w:color w:val="000000"/>
          <w:sz w:val="22"/>
          <w:szCs w:val="22"/>
          <w:lang w:val="en-GB"/>
        </w:rPr>
        <w:t>collecting their personal data</w:t>
      </w:r>
      <w:r w:rsidR="00C93F06">
        <w:rPr>
          <w:rFonts w:ascii="Arial" w:hAnsi="Arial" w:cs="Arial"/>
          <w:color w:val="000000"/>
          <w:sz w:val="22"/>
          <w:szCs w:val="22"/>
          <w:lang w:val="en-GB"/>
        </w:rPr>
        <w:t xml:space="preserve">. The Privacy notice issued to pupils can be found in Appendix </w:t>
      </w:r>
      <w:r w:rsidR="00CA46DF" w:rsidRPr="00E015FC">
        <w:rPr>
          <w:rFonts w:ascii="Arial" w:hAnsi="Arial" w:cs="Arial"/>
          <w:color w:val="000000"/>
          <w:sz w:val="22"/>
          <w:szCs w:val="22"/>
          <w:lang w:val="en-GB"/>
        </w:rPr>
        <w:t>2</w:t>
      </w:r>
    </w:p>
    <w:p w:rsidR="00A83B10" w:rsidRPr="00E015FC" w:rsidRDefault="00A83B10" w:rsidP="006A0CEC">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handle people’s personal data only in ways th</w:t>
      </w:r>
      <w:r w:rsidR="00CA46DF" w:rsidRPr="00E015FC">
        <w:rPr>
          <w:rFonts w:ascii="Arial" w:hAnsi="Arial" w:cs="Arial"/>
          <w:color w:val="000000"/>
          <w:sz w:val="22"/>
          <w:szCs w:val="22"/>
          <w:lang w:val="en-GB"/>
        </w:rPr>
        <w:t>ey would reasonably expect</w:t>
      </w:r>
    </w:p>
    <w:p w:rsidR="00A83B10" w:rsidRPr="00E015FC" w:rsidRDefault="00EF782A" w:rsidP="00BE41DA">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 xml:space="preserve">make sure it does not do </w:t>
      </w:r>
      <w:r w:rsidR="00CA46DF" w:rsidRPr="00E015FC">
        <w:rPr>
          <w:rFonts w:ascii="Arial" w:hAnsi="Arial" w:cs="Arial"/>
          <w:color w:val="000000"/>
          <w:sz w:val="22"/>
          <w:szCs w:val="22"/>
          <w:lang w:val="en-GB"/>
        </w:rPr>
        <w:t>anything unlawful with the data</w:t>
      </w:r>
    </w:p>
    <w:p w:rsidR="00A83B10" w:rsidRPr="00E015FC" w:rsidRDefault="00A83B10" w:rsidP="00B93021">
      <w:pPr>
        <w:ind w:right="310"/>
        <w:jc w:val="both"/>
        <w:rPr>
          <w:rStyle w:val="twoce1"/>
          <w:rFonts w:ascii="Arial" w:hAnsi="Arial" w:cs="Arial"/>
          <w:b/>
          <w:color w:val="000000"/>
          <w:sz w:val="22"/>
          <w:szCs w:val="22"/>
          <w:lang w:val="en-GB"/>
        </w:rPr>
      </w:pPr>
    </w:p>
    <w:p w:rsidR="00C93F06" w:rsidRDefault="00C93F06" w:rsidP="00B93021">
      <w:pPr>
        <w:ind w:right="310"/>
        <w:jc w:val="both"/>
        <w:rPr>
          <w:rStyle w:val="twoce1"/>
          <w:rFonts w:ascii="Arial" w:hAnsi="Arial" w:cs="Arial"/>
          <w:b/>
          <w:color w:val="000000"/>
          <w:sz w:val="22"/>
          <w:szCs w:val="22"/>
          <w:lang w:val="en-GB"/>
        </w:rPr>
      </w:pPr>
    </w:p>
    <w:p w:rsidR="00A83B10" w:rsidRPr="006A0CEC" w:rsidRDefault="006A0CEC" w:rsidP="006A0CEC">
      <w:pPr>
        <w:numPr>
          <w:ilvl w:val="0"/>
          <w:numId w:val="16"/>
        </w:numPr>
        <w:ind w:right="310"/>
        <w:rPr>
          <w:rFonts w:ascii="Arial" w:hAnsi="Arial" w:cs="Arial"/>
          <w:b/>
          <w:color w:val="000000"/>
          <w:sz w:val="22"/>
          <w:szCs w:val="22"/>
          <w:lang w:val="en-GB"/>
        </w:rPr>
      </w:pPr>
      <w:r w:rsidRPr="006A0CEC">
        <w:rPr>
          <w:rFonts w:ascii="Arial" w:hAnsi="Arial" w:cs="Arial"/>
          <w:b/>
          <w:color w:val="000000"/>
          <w:sz w:val="22"/>
          <w:szCs w:val="22"/>
          <w:lang w:val="en-GB"/>
        </w:rPr>
        <w:t>Compliance with</w:t>
      </w:r>
      <w:r w:rsidR="002F0A37" w:rsidRPr="006A0CEC">
        <w:rPr>
          <w:rFonts w:ascii="Arial" w:hAnsi="Arial" w:cs="Arial"/>
          <w:b/>
          <w:color w:val="000000"/>
          <w:sz w:val="22"/>
          <w:szCs w:val="22"/>
          <w:lang w:val="en-GB"/>
        </w:rPr>
        <w:t xml:space="preserve"> </w:t>
      </w:r>
      <w:r w:rsidR="00A83B10" w:rsidRPr="006A0CEC">
        <w:rPr>
          <w:rFonts w:ascii="Arial" w:hAnsi="Arial" w:cs="Arial"/>
          <w:b/>
          <w:color w:val="000000"/>
          <w:sz w:val="22"/>
          <w:szCs w:val="22"/>
          <w:lang w:val="en-GB"/>
        </w:rPr>
        <w:t>Principle 2 – Processing Personal Data for Specified Purposes</w:t>
      </w:r>
    </w:p>
    <w:p w:rsidR="00A83B10" w:rsidRPr="005705C5" w:rsidRDefault="00474B1E" w:rsidP="005705C5">
      <w:pPr>
        <w:numPr>
          <w:ilvl w:val="1"/>
          <w:numId w:val="16"/>
        </w:numPr>
        <w:autoSpaceDE w:val="0"/>
        <w:autoSpaceDN w:val="0"/>
        <w:adjustRightInd w:val="0"/>
        <w:ind w:right="310"/>
        <w:rPr>
          <w:rFonts w:ascii="Arial" w:hAnsi="Arial" w:cs="Arial"/>
          <w:sz w:val="22"/>
          <w:szCs w:val="22"/>
        </w:rPr>
      </w:pPr>
      <w:r w:rsidRPr="005705C5">
        <w:rPr>
          <w:rFonts w:ascii="Arial" w:hAnsi="Arial" w:cs="Arial"/>
          <w:sz w:val="22"/>
          <w:szCs w:val="22"/>
        </w:rPr>
        <w:t xml:space="preserve">The </w:t>
      </w:r>
      <w:r w:rsidR="00F5477E">
        <w:rPr>
          <w:rFonts w:ascii="Arial" w:hAnsi="Arial" w:cs="Arial"/>
          <w:sz w:val="22"/>
          <w:szCs w:val="22"/>
        </w:rPr>
        <w:t>1998</w:t>
      </w:r>
      <w:r w:rsidRPr="005705C5">
        <w:rPr>
          <w:rFonts w:ascii="Arial" w:hAnsi="Arial" w:cs="Arial"/>
          <w:sz w:val="22"/>
          <w:szCs w:val="22"/>
        </w:rPr>
        <w:t xml:space="preserve"> Act states that “</w:t>
      </w:r>
      <w:r w:rsidR="00A83B10" w:rsidRPr="005705C5">
        <w:rPr>
          <w:rFonts w:ascii="Arial" w:hAnsi="Arial" w:cs="Arial"/>
          <w:sz w:val="22"/>
          <w:szCs w:val="22"/>
        </w:rPr>
        <w:t>Personal data shall be obtained only for one or more specified and lawful purposes, and shall not be further processed in any manner incompatible with that purpose or those purposes”</w:t>
      </w:r>
      <w:r w:rsidRPr="005705C5">
        <w:rPr>
          <w:rFonts w:ascii="Arial" w:hAnsi="Arial" w:cs="Arial"/>
          <w:sz w:val="22"/>
          <w:szCs w:val="22"/>
        </w:rPr>
        <w:t>.</w:t>
      </w:r>
    </w:p>
    <w:p w:rsidR="00474B1E" w:rsidRPr="00E015FC" w:rsidRDefault="00474B1E" w:rsidP="00B93021">
      <w:pPr>
        <w:autoSpaceDE w:val="0"/>
        <w:autoSpaceDN w:val="0"/>
        <w:adjustRightInd w:val="0"/>
        <w:ind w:right="310"/>
        <w:rPr>
          <w:rFonts w:ascii="Arial" w:hAnsi="Arial" w:cs="Arial"/>
          <w:color w:val="000000"/>
          <w:sz w:val="22"/>
          <w:szCs w:val="22"/>
          <w:lang w:val="en-GB"/>
        </w:rPr>
      </w:pPr>
    </w:p>
    <w:p w:rsidR="00A83B10" w:rsidRPr="005705C5" w:rsidRDefault="00A83B10" w:rsidP="005705C5">
      <w:pPr>
        <w:numPr>
          <w:ilvl w:val="1"/>
          <w:numId w:val="16"/>
        </w:numPr>
        <w:autoSpaceDE w:val="0"/>
        <w:autoSpaceDN w:val="0"/>
        <w:adjustRightInd w:val="0"/>
        <w:ind w:right="310"/>
        <w:rPr>
          <w:rFonts w:ascii="Arial" w:hAnsi="Arial" w:cs="Arial"/>
          <w:sz w:val="22"/>
          <w:szCs w:val="22"/>
        </w:rPr>
      </w:pPr>
      <w:r w:rsidRPr="005705C5">
        <w:rPr>
          <w:rFonts w:ascii="Arial" w:hAnsi="Arial" w:cs="Arial"/>
          <w:sz w:val="22"/>
          <w:szCs w:val="22"/>
        </w:rPr>
        <w:t>As such, Chadsgrove School will:</w:t>
      </w:r>
    </w:p>
    <w:p w:rsidR="00A83B10" w:rsidRPr="00E015FC" w:rsidRDefault="00A83B10" w:rsidP="00730B2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be clear f</w:t>
      </w:r>
      <w:r w:rsidR="00631812" w:rsidRPr="00E015FC">
        <w:rPr>
          <w:rFonts w:ascii="Arial" w:hAnsi="Arial" w:cs="Arial"/>
          <w:color w:val="000000"/>
          <w:sz w:val="22"/>
          <w:szCs w:val="22"/>
          <w:lang w:val="en-GB"/>
        </w:rPr>
        <w:t>rom the outset about why it is</w:t>
      </w:r>
      <w:r w:rsidRPr="00E015FC">
        <w:rPr>
          <w:rFonts w:ascii="Arial" w:hAnsi="Arial" w:cs="Arial"/>
          <w:color w:val="000000"/>
          <w:sz w:val="22"/>
          <w:szCs w:val="22"/>
          <w:lang w:val="en-GB"/>
        </w:rPr>
        <w:t xml:space="preserve"> colle</w:t>
      </w:r>
      <w:r w:rsidR="00631812" w:rsidRPr="00E015FC">
        <w:rPr>
          <w:rFonts w:ascii="Arial" w:hAnsi="Arial" w:cs="Arial"/>
          <w:color w:val="000000"/>
          <w:sz w:val="22"/>
          <w:szCs w:val="22"/>
          <w:lang w:val="en-GB"/>
        </w:rPr>
        <w:t>cting personal data and what it</w:t>
      </w:r>
      <w:r w:rsidRPr="00E015FC">
        <w:rPr>
          <w:rFonts w:ascii="Arial" w:hAnsi="Arial" w:cs="Arial"/>
          <w:color w:val="000000"/>
          <w:sz w:val="22"/>
          <w:szCs w:val="22"/>
          <w:lang w:val="en-GB"/>
        </w:rPr>
        <w:t xml:space="preserve"> intend</w:t>
      </w:r>
      <w:r w:rsidR="00631812" w:rsidRPr="00E015FC">
        <w:rPr>
          <w:rFonts w:ascii="Arial" w:hAnsi="Arial" w:cs="Arial"/>
          <w:color w:val="000000"/>
          <w:sz w:val="22"/>
          <w:szCs w:val="22"/>
          <w:lang w:val="en-GB"/>
        </w:rPr>
        <w:t>s</w:t>
      </w:r>
      <w:r w:rsidR="00CA46DF" w:rsidRPr="00E015FC">
        <w:rPr>
          <w:rFonts w:ascii="Arial" w:hAnsi="Arial" w:cs="Arial"/>
          <w:color w:val="000000"/>
          <w:sz w:val="22"/>
          <w:szCs w:val="22"/>
          <w:lang w:val="en-GB"/>
        </w:rPr>
        <w:t xml:space="preserve"> to do with it</w:t>
      </w:r>
    </w:p>
    <w:p w:rsidR="00A83B10" w:rsidRPr="00E015FC" w:rsidRDefault="00A83B10" w:rsidP="00730B2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 xml:space="preserve">comply with the Act’s fair processing requirements – including the duty to give privacy notices to individuals when </w:t>
      </w:r>
      <w:r w:rsidR="00631812" w:rsidRPr="00E015FC">
        <w:rPr>
          <w:rFonts w:ascii="Arial" w:hAnsi="Arial" w:cs="Arial"/>
          <w:color w:val="000000"/>
          <w:sz w:val="22"/>
          <w:szCs w:val="22"/>
          <w:lang w:val="en-GB"/>
        </w:rPr>
        <w:t>collecting the</w:t>
      </w:r>
      <w:r w:rsidR="00CA46DF" w:rsidRPr="00E015FC">
        <w:rPr>
          <w:rFonts w:ascii="Arial" w:hAnsi="Arial" w:cs="Arial"/>
          <w:color w:val="000000"/>
          <w:sz w:val="22"/>
          <w:szCs w:val="22"/>
          <w:lang w:val="en-GB"/>
        </w:rPr>
        <w:t>ir personal data (see Appendix 2</w:t>
      </w:r>
      <w:r w:rsidR="00631812" w:rsidRPr="00E015FC">
        <w:rPr>
          <w:rFonts w:ascii="Arial" w:hAnsi="Arial" w:cs="Arial"/>
          <w:color w:val="000000"/>
          <w:sz w:val="22"/>
          <w:szCs w:val="22"/>
          <w:lang w:val="en-GB"/>
        </w:rPr>
        <w:t>)</w:t>
      </w:r>
    </w:p>
    <w:p w:rsidR="00A83B10" w:rsidRPr="00730B20" w:rsidRDefault="00A83B10" w:rsidP="00730B2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 xml:space="preserve">comply with what the Act says </w:t>
      </w:r>
      <w:r w:rsidRPr="00730B20">
        <w:rPr>
          <w:rFonts w:ascii="Arial" w:hAnsi="Arial" w:cs="Arial"/>
          <w:color w:val="000000"/>
          <w:sz w:val="22"/>
          <w:szCs w:val="22"/>
          <w:lang w:val="en-GB"/>
        </w:rPr>
        <w:t xml:space="preserve">about </w:t>
      </w:r>
      <w:hyperlink r:id="rId9" w:history="1">
        <w:r w:rsidRPr="00730B20">
          <w:rPr>
            <w:rFonts w:ascii="Arial" w:hAnsi="Arial" w:cs="Arial"/>
            <w:sz w:val="22"/>
            <w:szCs w:val="22"/>
          </w:rPr>
          <w:t>notifying</w:t>
        </w:r>
      </w:hyperlink>
      <w:r w:rsidRPr="00730B20">
        <w:rPr>
          <w:rFonts w:ascii="Arial" w:hAnsi="Arial" w:cs="Arial"/>
          <w:color w:val="000000"/>
          <w:sz w:val="22"/>
          <w:szCs w:val="22"/>
          <w:lang w:val="en-GB"/>
        </w:rPr>
        <w:t xml:space="preserve"> the Information Commissioner</w:t>
      </w:r>
      <w:r w:rsidR="00631812" w:rsidRPr="00730B20">
        <w:rPr>
          <w:rFonts w:ascii="Arial" w:hAnsi="Arial" w:cs="Arial"/>
          <w:color w:val="000000"/>
          <w:sz w:val="22"/>
          <w:szCs w:val="22"/>
          <w:lang w:val="en-GB"/>
        </w:rPr>
        <w:t xml:space="preserve"> (see Appendix 1)</w:t>
      </w:r>
    </w:p>
    <w:p w:rsidR="00A83B10" w:rsidRPr="00730B20" w:rsidRDefault="00F5477E" w:rsidP="00730B20">
      <w:pPr>
        <w:numPr>
          <w:ilvl w:val="1"/>
          <w:numId w:val="17"/>
        </w:numPr>
        <w:autoSpaceDE w:val="0"/>
        <w:autoSpaceDN w:val="0"/>
        <w:adjustRightInd w:val="0"/>
        <w:ind w:left="1418" w:right="310" w:hanging="290"/>
        <w:rPr>
          <w:rFonts w:ascii="Arial" w:hAnsi="Arial" w:cs="Arial"/>
          <w:color w:val="000000"/>
          <w:sz w:val="22"/>
          <w:szCs w:val="22"/>
          <w:lang w:val="en-GB"/>
        </w:rPr>
      </w:pPr>
      <w:r>
        <w:rPr>
          <w:rFonts w:ascii="Arial" w:hAnsi="Arial" w:cs="Arial"/>
          <w:color w:val="000000"/>
          <w:sz w:val="22"/>
          <w:szCs w:val="22"/>
          <w:lang w:val="en-GB"/>
        </w:rPr>
        <w:t>ensure that if it</w:t>
      </w:r>
      <w:r w:rsidR="00A83B10" w:rsidRPr="00730B20">
        <w:rPr>
          <w:rFonts w:ascii="Arial" w:hAnsi="Arial" w:cs="Arial"/>
          <w:color w:val="000000"/>
          <w:sz w:val="22"/>
          <w:szCs w:val="22"/>
          <w:lang w:val="en-GB"/>
        </w:rPr>
        <w:t xml:space="preserve"> wish</w:t>
      </w:r>
      <w:r w:rsidR="00631812" w:rsidRPr="00730B20">
        <w:rPr>
          <w:rFonts w:ascii="Arial" w:hAnsi="Arial" w:cs="Arial"/>
          <w:color w:val="000000"/>
          <w:sz w:val="22"/>
          <w:szCs w:val="22"/>
          <w:lang w:val="en-GB"/>
        </w:rPr>
        <w:t>es</w:t>
      </w:r>
      <w:r w:rsidR="00A83B10" w:rsidRPr="00730B20">
        <w:rPr>
          <w:rFonts w:ascii="Arial" w:hAnsi="Arial" w:cs="Arial"/>
          <w:color w:val="000000"/>
          <w:sz w:val="22"/>
          <w:szCs w:val="22"/>
          <w:lang w:val="en-GB"/>
        </w:rPr>
        <w:t xml:space="preserve"> to use or disclose the personal data for any purpose that is additional to or different from the originally specified purpose, th</w:t>
      </w:r>
      <w:r w:rsidR="00CA46DF" w:rsidRPr="00730B20">
        <w:rPr>
          <w:rFonts w:ascii="Arial" w:hAnsi="Arial" w:cs="Arial"/>
          <w:color w:val="000000"/>
          <w:sz w:val="22"/>
          <w:szCs w:val="22"/>
          <w:lang w:val="en-GB"/>
        </w:rPr>
        <w:t>e new use or disclosure is fair</w:t>
      </w:r>
    </w:p>
    <w:p w:rsidR="000F0F81" w:rsidRDefault="000F0F81" w:rsidP="00730B20">
      <w:pPr>
        <w:autoSpaceDE w:val="0"/>
        <w:autoSpaceDN w:val="0"/>
        <w:adjustRightInd w:val="0"/>
        <w:ind w:right="310"/>
        <w:rPr>
          <w:rFonts w:ascii="Arial" w:hAnsi="Arial" w:cs="Arial"/>
          <w:sz w:val="22"/>
          <w:szCs w:val="22"/>
        </w:rPr>
      </w:pPr>
    </w:p>
    <w:p w:rsidR="00C93F06" w:rsidRPr="005705C5" w:rsidRDefault="00C93F06" w:rsidP="00730B20">
      <w:pPr>
        <w:autoSpaceDE w:val="0"/>
        <w:autoSpaceDN w:val="0"/>
        <w:adjustRightInd w:val="0"/>
        <w:ind w:right="310"/>
        <w:rPr>
          <w:rFonts w:ascii="Arial" w:hAnsi="Arial" w:cs="Arial"/>
          <w:sz w:val="22"/>
          <w:szCs w:val="22"/>
        </w:rPr>
      </w:pPr>
    </w:p>
    <w:p w:rsidR="00A83B10" w:rsidRPr="006A0CEC" w:rsidRDefault="008209CA" w:rsidP="006A0CEC">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w:t>
      </w:r>
      <w:r w:rsidR="002F0A37" w:rsidRPr="006A0CEC">
        <w:rPr>
          <w:rFonts w:ascii="Arial" w:hAnsi="Arial" w:cs="Arial"/>
          <w:b/>
          <w:color w:val="000000"/>
          <w:sz w:val="22"/>
          <w:szCs w:val="22"/>
          <w:lang w:val="en-GB"/>
        </w:rPr>
        <w:t xml:space="preserve"> </w:t>
      </w:r>
      <w:r w:rsidR="00A83B10" w:rsidRPr="006A0CEC">
        <w:rPr>
          <w:rFonts w:ascii="Arial" w:hAnsi="Arial" w:cs="Arial"/>
          <w:b/>
          <w:color w:val="000000"/>
          <w:sz w:val="22"/>
          <w:szCs w:val="22"/>
          <w:lang w:val="en-GB"/>
        </w:rPr>
        <w:t>Principle 3 – The Amount of Data Held</w:t>
      </w:r>
    </w:p>
    <w:p w:rsidR="00631812" w:rsidRPr="005705C5" w:rsidRDefault="00A83B10" w:rsidP="005705C5">
      <w:pPr>
        <w:numPr>
          <w:ilvl w:val="1"/>
          <w:numId w:val="16"/>
        </w:numPr>
        <w:autoSpaceDE w:val="0"/>
        <w:autoSpaceDN w:val="0"/>
        <w:adjustRightInd w:val="0"/>
        <w:ind w:right="310"/>
        <w:rPr>
          <w:rFonts w:ascii="Arial" w:hAnsi="Arial" w:cs="Arial"/>
          <w:sz w:val="22"/>
          <w:szCs w:val="22"/>
        </w:rPr>
      </w:pPr>
      <w:r w:rsidRPr="005705C5">
        <w:rPr>
          <w:rFonts w:ascii="Arial" w:hAnsi="Arial" w:cs="Arial"/>
          <w:sz w:val="22"/>
          <w:szCs w:val="22"/>
        </w:rPr>
        <w:t xml:space="preserve">The </w:t>
      </w:r>
      <w:r w:rsidR="00F5477E">
        <w:rPr>
          <w:rFonts w:ascii="Arial" w:hAnsi="Arial" w:cs="Arial"/>
          <w:sz w:val="22"/>
          <w:szCs w:val="22"/>
        </w:rPr>
        <w:t>1998</w:t>
      </w:r>
      <w:r w:rsidRPr="005705C5">
        <w:rPr>
          <w:rFonts w:ascii="Arial" w:hAnsi="Arial" w:cs="Arial"/>
          <w:sz w:val="22"/>
          <w:szCs w:val="22"/>
        </w:rPr>
        <w:t xml:space="preserve"> Act states </w:t>
      </w:r>
      <w:r w:rsidR="00631812" w:rsidRPr="005705C5">
        <w:rPr>
          <w:rFonts w:ascii="Arial" w:hAnsi="Arial" w:cs="Arial"/>
          <w:sz w:val="22"/>
          <w:szCs w:val="22"/>
        </w:rPr>
        <w:t xml:space="preserve">that </w:t>
      </w:r>
      <w:r w:rsidRPr="005705C5">
        <w:rPr>
          <w:rFonts w:ascii="Arial" w:hAnsi="Arial" w:cs="Arial"/>
          <w:sz w:val="22"/>
          <w:szCs w:val="22"/>
        </w:rPr>
        <w:t xml:space="preserve">“Personal data shall be adequate, relevant and not excessive in relation to the purpose or purposes for which </w:t>
      </w:r>
      <w:r w:rsidR="00CA46DF" w:rsidRPr="005705C5">
        <w:rPr>
          <w:rFonts w:ascii="Arial" w:hAnsi="Arial" w:cs="Arial"/>
          <w:sz w:val="22"/>
          <w:szCs w:val="22"/>
        </w:rPr>
        <w:t>it is</w:t>
      </w:r>
      <w:r w:rsidRPr="005705C5">
        <w:rPr>
          <w:rFonts w:ascii="Arial" w:hAnsi="Arial" w:cs="Arial"/>
          <w:sz w:val="22"/>
          <w:szCs w:val="22"/>
        </w:rPr>
        <w:t xml:space="preserve"> processed.” </w:t>
      </w:r>
    </w:p>
    <w:p w:rsidR="00631812" w:rsidRPr="005705C5" w:rsidRDefault="00631812" w:rsidP="005705C5">
      <w:pPr>
        <w:autoSpaceDE w:val="0"/>
        <w:autoSpaceDN w:val="0"/>
        <w:adjustRightInd w:val="0"/>
        <w:ind w:left="792" w:right="310"/>
        <w:rPr>
          <w:rFonts w:ascii="Arial" w:hAnsi="Arial" w:cs="Arial"/>
          <w:sz w:val="22"/>
          <w:szCs w:val="22"/>
        </w:rPr>
      </w:pPr>
    </w:p>
    <w:p w:rsidR="002B7DAF" w:rsidRPr="005705C5" w:rsidRDefault="00A83B10" w:rsidP="005705C5">
      <w:pPr>
        <w:numPr>
          <w:ilvl w:val="1"/>
          <w:numId w:val="16"/>
        </w:numPr>
        <w:autoSpaceDE w:val="0"/>
        <w:autoSpaceDN w:val="0"/>
        <w:adjustRightInd w:val="0"/>
        <w:ind w:right="310"/>
        <w:rPr>
          <w:rFonts w:ascii="Arial" w:hAnsi="Arial" w:cs="Arial"/>
          <w:sz w:val="22"/>
          <w:szCs w:val="22"/>
        </w:rPr>
      </w:pPr>
      <w:r w:rsidRPr="005705C5">
        <w:rPr>
          <w:rFonts w:ascii="Arial" w:hAnsi="Arial" w:cs="Arial"/>
          <w:sz w:val="22"/>
          <w:szCs w:val="22"/>
        </w:rPr>
        <w:t>As such, Chadsgrove School</w:t>
      </w:r>
      <w:r w:rsidR="00631812" w:rsidRPr="005705C5">
        <w:rPr>
          <w:rFonts w:ascii="Arial" w:hAnsi="Arial" w:cs="Arial"/>
          <w:sz w:val="22"/>
          <w:szCs w:val="22"/>
        </w:rPr>
        <w:t xml:space="preserve"> will ensure that</w:t>
      </w:r>
      <w:r w:rsidRPr="005705C5">
        <w:rPr>
          <w:rFonts w:ascii="Arial" w:hAnsi="Arial" w:cs="Arial"/>
          <w:sz w:val="22"/>
          <w:szCs w:val="22"/>
        </w:rPr>
        <w:t>:</w:t>
      </w:r>
    </w:p>
    <w:p w:rsidR="00A83B10" w:rsidRPr="005705C5" w:rsidRDefault="00A83B10"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color w:val="000000"/>
          <w:sz w:val="22"/>
          <w:szCs w:val="22"/>
          <w:lang w:val="en-GB"/>
        </w:rPr>
        <w:t xml:space="preserve">personal data </w:t>
      </w:r>
      <w:r w:rsidR="00631812" w:rsidRPr="005705C5">
        <w:rPr>
          <w:rFonts w:ascii="Arial" w:hAnsi="Arial" w:cs="Arial"/>
          <w:color w:val="000000"/>
          <w:sz w:val="22"/>
          <w:szCs w:val="22"/>
          <w:lang w:val="en-GB"/>
        </w:rPr>
        <w:t xml:space="preserve">that is held about an </w:t>
      </w:r>
      <w:r w:rsidRPr="005705C5">
        <w:rPr>
          <w:rFonts w:ascii="Arial" w:hAnsi="Arial" w:cs="Arial"/>
          <w:color w:val="000000"/>
          <w:sz w:val="22"/>
          <w:szCs w:val="22"/>
          <w:lang w:val="en-GB"/>
        </w:rPr>
        <w:t xml:space="preserve">individual is sufficient for the purpose </w:t>
      </w:r>
      <w:r w:rsidR="00631812" w:rsidRPr="005705C5">
        <w:rPr>
          <w:rFonts w:ascii="Arial" w:hAnsi="Arial" w:cs="Arial"/>
          <w:color w:val="000000"/>
          <w:sz w:val="22"/>
          <w:szCs w:val="22"/>
          <w:lang w:val="en-GB"/>
        </w:rPr>
        <w:t xml:space="preserve">that it is being held for </w:t>
      </w:r>
      <w:r w:rsidRPr="005705C5">
        <w:rPr>
          <w:rFonts w:ascii="Arial" w:hAnsi="Arial" w:cs="Arial"/>
          <w:color w:val="000000"/>
          <w:sz w:val="22"/>
          <w:szCs w:val="22"/>
          <w:lang w:val="en-GB"/>
        </w:rPr>
        <w:t>in r</w:t>
      </w:r>
      <w:r w:rsidR="00CA46DF" w:rsidRPr="005705C5">
        <w:rPr>
          <w:rFonts w:ascii="Arial" w:hAnsi="Arial" w:cs="Arial"/>
          <w:color w:val="000000"/>
          <w:sz w:val="22"/>
          <w:szCs w:val="22"/>
          <w:lang w:val="en-GB"/>
        </w:rPr>
        <w:t>elation to that individual</w:t>
      </w:r>
    </w:p>
    <w:p w:rsidR="004C742E" w:rsidRPr="005705C5" w:rsidRDefault="00631812" w:rsidP="005705C5">
      <w:pPr>
        <w:numPr>
          <w:ilvl w:val="1"/>
          <w:numId w:val="17"/>
        </w:numPr>
        <w:autoSpaceDE w:val="0"/>
        <w:autoSpaceDN w:val="0"/>
        <w:adjustRightInd w:val="0"/>
        <w:ind w:left="1418" w:right="310" w:hanging="290"/>
        <w:rPr>
          <w:rFonts w:ascii="Arial" w:hAnsi="Arial" w:cs="Arial"/>
          <w:sz w:val="22"/>
          <w:szCs w:val="22"/>
        </w:rPr>
      </w:pPr>
      <w:r w:rsidRPr="005705C5">
        <w:rPr>
          <w:rFonts w:ascii="Arial" w:hAnsi="Arial" w:cs="Arial"/>
          <w:color w:val="000000"/>
          <w:sz w:val="22"/>
          <w:szCs w:val="22"/>
          <w:lang w:val="en-GB"/>
        </w:rPr>
        <w:t>it does</w:t>
      </w:r>
      <w:r w:rsidR="00A83B10" w:rsidRPr="005705C5">
        <w:rPr>
          <w:rFonts w:ascii="Arial" w:hAnsi="Arial" w:cs="Arial"/>
          <w:color w:val="000000"/>
          <w:sz w:val="22"/>
          <w:szCs w:val="22"/>
          <w:lang w:val="en-GB"/>
        </w:rPr>
        <w:t xml:space="preserve"> not hold mo</w:t>
      </w:r>
      <w:r w:rsidRPr="005705C5">
        <w:rPr>
          <w:rFonts w:ascii="Arial" w:hAnsi="Arial" w:cs="Arial"/>
          <w:color w:val="000000"/>
          <w:sz w:val="22"/>
          <w:szCs w:val="22"/>
          <w:lang w:val="en-GB"/>
        </w:rPr>
        <w:t>re information than it</w:t>
      </w:r>
      <w:r w:rsidR="00A83B10" w:rsidRPr="005705C5">
        <w:rPr>
          <w:rFonts w:ascii="Arial" w:hAnsi="Arial" w:cs="Arial"/>
          <w:color w:val="000000"/>
          <w:sz w:val="22"/>
          <w:szCs w:val="22"/>
          <w:lang w:val="en-GB"/>
        </w:rPr>
        <w:t xml:space="preserve"> need</w:t>
      </w:r>
      <w:r w:rsidRPr="005705C5">
        <w:rPr>
          <w:rFonts w:ascii="Arial" w:hAnsi="Arial" w:cs="Arial"/>
          <w:color w:val="000000"/>
          <w:sz w:val="22"/>
          <w:szCs w:val="22"/>
          <w:lang w:val="en-GB"/>
        </w:rPr>
        <w:t>s</w:t>
      </w:r>
      <w:r w:rsidR="004C742E" w:rsidRPr="005705C5">
        <w:rPr>
          <w:rFonts w:ascii="Arial" w:hAnsi="Arial" w:cs="Arial"/>
          <w:color w:val="000000"/>
          <w:sz w:val="22"/>
          <w:szCs w:val="22"/>
          <w:lang w:val="en-GB"/>
        </w:rPr>
        <w:t xml:space="preserve"> for that purpose</w:t>
      </w:r>
    </w:p>
    <w:p w:rsidR="00A83B10" w:rsidRPr="005705C5" w:rsidRDefault="004C742E"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sz w:val="22"/>
          <w:szCs w:val="22"/>
        </w:rPr>
        <w:t>it checks records regularly for missing, irrelevant or seemingly excessive information and contact data subjects, if necessary, to verify certain items of data</w:t>
      </w:r>
    </w:p>
    <w:p w:rsidR="001040C8" w:rsidRDefault="001040C8" w:rsidP="00B93021">
      <w:pPr>
        <w:ind w:right="310"/>
        <w:jc w:val="both"/>
        <w:rPr>
          <w:rFonts w:ascii="Arial" w:hAnsi="Arial" w:cs="Arial"/>
          <w:color w:val="000000"/>
          <w:sz w:val="22"/>
          <w:szCs w:val="22"/>
          <w:lang w:val="en-GB"/>
        </w:rPr>
      </w:pPr>
    </w:p>
    <w:p w:rsidR="007A5227" w:rsidRDefault="007A5227" w:rsidP="00B93021">
      <w:pPr>
        <w:ind w:right="310"/>
        <w:jc w:val="both"/>
        <w:rPr>
          <w:rFonts w:ascii="Arial" w:hAnsi="Arial" w:cs="Arial"/>
          <w:color w:val="000000"/>
          <w:sz w:val="22"/>
          <w:szCs w:val="22"/>
          <w:lang w:val="en-GB"/>
        </w:rPr>
      </w:pPr>
    </w:p>
    <w:p w:rsidR="00C57279" w:rsidRPr="00E015FC" w:rsidRDefault="00C57279" w:rsidP="00B93021">
      <w:pPr>
        <w:ind w:right="310"/>
        <w:jc w:val="both"/>
        <w:rPr>
          <w:rFonts w:ascii="Arial" w:hAnsi="Arial" w:cs="Arial"/>
          <w:color w:val="000000"/>
          <w:sz w:val="22"/>
          <w:szCs w:val="22"/>
          <w:lang w:val="en-GB"/>
        </w:rPr>
      </w:pPr>
    </w:p>
    <w:p w:rsidR="002B7DAF" w:rsidRPr="006A0CEC" w:rsidRDefault="00506065" w:rsidP="005705C5">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 P</w:t>
      </w:r>
      <w:r w:rsidR="00A83B10" w:rsidRPr="006A0CEC">
        <w:rPr>
          <w:rFonts w:ascii="Arial" w:hAnsi="Arial" w:cs="Arial"/>
          <w:b/>
          <w:color w:val="000000"/>
          <w:sz w:val="22"/>
          <w:szCs w:val="22"/>
          <w:lang w:val="en-GB"/>
        </w:rPr>
        <w:t>rinciple 4 – Keeping Personal Data Accurate and Up to Date</w:t>
      </w:r>
    </w:p>
    <w:p w:rsidR="004C742E" w:rsidRPr="005705C5" w:rsidRDefault="00A83B10" w:rsidP="00657A76">
      <w:pPr>
        <w:numPr>
          <w:ilvl w:val="1"/>
          <w:numId w:val="16"/>
        </w:numPr>
        <w:autoSpaceDE w:val="0"/>
        <w:autoSpaceDN w:val="0"/>
        <w:adjustRightInd w:val="0"/>
        <w:ind w:left="993" w:right="310" w:hanging="574"/>
        <w:rPr>
          <w:rFonts w:ascii="Arial" w:hAnsi="Arial" w:cs="Arial"/>
          <w:sz w:val="22"/>
          <w:szCs w:val="22"/>
        </w:rPr>
      </w:pPr>
      <w:r w:rsidRPr="005705C5">
        <w:rPr>
          <w:rFonts w:ascii="Arial" w:hAnsi="Arial" w:cs="Arial"/>
          <w:sz w:val="22"/>
          <w:szCs w:val="22"/>
        </w:rPr>
        <w:t xml:space="preserve">The </w:t>
      </w:r>
      <w:r w:rsidR="00F5477E">
        <w:rPr>
          <w:rFonts w:ascii="Arial" w:hAnsi="Arial" w:cs="Arial"/>
          <w:sz w:val="22"/>
          <w:szCs w:val="22"/>
        </w:rPr>
        <w:t>1998</w:t>
      </w:r>
      <w:r w:rsidRPr="005705C5">
        <w:rPr>
          <w:rFonts w:ascii="Arial" w:hAnsi="Arial" w:cs="Arial"/>
          <w:sz w:val="22"/>
          <w:szCs w:val="22"/>
        </w:rPr>
        <w:t xml:space="preserve"> Act states “Personal data shall be accurate and, where necessary, kept up to date”. </w:t>
      </w:r>
    </w:p>
    <w:p w:rsidR="00657A76" w:rsidRPr="005705C5" w:rsidRDefault="00657A76" w:rsidP="00BE41DA">
      <w:pPr>
        <w:autoSpaceDE w:val="0"/>
        <w:autoSpaceDN w:val="0"/>
        <w:adjustRightInd w:val="0"/>
        <w:ind w:right="310"/>
        <w:rPr>
          <w:rFonts w:ascii="Arial" w:hAnsi="Arial" w:cs="Arial"/>
        </w:rPr>
      </w:pPr>
    </w:p>
    <w:p w:rsidR="00A83B10" w:rsidRPr="005705C5" w:rsidRDefault="00A83B10" w:rsidP="00657A76">
      <w:pPr>
        <w:numPr>
          <w:ilvl w:val="1"/>
          <w:numId w:val="16"/>
        </w:numPr>
        <w:autoSpaceDE w:val="0"/>
        <w:autoSpaceDN w:val="0"/>
        <w:adjustRightInd w:val="0"/>
        <w:ind w:left="993" w:right="310" w:hanging="574"/>
        <w:rPr>
          <w:rFonts w:ascii="Arial" w:hAnsi="Arial" w:cs="Arial"/>
          <w:sz w:val="22"/>
          <w:szCs w:val="22"/>
        </w:rPr>
      </w:pPr>
      <w:r w:rsidRPr="005705C5">
        <w:rPr>
          <w:rFonts w:ascii="Arial" w:hAnsi="Arial" w:cs="Arial"/>
          <w:sz w:val="22"/>
          <w:szCs w:val="22"/>
        </w:rPr>
        <w:t>As such, Chadsgrove School</w:t>
      </w:r>
      <w:r w:rsidR="004C742E" w:rsidRPr="005705C5">
        <w:rPr>
          <w:rFonts w:ascii="Arial" w:hAnsi="Arial" w:cs="Arial"/>
          <w:sz w:val="22"/>
          <w:szCs w:val="22"/>
        </w:rPr>
        <w:t xml:space="preserve"> will</w:t>
      </w:r>
      <w:r w:rsidRPr="005705C5">
        <w:rPr>
          <w:rFonts w:ascii="Arial" w:hAnsi="Arial" w:cs="Arial"/>
          <w:sz w:val="22"/>
          <w:szCs w:val="22"/>
        </w:rPr>
        <w:t>:</w:t>
      </w:r>
    </w:p>
    <w:p w:rsidR="00A83B10" w:rsidRPr="005705C5" w:rsidRDefault="00A83B10"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color w:val="000000"/>
          <w:sz w:val="22"/>
          <w:szCs w:val="22"/>
          <w:lang w:val="en-GB"/>
        </w:rPr>
        <w:t>take reasonable steps to ensure the a</w:t>
      </w:r>
      <w:r w:rsidR="004C742E" w:rsidRPr="005705C5">
        <w:rPr>
          <w:rFonts w:ascii="Arial" w:hAnsi="Arial" w:cs="Arial"/>
          <w:color w:val="000000"/>
          <w:sz w:val="22"/>
          <w:szCs w:val="22"/>
          <w:lang w:val="en-GB"/>
        </w:rPr>
        <w:t>ccuracy of any personal data it</w:t>
      </w:r>
      <w:r w:rsidRPr="005705C5">
        <w:rPr>
          <w:rFonts w:ascii="Arial" w:hAnsi="Arial" w:cs="Arial"/>
          <w:color w:val="000000"/>
          <w:sz w:val="22"/>
          <w:szCs w:val="22"/>
          <w:lang w:val="en-GB"/>
        </w:rPr>
        <w:t xml:space="preserve"> obtain</w:t>
      </w:r>
      <w:r w:rsidR="004C742E" w:rsidRPr="005705C5">
        <w:rPr>
          <w:rFonts w:ascii="Arial" w:hAnsi="Arial" w:cs="Arial"/>
          <w:color w:val="000000"/>
          <w:sz w:val="22"/>
          <w:szCs w:val="22"/>
          <w:lang w:val="en-GB"/>
        </w:rPr>
        <w:t>s</w:t>
      </w:r>
    </w:p>
    <w:p w:rsidR="00A83B10" w:rsidRPr="005705C5" w:rsidRDefault="00A83B10"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color w:val="000000"/>
          <w:sz w:val="22"/>
          <w:szCs w:val="22"/>
          <w:lang w:val="en-GB"/>
        </w:rPr>
        <w:t>ensure that the source of any p</w:t>
      </w:r>
      <w:r w:rsidR="00532BED" w:rsidRPr="005705C5">
        <w:rPr>
          <w:rFonts w:ascii="Arial" w:hAnsi="Arial" w:cs="Arial"/>
          <w:color w:val="000000"/>
          <w:sz w:val="22"/>
          <w:szCs w:val="22"/>
          <w:lang w:val="en-GB"/>
        </w:rPr>
        <w:t>ersonal data is clear</w:t>
      </w:r>
    </w:p>
    <w:p w:rsidR="00A83B10" w:rsidRPr="005705C5" w:rsidRDefault="00A83B10"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color w:val="000000"/>
          <w:sz w:val="22"/>
          <w:szCs w:val="22"/>
          <w:lang w:val="en-GB"/>
        </w:rPr>
        <w:t>carefully consider any challenges to t</w:t>
      </w:r>
      <w:r w:rsidR="00532BED" w:rsidRPr="005705C5">
        <w:rPr>
          <w:rFonts w:ascii="Arial" w:hAnsi="Arial" w:cs="Arial"/>
          <w:color w:val="000000"/>
          <w:sz w:val="22"/>
          <w:szCs w:val="22"/>
          <w:lang w:val="en-GB"/>
        </w:rPr>
        <w:t>he accuracy of information</w:t>
      </w:r>
    </w:p>
    <w:p w:rsidR="004C742E" w:rsidRPr="005705C5" w:rsidRDefault="00A83B10"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color w:val="000000"/>
          <w:sz w:val="22"/>
          <w:szCs w:val="22"/>
          <w:lang w:val="en-GB"/>
        </w:rPr>
        <w:t>consider whether it is nece</w:t>
      </w:r>
      <w:r w:rsidR="00532BED" w:rsidRPr="005705C5">
        <w:rPr>
          <w:rFonts w:ascii="Arial" w:hAnsi="Arial" w:cs="Arial"/>
          <w:color w:val="000000"/>
          <w:sz w:val="22"/>
          <w:szCs w:val="22"/>
          <w:lang w:val="en-GB"/>
        </w:rPr>
        <w:t>ssary to update the information</w:t>
      </w:r>
      <w:r w:rsidRPr="005705C5">
        <w:rPr>
          <w:rFonts w:ascii="Arial" w:hAnsi="Arial" w:cs="Arial"/>
          <w:color w:val="000000"/>
          <w:sz w:val="22"/>
          <w:szCs w:val="22"/>
          <w:lang w:val="en-GB"/>
        </w:rPr>
        <w:t xml:space="preserve"> </w:t>
      </w:r>
    </w:p>
    <w:p w:rsidR="004C742E" w:rsidRPr="005705C5" w:rsidRDefault="00532BED" w:rsidP="005705C5">
      <w:pPr>
        <w:numPr>
          <w:ilvl w:val="1"/>
          <w:numId w:val="17"/>
        </w:numPr>
        <w:autoSpaceDE w:val="0"/>
        <w:autoSpaceDN w:val="0"/>
        <w:adjustRightInd w:val="0"/>
        <w:ind w:left="1418" w:right="310" w:hanging="290"/>
        <w:rPr>
          <w:rFonts w:ascii="Arial" w:hAnsi="Arial" w:cs="Arial"/>
          <w:sz w:val="22"/>
          <w:szCs w:val="22"/>
        </w:rPr>
      </w:pPr>
      <w:r w:rsidRPr="005705C5">
        <w:rPr>
          <w:rFonts w:ascii="Arial" w:hAnsi="Arial" w:cs="Arial"/>
          <w:color w:val="000000"/>
          <w:sz w:val="22"/>
          <w:szCs w:val="22"/>
          <w:lang w:val="en-GB"/>
        </w:rPr>
        <w:t>up</w:t>
      </w:r>
      <w:r w:rsidR="004C742E" w:rsidRPr="005705C5">
        <w:rPr>
          <w:rFonts w:ascii="Arial" w:hAnsi="Arial" w:cs="Arial"/>
          <w:color w:val="000000"/>
          <w:sz w:val="22"/>
          <w:szCs w:val="22"/>
          <w:lang w:val="en-GB"/>
        </w:rPr>
        <w:t xml:space="preserve">date </w:t>
      </w:r>
      <w:r w:rsidRPr="005705C5">
        <w:rPr>
          <w:rFonts w:ascii="Arial" w:hAnsi="Arial" w:cs="Arial"/>
          <w:color w:val="000000"/>
          <w:sz w:val="22"/>
          <w:szCs w:val="22"/>
          <w:lang w:val="en-GB"/>
        </w:rPr>
        <w:t xml:space="preserve">it’s </w:t>
      </w:r>
      <w:r w:rsidR="004C742E" w:rsidRPr="005705C5">
        <w:rPr>
          <w:rFonts w:ascii="Arial" w:hAnsi="Arial" w:cs="Arial"/>
          <w:color w:val="000000"/>
          <w:sz w:val="22"/>
          <w:szCs w:val="22"/>
          <w:lang w:val="en-GB"/>
        </w:rPr>
        <w:t>computer record</w:t>
      </w:r>
      <w:r w:rsidR="00022CE3">
        <w:rPr>
          <w:rFonts w:ascii="Arial" w:hAnsi="Arial" w:cs="Arial"/>
          <w:color w:val="000000"/>
          <w:sz w:val="22"/>
          <w:szCs w:val="22"/>
          <w:lang w:val="en-GB"/>
        </w:rPr>
        <w:t>s</w:t>
      </w:r>
      <w:r w:rsidR="004C742E" w:rsidRPr="005705C5">
        <w:rPr>
          <w:rFonts w:ascii="Arial" w:hAnsi="Arial" w:cs="Arial"/>
          <w:color w:val="000000"/>
          <w:sz w:val="22"/>
          <w:szCs w:val="22"/>
          <w:lang w:val="en-GB"/>
        </w:rPr>
        <w:t xml:space="preserve">, </w:t>
      </w:r>
      <w:r w:rsidR="004C742E" w:rsidRPr="005705C5">
        <w:rPr>
          <w:rFonts w:ascii="Arial" w:hAnsi="Arial" w:cs="Arial"/>
          <w:sz w:val="22"/>
          <w:szCs w:val="22"/>
        </w:rPr>
        <w:t>as soon as is practicable,</w:t>
      </w:r>
      <w:r w:rsidR="004C742E" w:rsidRPr="005705C5">
        <w:rPr>
          <w:rFonts w:ascii="Arial" w:hAnsi="Arial" w:cs="Arial"/>
          <w:color w:val="000000"/>
          <w:sz w:val="22"/>
          <w:szCs w:val="22"/>
          <w:lang w:val="en-GB"/>
        </w:rPr>
        <w:t xml:space="preserve"> i</w:t>
      </w:r>
      <w:r w:rsidRPr="005705C5">
        <w:rPr>
          <w:rFonts w:ascii="Arial" w:hAnsi="Arial" w:cs="Arial"/>
          <w:sz w:val="22"/>
          <w:szCs w:val="22"/>
        </w:rPr>
        <w:t>f a data subject informs the s</w:t>
      </w:r>
      <w:r w:rsidR="004C742E" w:rsidRPr="005705C5">
        <w:rPr>
          <w:rFonts w:ascii="Arial" w:hAnsi="Arial" w:cs="Arial"/>
          <w:sz w:val="22"/>
          <w:szCs w:val="22"/>
        </w:rPr>
        <w:t>chool of a change of circumstances and the school feels that it is nece</w:t>
      </w:r>
      <w:r w:rsidRPr="005705C5">
        <w:rPr>
          <w:rFonts w:ascii="Arial" w:hAnsi="Arial" w:cs="Arial"/>
          <w:sz w:val="22"/>
          <w:szCs w:val="22"/>
        </w:rPr>
        <w:t>ssary to update the information</w:t>
      </w:r>
    </w:p>
    <w:p w:rsidR="00A83B10" w:rsidRPr="005705C5" w:rsidRDefault="00532BED" w:rsidP="005705C5">
      <w:pPr>
        <w:numPr>
          <w:ilvl w:val="1"/>
          <w:numId w:val="17"/>
        </w:numPr>
        <w:autoSpaceDE w:val="0"/>
        <w:autoSpaceDN w:val="0"/>
        <w:adjustRightInd w:val="0"/>
        <w:ind w:left="1418" w:right="310" w:hanging="290"/>
        <w:rPr>
          <w:rFonts w:ascii="Arial" w:hAnsi="Arial" w:cs="Arial"/>
          <w:color w:val="000000"/>
          <w:sz w:val="22"/>
          <w:szCs w:val="22"/>
          <w:lang w:val="en-GB"/>
        </w:rPr>
      </w:pPr>
      <w:r w:rsidRPr="005705C5">
        <w:rPr>
          <w:rFonts w:ascii="Arial" w:hAnsi="Arial" w:cs="Arial"/>
          <w:sz w:val="22"/>
          <w:szCs w:val="22"/>
        </w:rPr>
        <w:t>p</w:t>
      </w:r>
      <w:r w:rsidR="004C742E" w:rsidRPr="005705C5">
        <w:rPr>
          <w:rFonts w:ascii="Arial" w:hAnsi="Arial" w:cs="Arial"/>
          <w:sz w:val="22"/>
          <w:szCs w:val="22"/>
        </w:rPr>
        <w:t>rovide a printout of their data record to data subjects (or their parents, in the case of pupils) every twelve months so that they can check its accuracy and make any amendments.</w:t>
      </w:r>
    </w:p>
    <w:p w:rsidR="00A83B10" w:rsidRPr="00E015FC" w:rsidRDefault="00A83B10" w:rsidP="00B93021">
      <w:pPr>
        <w:spacing w:after="60"/>
        <w:ind w:left="120" w:right="310"/>
        <w:rPr>
          <w:rFonts w:ascii="Arial" w:hAnsi="Arial" w:cs="Arial"/>
          <w:color w:val="000000"/>
          <w:sz w:val="22"/>
          <w:szCs w:val="22"/>
          <w:lang w:val="en-GB"/>
        </w:rPr>
      </w:pPr>
    </w:p>
    <w:p w:rsidR="002B7DAF" w:rsidRDefault="002B7DAF" w:rsidP="00657A76">
      <w:pPr>
        <w:numPr>
          <w:ilvl w:val="1"/>
          <w:numId w:val="16"/>
        </w:numPr>
        <w:autoSpaceDE w:val="0"/>
        <w:autoSpaceDN w:val="0"/>
        <w:adjustRightInd w:val="0"/>
        <w:ind w:left="851" w:right="310" w:hanging="491"/>
        <w:rPr>
          <w:rFonts w:ascii="Arial" w:hAnsi="Arial" w:cs="Arial"/>
          <w:sz w:val="22"/>
          <w:szCs w:val="22"/>
        </w:rPr>
      </w:pPr>
      <w:r w:rsidRPr="005705C5">
        <w:rPr>
          <w:rFonts w:ascii="Arial" w:hAnsi="Arial" w:cs="Arial"/>
          <w:sz w:val="22"/>
          <w:szCs w:val="22"/>
        </w:rPr>
        <w:t xml:space="preserve">Where a data subject challenges the accuracy of their data, </w:t>
      </w:r>
      <w:r w:rsidR="00CA46DF" w:rsidRPr="005705C5">
        <w:rPr>
          <w:rFonts w:ascii="Arial" w:hAnsi="Arial" w:cs="Arial"/>
          <w:sz w:val="22"/>
          <w:szCs w:val="22"/>
        </w:rPr>
        <w:t>Chadsgrove</w:t>
      </w:r>
      <w:r w:rsidRPr="005705C5">
        <w:rPr>
          <w:rFonts w:ascii="Arial" w:hAnsi="Arial" w:cs="Arial"/>
          <w:sz w:val="22"/>
          <w:szCs w:val="22"/>
        </w:rPr>
        <w:t xml:space="preserve"> School will immediately mark the record as potentially inaccurate, or 'challenged'</w:t>
      </w:r>
      <w:r w:rsidR="00372A80" w:rsidRPr="005705C5">
        <w:rPr>
          <w:rFonts w:ascii="Arial" w:hAnsi="Arial" w:cs="Arial"/>
          <w:sz w:val="22"/>
          <w:szCs w:val="22"/>
        </w:rPr>
        <w:t>. In the case of any dispute, Chadsgrove School</w:t>
      </w:r>
      <w:r w:rsidRPr="005705C5">
        <w:rPr>
          <w:rFonts w:ascii="Arial" w:hAnsi="Arial" w:cs="Arial"/>
          <w:sz w:val="22"/>
          <w:szCs w:val="22"/>
        </w:rPr>
        <w:t xml:space="preserve"> shall try to resolve the issue informally, but if this proves impossible, 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w:t>
      </w:r>
    </w:p>
    <w:p w:rsidR="001C5545" w:rsidRDefault="001C5545" w:rsidP="005705C5">
      <w:pPr>
        <w:autoSpaceDE w:val="0"/>
        <w:autoSpaceDN w:val="0"/>
        <w:adjustRightInd w:val="0"/>
        <w:ind w:right="310"/>
        <w:rPr>
          <w:rFonts w:ascii="Arial" w:hAnsi="Arial" w:cs="Arial"/>
          <w:sz w:val="22"/>
          <w:szCs w:val="22"/>
        </w:rPr>
      </w:pPr>
    </w:p>
    <w:p w:rsidR="001C5545" w:rsidRPr="005705C5" w:rsidRDefault="001C5545" w:rsidP="005705C5">
      <w:pPr>
        <w:autoSpaceDE w:val="0"/>
        <w:autoSpaceDN w:val="0"/>
        <w:adjustRightInd w:val="0"/>
        <w:ind w:right="310"/>
        <w:rPr>
          <w:rFonts w:ascii="Arial" w:hAnsi="Arial" w:cs="Arial"/>
          <w:sz w:val="22"/>
          <w:szCs w:val="22"/>
        </w:rPr>
      </w:pPr>
    </w:p>
    <w:p w:rsidR="002B7DAF" w:rsidRPr="006A0CEC" w:rsidRDefault="00506065" w:rsidP="005705C5">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 P</w:t>
      </w:r>
      <w:r w:rsidR="00A83B10" w:rsidRPr="006A0CEC">
        <w:rPr>
          <w:rFonts w:ascii="Arial" w:hAnsi="Arial" w:cs="Arial"/>
          <w:b/>
          <w:color w:val="000000"/>
          <w:sz w:val="22"/>
          <w:szCs w:val="22"/>
          <w:lang w:val="en-GB"/>
        </w:rPr>
        <w:t>rinciple 5 – Retaining Personal Data</w:t>
      </w:r>
    </w:p>
    <w:p w:rsidR="004C742E" w:rsidRPr="00DA0917" w:rsidRDefault="00A83B10" w:rsidP="001C5545">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The </w:t>
      </w:r>
      <w:r w:rsidR="00F5477E">
        <w:rPr>
          <w:rFonts w:ascii="Arial" w:hAnsi="Arial" w:cs="Arial"/>
          <w:sz w:val="22"/>
          <w:szCs w:val="22"/>
        </w:rPr>
        <w:t>1998</w:t>
      </w:r>
      <w:r w:rsidRPr="00DA0917">
        <w:rPr>
          <w:rFonts w:ascii="Arial" w:hAnsi="Arial" w:cs="Arial"/>
          <w:sz w:val="22"/>
          <w:szCs w:val="22"/>
        </w:rPr>
        <w:t xml:space="preserve"> Act states that “</w:t>
      </w:r>
      <w:r w:rsidR="00EF1798" w:rsidRPr="00DA0917">
        <w:rPr>
          <w:rFonts w:ascii="Arial" w:hAnsi="Arial" w:cs="Arial"/>
          <w:sz w:val="22"/>
          <w:szCs w:val="22"/>
        </w:rPr>
        <w:t>Personal data processed for any purpose or purposes shall not be kept for longer than is necessary for</w:t>
      </w:r>
      <w:r w:rsidRPr="00DA0917">
        <w:rPr>
          <w:rFonts w:ascii="Arial" w:hAnsi="Arial" w:cs="Arial"/>
          <w:sz w:val="22"/>
          <w:szCs w:val="22"/>
        </w:rPr>
        <w:t xml:space="preserve"> that purpose or those purposes” </w:t>
      </w:r>
    </w:p>
    <w:p w:rsidR="00730B20" w:rsidRDefault="00730B20" w:rsidP="00730B20">
      <w:pPr>
        <w:autoSpaceDE w:val="0"/>
        <w:autoSpaceDN w:val="0"/>
        <w:adjustRightInd w:val="0"/>
        <w:ind w:left="792" w:right="310"/>
        <w:rPr>
          <w:rFonts w:ascii="Arial" w:hAnsi="Arial" w:cs="Arial"/>
          <w:sz w:val="22"/>
          <w:szCs w:val="22"/>
        </w:rPr>
      </w:pPr>
    </w:p>
    <w:p w:rsidR="00EF1798" w:rsidRPr="00DA0917" w:rsidRDefault="00A83B10" w:rsidP="001C5545">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As such, Chadsgrove School will:</w:t>
      </w:r>
      <w:r w:rsidR="00CA46DF" w:rsidRPr="00DA0917">
        <w:rPr>
          <w:rFonts w:ascii="Arial" w:hAnsi="Arial" w:cs="Arial"/>
          <w:sz w:val="22"/>
          <w:szCs w:val="22"/>
        </w:rPr>
        <w:t xml:space="preserve"> </w:t>
      </w:r>
    </w:p>
    <w:p w:rsidR="00EF1798" w:rsidRPr="00E015FC" w:rsidRDefault="004C742E"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review the length of time that it</w:t>
      </w:r>
      <w:r w:rsidR="00EF1798" w:rsidRPr="00E015FC">
        <w:rPr>
          <w:rFonts w:ascii="Arial" w:hAnsi="Arial" w:cs="Arial"/>
          <w:color w:val="000000"/>
          <w:sz w:val="22"/>
          <w:szCs w:val="22"/>
          <w:lang w:val="en-GB"/>
        </w:rPr>
        <w:t xml:space="preserve"> keep</w:t>
      </w:r>
      <w:r w:rsidRPr="00E015FC">
        <w:rPr>
          <w:rFonts w:ascii="Arial" w:hAnsi="Arial" w:cs="Arial"/>
          <w:color w:val="000000"/>
          <w:sz w:val="22"/>
          <w:szCs w:val="22"/>
          <w:lang w:val="en-GB"/>
        </w:rPr>
        <w:t>s</w:t>
      </w:r>
      <w:r w:rsidR="00CA46DF" w:rsidRPr="00E015FC">
        <w:rPr>
          <w:rFonts w:ascii="Arial" w:hAnsi="Arial" w:cs="Arial"/>
          <w:color w:val="000000"/>
          <w:sz w:val="22"/>
          <w:szCs w:val="22"/>
          <w:lang w:val="en-GB"/>
        </w:rPr>
        <w:t xml:space="preserve"> personal data – see Appendix 4</w:t>
      </w:r>
    </w:p>
    <w:p w:rsidR="00EF1798" w:rsidRPr="00E015FC" w:rsidRDefault="00EF1798"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consider the</w:t>
      </w:r>
      <w:r w:rsidR="004C742E" w:rsidRPr="00E015FC">
        <w:rPr>
          <w:rFonts w:ascii="Arial" w:hAnsi="Arial" w:cs="Arial"/>
          <w:color w:val="000000"/>
          <w:sz w:val="22"/>
          <w:szCs w:val="22"/>
          <w:lang w:val="en-GB"/>
        </w:rPr>
        <w:t xml:space="preserve"> purpose or purposes that it</w:t>
      </w:r>
      <w:r w:rsidRPr="00E015FC">
        <w:rPr>
          <w:rFonts w:ascii="Arial" w:hAnsi="Arial" w:cs="Arial"/>
          <w:color w:val="000000"/>
          <w:sz w:val="22"/>
          <w:szCs w:val="22"/>
          <w:lang w:val="en-GB"/>
        </w:rPr>
        <w:t xml:space="preserve"> hold</w:t>
      </w:r>
      <w:r w:rsidR="004C742E" w:rsidRPr="00E015FC">
        <w:rPr>
          <w:rFonts w:ascii="Arial" w:hAnsi="Arial" w:cs="Arial"/>
          <w:color w:val="000000"/>
          <w:sz w:val="22"/>
          <w:szCs w:val="22"/>
          <w:lang w:val="en-GB"/>
        </w:rPr>
        <w:t>s</w:t>
      </w:r>
      <w:r w:rsidRPr="00E015FC">
        <w:rPr>
          <w:rFonts w:ascii="Arial" w:hAnsi="Arial" w:cs="Arial"/>
          <w:color w:val="000000"/>
          <w:sz w:val="22"/>
          <w:szCs w:val="22"/>
          <w:lang w:val="en-GB"/>
        </w:rPr>
        <w:t xml:space="preserve"> the information for in deciding whether (</w:t>
      </w:r>
      <w:r w:rsidR="00CA46DF" w:rsidRPr="00E015FC">
        <w:rPr>
          <w:rFonts w:ascii="Arial" w:hAnsi="Arial" w:cs="Arial"/>
          <w:color w:val="000000"/>
          <w:sz w:val="22"/>
          <w:szCs w:val="22"/>
          <w:lang w:val="en-GB"/>
        </w:rPr>
        <w:t>and for how long) to retain it</w:t>
      </w:r>
    </w:p>
    <w:p w:rsidR="00EF1798" w:rsidRPr="00E015FC" w:rsidRDefault="00EF1798"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securely delete informati</w:t>
      </w:r>
      <w:r w:rsidR="00CA46DF" w:rsidRPr="00E015FC">
        <w:rPr>
          <w:rFonts w:ascii="Arial" w:hAnsi="Arial" w:cs="Arial"/>
          <w:color w:val="000000"/>
          <w:sz w:val="22"/>
          <w:szCs w:val="22"/>
          <w:lang w:val="en-GB"/>
        </w:rPr>
        <w:t>on that is no longer needed</w:t>
      </w:r>
      <w:r w:rsidRPr="00E015FC">
        <w:rPr>
          <w:rFonts w:ascii="Arial" w:hAnsi="Arial" w:cs="Arial"/>
          <w:color w:val="000000"/>
          <w:sz w:val="22"/>
          <w:szCs w:val="22"/>
          <w:lang w:val="en-GB"/>
        </w:rPr>
        <w:t xml:space="preserve"> </w:t>
      </w:r>
    </w:p>
    <w:p w:rsidR="00EF1798" w:rsidRPr="00E015FC" w:rsidRDefault="00EF1798"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update, archive or securely delete inf</w:t>
      </w:r>
      <w:r w:rsidR="00CA46DF" w:rsidRPr="00E015FC">
        <w:rPr>
          <w:rFonts w:ascii="Arial" w:hAnsi="Arial" w:cs="Arial"/>
          <w:color w:val="000000"/>
          <w:sz w:val="22"/>
          <w:szCs w:val="22"/>
          <w:lang w:val="en-GB"/>
        </w:rPr>
        <w:t>ormation if it goes out of date</w:t>
      </w:r>
    </w:p>
    <w:p w:rsidR="00A83B10" w:rsidRDefault="00A83B10" w:rsidP="00B93021">
      <w:pPr>
        <w:ind w:right="310"/>
        <w:jc w:val="both"/>
        <w:rPr>
          <w:rFonts w:ascii="Arial" w:hAnsi="Arial" w:cs="Arial"/>
          <w:color w:val="000000"/>
          <w:sz w:val="22"/>
          <w:szCs w:val="22"/>
          <w:lang w:val="en-GB"/>
        </w:rPr>
      </w:pPr>
    </w:p>
    <w:p w:rsidR="001C5545" w:rsidRPr="00E015FC" w:rsidRDefault="001C5545" w:rsidP="00B93021">
      <w:pPr>
        <w:ind w:right="310"/>
        <w:jc w:val="both"/>
        <w:rPr>
          <w:rFonts w:ascii="Arial" w:hAnsi="Arial" w:cs="Arial"/>
          <w:color w:val="000000"/>
          <w:sz w:val="22"/>
          <w:szCs w:val="22"/>
          <w:lang w:val="en-GB"/>
        </w:rPr>
      </w:pPr>
    </w:p>
    <w:p w:rsidR="00A83B10" w:rsidRPr="006A0CEC" w:rsidRDefault="00506065" w:rsidP="006A0CEC">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 P</w:t>
      </w:r>
      <w:r w:rsidR="00A83B10" w:rsidRPr="006A0CEC">
        <w:rPr>
          <w:rFonts w:ascii="Arial" w:hAnsi="Arial" w:cs="Arial"/>
          <w:b/>
          <w:color w:val="000000"/>
          <w:sz w:val="22"/>
          <w:szCs w:val="22"/>
          <w:lang w:val="en-GB"/>
        </w:rPr>
        <w:t>ri</w:t>
      </w:r>
      <w:r w:rsidR="004C742E" w:rsidRPr="006A0CEC">
        <w:rPr>
          <w:rFonts w:ascii="Arial" w:hAnsi="Arial" w:cs="Arial"/>
          <w:b/>
          <w:color w:val="000000"/>
          <w:sz w:val="22"/>
          <w:szCs w:val="22"/>
          <w:lang w:val="en-GB"/>
        </w:rPr>
        <w:t>n</w:t>
      </w:r>
      <w:r w:rsidR="00A83B10" w:rsidRPr="006A0CEC">
        <w:rPr>
          <w:rFonts w:ascii="Arial" w:hAnsi="Arial" w:cs="Arial"/>
          <w:b/>
          <w:color w:val="000000"/>
          <w:sz w:val="22"/>
          <w:szCs w:val="22"/>
          <w:lang w:val="en-GB"/>
        </w:rPr>
        <w:t>ciple 6 – The Rights of Individuals</w:t>
      </w:r>
    </w:p>
    <w:p w:rsidR="001C72BA" w:rsidRDefault="00A83B10" w:rsidP="00DA0917">
      <w:pPr>
        <w:numPr>
          <w:ilvl w:val="1"/>
          <w:numId w:val="16"/>
        </w:numPr>
        <w:autoSpaceDE w:val="0"/>
        <w:autoSpaceDN w:val="0"/>
        <w:adjustRightInd w:val="0"/>
        <w:ind w:left="851" w:right="310" w:hanging="491"/>
        <w:jc w:val="both"/>
        <w:rPr>
          <w:rFonts w:ascii="Arial" w:hAnsi="Arial" w:cs="Arial"/>
          <w:sz w:val="22"/>
          <w:szCs w:val="22"/>
        </w:rPr>
      </w:pPr>
      <w:r w:rsidRPr="00DA0917">
        <w:rPr>
          <w:rFonts w:ascii="Arial" w:hAnsi="Arial" w:cs="Arial"/>
          <w:sz w:val="22"/>
          <w:szCs w:val="22"/>
        </w:rPr>
        <w:t xml:space="preserve">The </w:t>
      </w:r>
      <w:r w:rsidR="00F5477E">
        <w:rPr>
          <w:rFonts w:ascii="Arial" w:hAnsi="Arial" w:cs="Arial"/>
          <w:sz w:val="22"/>
          <w:szCs w:val="22"/>
        </w:rPr>
        <w:t>1998</w:t>
      </w:r>
      <w:r w:rsidRPr="00DA0917">
        <w:rPr>
          <w:rFonts w:ascii="Arial" w:hAnsi="Arial" w:cs="Arial"/>
          <w:sz w:val="22"/>
          <w:szCs w:val="22"/>
        </w:rPr>
        <w:t xml:space="preserve"> Act states </w:t>
      </w:r>
      <w:r w:rsidR="004C742E" w:rsidRPr="00DA0917">
        <w:rPr>
          <w:rFonts w:ascii="Arial" w:hAnsi="Arial" w:cs="Arial"/>
          <w:sz w:val="22"/>
          <w:szCs w:val="22"/>
        </w:rPr>
        <w:t xml:space="preserve">that </w:t>
      </w:r>
      <w:r w:rsidR="001C72BA" w:rsidRPr="00DA0917">
        <w:rPr>
          <w:rFonts w:ascii="Arial" w:hAnsi="Arial" w:cs="Arial"/>
          <w:sz w:val="22"/>
          <w:szCs w:val="22"/>
        </w:rPr>
        <w:t>“Personal data shall be processed in accordance with the rights of data subjects under this Act”.</w:t>
      </w:r>
      <w:r w:rsidR="00DA0917" w:rsidRPr="00DA0917">
        <w:rPr>
          <w:rFonts w:ascii="Arial" w:hAnsi="Arial" w:cs="Arial"/>
          <w:sz w:val="22"/>
          <w:szCs w:val="22"/>
        </w:rPr>
        <w:t xml:space="preserve"> </w:t>
      </w:r>
      <w:r w:rsidR="001C72BA" w:rsidRPr="00DA0917">
        <w:rPr>
          <w:rFonts w:ascii="Arial" w:hAnsi="Arial" w:cs="Arial"/>
          <w:sz w:val="22"/>
          <w:szCs w:val="22"/>
        </w:rPr>
        <w:t>The rights referred to, in the Act, are:</w:t>
      </w:r>
    </w:p>
    <w:p w:rsidR="00DA0917" w:rsidRPr="00DA0917" w:rsidRDefault="00DA0917" w:rsidP="00DA0917">
      <w:pPr>
        <w:autoSpaceDE w:val="0"/>
        <w:autoSpaceDN w:val="0"/>
        <w:adjustRightInd w:val="0"/>
        <w:ind w:left="851" w:right="310"/>
        <w:jc w:val="both"/>
        <w:rPr>
          <w:rFonts w:ascii="Arial" w:hAnsi="Arial" w:cs="Arial"/>
          <w:sz w:val="22"/>
          <w:szCs w:val="22"/>
        </w:rPr>
      </w:pPr>
    </w:p>
    <w:p w:rsidR="00CA46DF"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w:t>
      </w:r>
      <w:r w:rsidR="001C72BA" w:rsidRPr="00DA0917">
        <w:rPr>
          <w:rFonts w:ascii="Arial" w:hAnsi="Arial" w:cs="Arial"/>
          <w:sz w:val="22"/>
          <w:szCs w:val="22"/>
        </w:rPr>
        <w:t xml:space="preserve"> right of access to a copy of the information comprised in their personal data </w:t>
      </w:r>
    </w:p>
    <w:p w:rsidR="008F36FF" w:rsidRPr="00DA0917" w:rsidRDefault="00CA46DF"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 xml:space="preserve">In order to ensure that people only receive information about themselves </w:t>
      </w:r>
      <w:r w:rsidRPr="00DA0917">
        <w:rPr>
          <w:rFonts w:ascii="Arial" w:hAnsi="Arial" w:cs="Arial"/>
          <w:color w:val="000000"/>
          <w:sz w:val="22"/>
          <w:szCs w:val="22"/>
          <w:lang w:val="en-GB"/>
        </w:rPr>
        <w:t xml:space="preserve">Chadsgrove School will </w:t>
      </w:r>
      <w:r w:rsidR="008F36FF" w:rsidRPr="00DA0917">
        <w:rPr>
          <w:rFonts w:ascii="Arial" w:hAnsi="Arial" w:cs="Arial"/>
          <w:color w:val="000000"/>
          <w:sz w:val="22"/>
          <w:szCs w:val="22"/>
          <w:lang w:val="en-GB"/>
        </w:rPr>
        <w:t xml:space="preserve">make sure that </w:t>
      </w:r>
      <w:r w:rsidRPr="00DA0917">
        <w:rPr>
          <w:rFonts w:ascii="Arial" w:hAnsi="Arial" w:cs="Arial"/>
          <w:sz w:val="22"/>
          <w:szCs w:val="22"/>
        </w:rPr>
        <w:t>a formal system of requests is in place</w:t>
      </w:r>
      <w:r w:rsidR="008F36FF" w:rsidRPr="00DA0917">
        <w:rPr>
          <w:rFonts w:ascii="Arial" w:hAnsi="Arial" w:cs="Arial"/>
          <w:sz w:val="22"/>
          <w:szCs w:val="22"/>
        </w:rPr>
        <w:t>.</w:t>
      </w:r>
    </w:p>
    <w:p w:rsidR="008F36FF" w:rsidRPr="00DA0917" w:rsidRDefault="008F36FF"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Any requests for access must be made in writing and by completing a Data Sub</w:t>
      </w:r>
      <w:r w:rsidR="001C5545">
        <w:rPr>
          <w:rFonts w:ascii="Arial" w:hAnsi="Arial" w:cs="Arial"/>
          <w:sz w:val="22"/>
          <w:szCs w:val="22"/>
        </w:rPr>
        <w:t>ject Access Form (see Appendix 5</w:t>
      </w:r>
      <w:r w:rsidRPr="00DA0917">
        <w:rPr>
          <w:rFonts w:ascii="Arial" w:hAnsi="Arial" w:cs="Arial"/>
          <w:sz w:val="22"/>
          <w:szCs w:val="22"/>
        </w:rPr>
        <w:t>)</w:t>
      </w:r>
    </w:p>
    <w:p w:rsidR="008F36FF" w:rsidRPr="00DA0917" w:rsidRDefault="008F36FF"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Pupils, parents or staff may ask for a Data Subject Access form, available from the School Office. Completed forms should be submitted to the Head Teacher</w:t>
      </w:r>
      <w:r w:rsidRPr="00DA0917">
        <w:rPr>
          <w:rFonts w:ascii="Arial" w:hAnsi="Arial" w:cs="Arial"/>
          <w:i/>
          <w:iCs/>
          <w:sz w:val="22"/>
          <w:szCs w:val="22"/>
        </w:rPr>
        <w:t xml:space="preserve">. </w:t>
      </w:r>
    </w:p>
    <w:p w:rsidR="008F36FF" w:rsidRPr="00DA0917" w:rsidRDefault="008F36FF"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 xml:space="preserve">If the request is from a pupil, the request </w:t>
      </w:r>
      <w:r w:rsidR="00CA46DF" w:rsidRPr="00DA0917">
        <w:rPr>
          <w:rFonts w:ascii="Arial" w:hAnsi="Arial" w:cs="Arial"/>
          <w:sz w:val="22"/>
          <w:szCs w:val="22"/>
        </w:rPr>
        <w:t>will be processed as any subject access request and the copy will be given directly to the pupil, unless it is clear that the pupil does not understand the nature of the request.</w:t>
      </w:r>
    </w:p>
    <w:p w:rsidR="008F36FF" w:rsidRPr="00DA0917" w:rsidRDefault="008F36FF"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DA0917">
        <w:rPr>
          <w:rFonts w:ascii="Arial" w:hAnsi="Arial" w:cs="Arial"/>
          <w:sz w:val="22"/>
          <w:szCs w:val="22"/>
        </w:rPr>
        <w:t>If the request</w:t>
      </w:r>
      <w:r w:rsidR="00CA46DF" w:rsidRPr="00DA0917">
        <w:rPr>
          <w:rFonts w:ascii="Arial" w:hAnsi="Arial" w:cs="Arial"/>
          <w:sz w:val="22"/>
          <w:szCs w:val="22"/>
        </w:rPr>
        <w:t xml:space="preserve"> </w:t>
      </w:r>
      <w:r w:rsidRPr="00DA0917">
        <w:rPr>
          <w:rFonts w:ascii="Arial" w:hAnsi="Arial" w:cs="Arial"/>
          <w:sz w:val="22"/>
          <w:szCs w:val="22"/>
        </w:rPr>
        <w:t xml:space="preserve">is </w:t>
      </w:r>
      <w:r w:rsidR="00CA46DF" w:rsidRPr="00DA0917">
        <w:rPr>
          <w:rFonts w:ascii="Arial" w:hAnsi="Arial" w:cs="Arial"/>
          <w:sz w:val="22"/>
          <w:szCs w:val="22"/>
        </w:rPr>
        <w:t xml:space="preserve">from </w:t>
      </w:r>
      <w:r w:rsidRPr="00DA0917">
        <w:rPr>
          <w:rFonts w:ascii="Arial" w:hAnsi="Arial" w:cs="Arial"/>
          <w:sz w:val="22"/>
          <w:szCs w:val="22"/>
        </w:rPr>
        <w:t>a pupil</w:t>
      </w:r>
      <w:r w:rsidR="00CA46DF" w:rsidRPr="00DA0917">
        <w:rPr>
          <w:rFonts w:ascii="Arial" w:hAnsi="Arial" w:cs="Arial"/>
          <w:sz w:val="22"/>
          <w:szCs w:val="22"/>
        </w:rPr>
        <w:t xml:space="preserve"> who do</w:t>
      </w:r>
      <w:r w:rsidRPr="00DA0917">
        <w:rPr>
          <w:rFonts w:ascii="Arial" w:hAnsi="Arial" w:cs="Arial"/>
          <w:sz w:val="22"/>
          <w:szCs w:val="22"/>
        </w:rPr>
        <w:t>es</w:t>
      </w:r>
      <w:r w:rsidR="00CA46DF" w:rsidRPr="00DA0917">
        <w:rPr>
          <w:rFonts w:ascii="Arial" w:hAnsi="Arial" w:cs="Arial"/>
          <w:sz w:val="22"/>
          <w:szCs w:val="22"/>
        </w:rPr>
        <w:t xml:space="preserve"> not appear to understand the nature of the request will be referred to their parents or carers.</w:t>
      </w:r>
      <w:r w:rsidR="00CA46DF" w:rsidRPr="00DA0917">
        <w:rPr>
          <w:rFonts w:ascii="Arial" w:hAnsi="Arial" w:cs="Arial"/>
          <w:color w:val="000000"/>
          <w:sz w:val="22"/>
          <w:szCs w:val="22"/>
          <w:lang w:val="en-GB"/>
        </w:rPr>
        <w:t xml:space="preserve"> </w:t>
      </w:r>
    </w:p>
    <w:p w:rsidR="008F36FF" w:rsidRPr="00DA0917" w:rsidRDefault="008F36FF"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DA0917">
        <w:rPr>
          <w:rFonts w:ascii="Arial" w:hAnsi="Arial" w:cs="Arial"/>
          <w:sz w:val="22"/>
          <w:szCs w:val="22"/>
        </w:rPr>
        <w:lastRenderedPageBreak/>
        <w:t>If the request is</w:t>
      </w:r>
      <w:r w:rsidR="00CA46DF" w:rsidRPr="00DA0917">
        <w:rPr>
          <w:rFonts w:ascii="Arial" w:hAnsi="Arial" w:cs="Arial"/>
          <w:sz w:val="22"/>
          <w:szCs w:val="22"/>
        </w:rPr>
        <w:t xml:space="preserve"> from parents in respect of their own child will be processed as requests made on behalf of the data subject (the child) and the copy will be sent in a sealed envelope to the requesting parent.</w:t>
      </w:r>
      <w:r w:rsidR="00CA46DF" w:rsidRPr="00DA0917">
        <w:rPr>
          <w:rFonts w:ascii="Arial" w:hAnsi="Arial" w:cs="Arial"/>
          <w:color w:val="000000"/>
          <w:sz w:val="22"/>
          <w:szCs w:val="22"/>
          <w:lang w:val="en-GB"/>
        </w:rPr>
        <w:t xml:space="preserve"> </w:t>
      </w:r>
    </w:p>
    <w:p w:rsidR="008F36FF" w:rsidRPr="00DA0917" w:rsidRDefault="008F36FF"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Provided that there is sufficient information to process the request, an entry will be made in the Subject Access log book, showing the date of receipt, the data subject's name, the name and address of requester (if different), the type of data required (</w:t>
      </w:r>
      <w:r w:rsidR="005741EE" w:rsidRPr="00DA0917">
        <w:rPr>
          <w:rFonts w:ascii="Arial" w:hAnsi="Arial" w:cs="Arial"/>
          <w:sz w:val="22"/>
          <w:szCs w:val="22"/>
        </w:rPr>
        <w:t>e.g.</w:t>
      </w:r>
      <w:r w:rsidRPr="00DA0917">
        <w:rPr>
          <w:rFonts w:ascii="Arial" w:hAnsi="Arial" w:cs="Arial"/>
          <w:sz w:val="22"/>
          <w:szCs w:val="22"/>
        </w:rPr>
        <w:t xml:space="preserve"> Student Record, Personnel Record), and the planned date of supplying the information (normally not more than 40 days from the request date). Should more information be required to establish either the identity of the data subject (or agent) or the type of data requested, the date of entry in the log will be date on which sufficient information has been provided.</w:t>
      </w:r>
    </w:p>
    <w:p w:rsidR="001C72BA" w:rsidRPr="00DA0917" w:rsidRDefault="008F36FF" w:rsidP="00DA0917">
      <w:pPr>
        <w:numPr>
          <w:ilvl w:val="1"/>
          <w:numId w:val="17"/>
        </w:numPr>
        <w:autoSpaceDE w:val="0"/>
        <w:autoSpaceDN w:val="0"/>
        <w:adjustRightInd w:val="0"/>
        <w:ind w:left="1418" w:right="310" w:hanging="290"/>
        <w:rPr>
          <w:rFonts w:ascii="Arial" w:hAnsi="Arial" w:cs="Arial"/>
          <w:color w:val="000000"/>
          <w:sz w:val="22"/>
          <w:szCs w:val="22"/>
          <w:lang w:val="en-GB"/>
        </w:rPr>
      </w:pPr>
      <w:r w:rsidRPr="00DA0917">
        <w:rPr>
          <w:rFonts w:ascii="Arial" w:hAnsi="Arial" w:cs="Arial"/>
          <w:sz w:val="22"/>
          <w:szCs w:val="22"/>
        </w:rPr>
        <w:t>Note: In the case of any written request from a parent regarding their own child's record, access to the record will be provided within 15 school dates in accordance with the current Education (Pupil Information) Regulations.</w:t>
      </w:r>
    </w:p>
    <w:p w:rsidR="008F36FF" w:rsidRPr="00E015FC" w:rsidRDefault="008F36FF" w:rsidP="00B93021">
      <w:pPr>
        <w:ind w:left="1200" w:right="310"/>
        <w:jc w:val="both"/>
        <w:rPr>
          <w:rFonts w:ascii="Arial" w:hAnsi="Arial" w:cs="Arial"/>
          <w:color w:val="000000"/>
          <w:sz w:val="22"/>
          <w:szCs w:val="22"/>
          <w:lang w:val="en-GB"/>
        </w:rPr>
      </w:pPr>
    </w:p>
    <w:p w:rsidR="001C72BA"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w:t>
      </w:r>
      <w:r w:rsidR="001C72BA" w:rsidRPr="00DA0917">
        <w:rPr>
          <w:rFonts w:ascii="Arial" w:hAnsi="Arial" w:cs="Arial"/>
          <w:sz w:val="22"/>
          <w:szCs w:val="22"/>
        </w:rPr>
        <w:t xml:space="preserve"> right to object to processing that is likely to cause or</w:t>
      </w:r>
      <w:r w:rsidR="004A4D12" w:rsidRPr="00DA0917">
        <w:rPr>
          <w:rFonts w:ascii="Arial" w:hAnsi="Arial" w:cs="Arial"/>
          <w:sz w:val="22"/>
          <w:szCs w:val="22"/>
        </w:rPr>
        <w:t xml:space="preserve"> is causing damage or distress</w:t>
      </w:r>
    </w:p>
    <w:p w:rsidR="004A4D12" w:rsidRDefault="004A4D12"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This means that individuals can ask Chadsgrove School not to process information about them that causes substantial and unwarranted damage or distress. Chadsgrove School is not always bound to act on the request</w:t>
      </w:r>
    </w:p>
    <w:p w:rsidR="00DA0917" w:rsidRPr="00DA0917" w:rsidRDefault="00DA0917" w:rsidP="00DA0917">
      <w:pPr>
        <w:autoSpaceDE w:val="0"/>
        <w:autoSpaceDN w:val="0"/>
        <w:adjustRightInd w:val="0"/>
        <w:ind w:left="1418" w:right="310"/>
        <w:rPr>
          <w:rFonts w:ascii="Arial" w:hAnsi="Arial" w:cs="Arial"/>
          <w:sz w:val="22"/>
          <w:szCs w:val="22"/>
        </w:rPr>
      </w:pPr>
    </w:p>
    <w:p w:rsidR="001C72BA"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A </w:t>
      </w:r>
      <w:r w:rsidR="001C72BA" w:rsidRPr="00DA0917">
        <w:rPr>
          <w:rFonts w:ascii="Arial" w:hAnsi="Arial" w:cs="Arial"/>
          <w:sz w:val="22"/>
          <w:szCs w:val="22"/>
        </w:rPr>
        <w:t>right to prevent p</w:t>
      </w:r>
      <w:r w:rsidR="004A4D12" w:rsidRPr="00DA0917">
        <w:rPr>
          <w:rFonts w:ascii="Arial" w:hAnsi="Arial" w:cs="Arial"/>
          <w:sz w:val="22"/>
          <w:szCs w:val="22"/>
        </w:rPr>
        <w:t>rocessing for direct marketing</w:t>
      </w:r>
    </w:p>
    <w:p w:rsidR="004A4D12" w:rsidRDefault="004A4D12"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Chadsgrove School is required not to process information about individuals for direct marketing if asked not to</w:t>
      </w:r>
      <w:r w:rsidR="00521E65" w:rsidRPr="00DA0917">
        <w:rPr>
          <w:rFonts w:ascii="Arial" w:hAnsi="Arial" w:cs="Arial"/>
          <w:sz w:val="22"/>
          <w:szCs w:val="22"/>
        </w:rPr>
        <w:t>. However, it must be noted that Chadsgrove School does not pass on information to any other organisations for the purposes of direct marketing</w:t>
      </w:r>
    </w:p>
    <w:p w:rsidR="00DA0917" w:rsidRPr="00DA0917" w:rsidRDefault="00DA0917" w:rsidP="00DA0917">
      <w:pPr>
        <w:autoSpaceDE w:val="0"/>
        <w:autoSpaceDN w:val="0"/>
        <w:adjustRightInd w:val="0"/>
        <w:ind w:left="1418" w:right="310"/>
        <w:rPr>
          <w:rFonts w:ascii="Arial" w:hAnsi="Arial" w:cs="Arial"/>
          <w:sz w:val="22"/>
          <w:szCs w:val="22"/>
        </w:rPr>
      </w:pPr>
    </w:p>
    <w:p w:rsidR="001C72BA"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A </w:t>
      </w:r>
      <w:r w:rsidR="001C72BA" w:rsidRPr="00DA0917">
        <w:rPr>
          <w:rFonts w:ascii="Arial" w:hAnsi="Arial" w:cs="Arial"/>
          <w:sz w:val="22"/>
          <w:szCs w:val="22"/>
        </w:rPr>
        <w:t xml:space="preserve">right to object to decisions </w:t>
      </w:r>
      <w:r w:rsidR="00521E65" w:rsidRPr="00DA0917">
        <w:rPr>
          <w:rFonts w:ascii="Arial" w:hAnsi="Arial" w:cs="Arial"/>
          <w:sz w:val="22"/>
          <w:szCs w:val="22"/>
        </w:rPr>
        <w:t>being taken by automated means</w:t>
      </w:r>
    </w:p>
    <w:p w:rsidR="00521E65" w:rsidRDefault="00521E65"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This means that, in some circumstances individuals can object to the organisation making significant decisions about them where this decision is completely automated. However, again it must be noted that Chadsgrove School does not engage in such practices</w:t>
      </w:r>
    </w:p>
    <w:p w:rsidR="00DA0917" w:rsidRPr="00DA0917" w:rsidRDefault="00DA0917" w:rsidP="00DA0917">
      <w:pPr>
        <w:autoSpaceDE w:val="0"/>
        <w:autoSpaceDN w:val="0"/>
        <w:adjustRightInd w:val="0"/>
        <w:ind w:right="310"/>
        <w:rPr>
          <w:rFonts w:ascii="Arial" w:hAnsi="Arial" w:cs="Arial"/>
          <w:sz w:val="22"/>
          <w:szCs w:val="22"/>
        </w:rPr>
      </w:pPr>
    </w:p>
    <w:p w:rsidR="001C72BA"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w:t>
      </w:r>
      <w:r w:rsidR="001C72BA" w:rsidRPr="00DA0917">
        <w:rPr>
          <w:rFonts w:ascii="Arial" w:hAnsi="Arial" w:cs="Arial"/>
          <w:sz w:val="22"/>
          <w:szCs w:val="22"/>
        </w:rPr>
        <w:t xml:space="preserve"> right in certain circumstances to have inaccurate personal data rectified, bl</w:t>
      </w:r>
      <w:r w:rsidR="00521E65" w:rsidRPr="00DA0917">
        <w:rPr>
          <w:rFonts w:ascii="Arial" w:hAnsi="Arial" w:cs="Arial"/>
          <w:sz w:val="22"/>
          <w:szCs w:val="22"/>
        </w:rPr>
        <w:t>ocked, erased or destroyed</w:t>
      </w:r>
    </w:p>
    <w:p w:rsidR="00521E65" w:rsidRDefault="00521E65" w:rsidP="00DA0917">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This allows individuals to apply to a court to order an organisation to correct, block, remove or destroy personal details of they are inaccurate or express an opinion based on incorrect information</w:t>
      </w:r>
    </w:p>
    <w:p w:rsidR="00DA0917" w:rsidRPr="00DA0917" w:rsidRDefault="00DA0917" w:rsidP="00DA0917">
      <w:pPr>
        <w:autoSpaceDE w:val="0"/>
        <w:autoSpaceDN w:val="0"/>
        <w:adjustRightInd w:val="0"/>
        <w:ind w:left="1418" w:right="310"/>
        <w:rPr>
          <w:rFonts w:ascii="Arial" w:hAnsi="Arial" w:cs="Arial"/>
          <w:sz w:val="22"/>
          <w:szCs w:val="22"/>
        </w:rPr>
      </w:pPr>
    </w:p>
    <w:p w:rsidR="00521E65" w:rsidRPr="00DA0917" w:rsidRDefault="00CA46DF"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A </w:t>
      </w:r>
      <w:r w:rsidR="001C72BA" w:rsidRPr="00DA0917">
        <w:rPr>
          <w:rFonts w:ascii="Arial" w:hAnsi="Arial" w:cs="Arial"/>
          <w:sz w:val="22"/>
          <w:szCs w:val="22"/>
        </w:rPr>
        <w:t>right to claim compensation for damages</w:t>
      </w:r>
      <w:r w:rsidR="00521E65" w:rsidRPr="00DA0917">
        <w:rPr>
          <w:rFonts w:ascii="Arial" w:hAnsi="Arial" w:cs="Arial"/>
          <w:sz w:val="22"/>
          <w:szCs w:val="22"/>
        </w:rPr>
        <w:t xml:space="preserve"> caused by a breach of the Act</w:t>
      </w:r>
    </w:p>
    <w:p w:rsidR="00521E65" w:rsidRPr="008D15F0" w:rsidRDefault="00521E65" w:rsidP="008D15F0">
      <w:pPr>
        <w:numPr>
          <w:ilvl w:val="1"/>
          <w:numId w:val="17"/>
        </w:numPr>
        <w:autoSpaceDE w:val="0"/>
        <w:autoSpaceDN w:val="0"/>
        <w:adjustRightInd w:val="0"/>
        <w:ind w:left="1418" w:right="310" w:hanging="290"/>
        <w:rPr>
          <w:rFonts w:ascii="Arial" w:hAnsi="Arial" w:cs="Arial"/>
          <w:sz w:val="22"/>
          <w:szCs w:val="22"/>
        </w:rPr>
      </w:pPr>
      <w:r w:rsidRPr="00DA0917">
        <w:rPr>
          <w:rFonts w:ascii="Arial" w:hAnsi="Arial" w:cs="Arial"/>
          <w:sz w:val="22"/>
          <w:szCs w:val="22"/>
        </w:rPr>
        <w:t xml:space="preserve">This allows individuals to claim compensation </w:t>
      </w:r>
      <w:r w:rsidR="005741EE" w:rsidRPr="00DA0917">
        <w:rPr>
          <w:rFonts w:ascii="Arial" w:hAnsi="Arial" w:cs="Arial"/>
          <w:sz w:val="22"/>
          <w:szCs w:val="22"/>
        </w:rPr>
        <w:t>through</w:t>
      </w:r>
      <w:r w:rsidRPr="00DA0917">
        <w:rPr>
          <w:rFonts w:ascii="Arial" w:hAnsi="Arial" w:cs="Arial"/>
          <w:sz w:val="22"/>
          <w:szCs w:val="22"/>
        </w:rPr>
        <w:t xml:space="preserve"> </w:t>
      </w:r>
      <w:r w:rsidR="00022CE3">
        <w:rPr>
          <w:rFonts w:ascii="Arial" w:hAnsi="Arial" w:cs="Arial"/>
          <w:sz w:val="22"/>
          <w:szCs w:val="22"/>
        </w:rPr>
        <w:t>t</w:t>
      </w:r>
      <w:r w:rsidRPr="00DA0917">
        <w:rPr>
          <w:rFonts w:ascii="Arial" w:hAnsi="Arial" w:cs="Arial"/>
          <w:sz w:val="22"/>
          <w:szCs w:val="22"/>
        </w:rPr>
        <w:t xml:space="preserve">he courts from a data controller for damage </w:t>
      </w:r>
      <w:r w:rsidR="005741EE" w:rsidRPr="00DA0917">
        <w:rPr>
          <w:rFonts w:ascii="Arial" w:hAnsi="Arial" w:cs="Arial"/>
          <w:sz w:val="22"/>
          <w:szCs w:val="22"/>
        </w:rPr>
        <w:t>and</w:t>
      </w:r>
      <w:r w:rsidRPr="00DA0917">
        <w:rPr>
          <w:rFonts w:ascii="Arial" w:hAnsi="Arial" w:cs="Arial"/>
          <w:sz w:val="22"/>
          <w:szCs w:val="22"/>
        </w:rPr>
        <w:t>, in some cases, distress caused by any breach of the Act</w:t>
      </w:r>
    </w:p>
    <w:p w:rsidR="00532BED" w:rsidRDefault="00532BED" w:rsidP="00B93021">
      <w:pPr>
        <w:spacing w:after="60"/>
        <w:ind w:left="840" w:right="310"/>
        <w:rPr>
          <w:rFonts w:ascii="Arial" w:hAnsi="Arial" w:cs="Arial"/>
          <w:color w:val="000000"/>
          <w:sz w:val="22"/>
          <w:szCs w:val="22"/>
          <w:lang w:val="en-GB"/>
        </w:rPr>
      </w:pPr>
    </w:p>
    <w:p w:rsidR="001C5545" w:rsidRPr="00E015FC" w:rsidRDefault="001C5545" w:rsidP="00B93021">
      <w:pPr>
        <w:spacing w:after="60"/>
        <w:ind w:left="840" w:right="310"/>
        <w:rPr>
          <w:rFonts w:ascii="Arial" w:hAnsi="Arial" w:cs="Arial"/>
          <w:color w:val="000000"/>
          <w:sz w:val="22"/>
          <w:szCs w:val="22"/>
          <w:lang w:val="en-GB"/>
        </w:rPr>
      </w:pPr>
    </w:p>
    <w:p w:rsidR="001C72BA" w:rsidRPr="006A0CEC" w:rsidRDefault="00506065" w:rsidP="006A0CEC">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 P</w:t>
      </w:r>
      <w:r w:rsidR="001C72BA" w:rsidRPr="006A0CEC">
        <w:rPr>
          <w:rFonts w:ascii="Arial" w:hAnsi="Arial" w:cs="Arial"/>
          <w:b/>
          <w:color w:val="000000"/>
          <w:sz w:val="22"/>
          <w:szCs w:val="22"/>
          <w:lang w:val="en-GB"/>
        </w:rPr>
        <w:t>ri</w:t>
      </w:r>
      <w:r w:rsidR="00F63983" w:rsidRPr="006A0CEC">
        <w:rPr>
          <w:rFonts w:ascii="Arial" w:hAnsi="Arial" w:cs="Arial"/>
          <w:b/>
          <w:color w:val="000000"/>
          <w:sz w:val="22"/>
          <w:szCs w:val="22"/>
          <w:lang w:val="en-GB"/>
        </w:rPr>
        <w:t>n</w:t>
      </w:r>
      <w:r w:rsidR="001C72BA" w:rsidRPr="006A0CEC">
        <w:rPr>
          <w:rFonts w:ascii="Arial" w:hAnsi="Arial" w:cs="Arial"/>
          <w:b/>
          <w:color w:val="000000"/>
          <w:sz w:val="22"/>
          <w:szCs w:val="22"/>
          <w:lang w:val="en-GB"/>
        </w:rPr>
        <w:t>ciple 7 – Information Security</w:t>
      </w:r>
    </w:p>
    <w:p w:rsidR="001C72BA" w:rsidRDefault="001C72BA"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The </w:t>
      </w:r>
      <w:r w:rsidR="00F5477E">
        <w:rPr>
          <w:rFonts w:ascii="Arial" w:hAnsi="Arial" w:cs="Arial"/>
          <w:sz w:val="22"/>
          <w:szCs w:val="22"/>
        </w:rPr>
        <w:t>1998</w:t>
      </w:r>
      <w:r w:rsidRPr="00DA0917">
        <w:rPr>
          <w:rFonts w:ascii="Arial" w:hAnsi="Arial" w:cs="Arial"/>
          <w:sz w:val="22"/>
          <w:szCs w:val="22"/>
        </w:rPr>
        <w:t xml:space="preserve"> Act states </w:t>
      </w:r>
      <w:r w:rsidR="004C742E" w:rsidRPr="00DA0917">
        <w:rPr>
          <w:rFonts w:ascii="Arial" w:hAnsi="Arial" w:cs="Arial"/>
          <w:sz w:val="22"/>
          <w:szCs w:val="22"/>
        </w:rPr>
        <w:t xml:space="preserve">that </w:t>
      </w:r>
      <w:r w:rsidRPr="00DA0917">
        <w:rPr>
          <w:rFonts w:ascii="Arial" w:hAnsi="Arial" w:cs="Arial"/>
          <w:sz w:val="22"/>
          <w:szCs w:val="22"/>
        </w:rPr>
        <w:t>“Appropriate technical and organisational measures shall be taken against unauthorised or unlawful processing of personal data and against accidental loss or destruction of, or damage to, personal data”.</w:t>
      </w:r>
    </w:p>
    <w:p w:rsidR="008D15F0" w:rsidRPr="00DA0917" w:rsidRDefault="008D15F0" w:rsidP="008D15F0">
      <w:pPr>
        <w:autoSpaceDE w:val="0"/>
        <w:autoSpaceDN w:val="0"/>
        <w:adjustRightInd w:val="0"/>
        <w:ind w:left="851" w:right="310"/>
        <w:rPr>
          <w:rFonts w:ascii="Arial" w:hAnsi="Arial" w:cs="Arial"/>
          <w:sz w:val="22"/>
          <w:szCs w:val="22"/>
        </w:rPr>
      </w:pPr>
    </w:p>
    <w:p w:rsidR="00F63983" w:rsidRPr="00DA0917" w:rsidRDefault="00F63983"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As such, Chadsgrove School will:</w:t>
      </w:r>
    </w:p>
    <w:p w:rsidR="00F63983" w:rsidRPr="00E015FC" w:rsidRDefault="00F63983"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design</w:t>
      </w:r>
      <w:r w:rsidR="004C742E" w:rsidRPr="00E015FC">
        <w:rPr>
          <w:rFonts w:ascii="Arial" w:hAnsi="Arial" w:cs="Arial"/>
          <w:color w:val="000000"/>
          <w:sz w:val="22"/>
          <w:szCs w:val="22"/>
          <w:lang w:val="en-GB"/>
        </w:rPr>
        <w:t xml:space="preserve"> and organise it’s</w:t>
      </w:r>
      <w:r w:rsidRPr="00E015FC">
        <w:rPr>
          <w:rFonts w:ascii="Arial" w:hAnsi="Arial" w:cs="Arial"/>
          <w:color w:val="000000"/>
          <w:sz w:val="22"/>
          <w:szCs w:val="22"/>
          <w:lang w:val="en-GB"/>
        </w:rPr>
        <w:t xml:space="preserve"> security to fit the</w:t>
      </w:r>
      <w:r w:rsidR="004C742E" w:rsidRPr="00E015FC">
        <w:rPr>
          <w:rFonts w:ascii="Arial" w:hAnsi="Arial" w:cs="Arial"/>
          <w:color w:val="000000"/>
          <w:sz w:val="22"/>
          <w:szCs w:val="22"/>
          <w:lang w:val="en-GB"/>
        </w:rPr>
        <w:t xml:space="preserve"> nature of the personal data it</w:t>
      </w:r>
      <w:r w:rsidRPr="00E015FC">
        <w:rPr>
          <w:rFonts w:ascii="Arial" w:hAnsi="Arial" w:cs="Arial"/>
          <w:color w:val="000000"/>
          <w:sz w:val="22"/>
          <w:szCs w:val="22"/>
          <w:lang w:val="en-GB"/>
        </w:rPr>
        <w:t xml:space="preserve"> hold</w:t>
      </w:r>
      <w:r w:rsidR="004C742E" w:rsidRPr="00E015FC">
        <w:rPr>
          <w:rFonts w:ascii="Arial" w:hAnsi="Arial" w:cs="Arial"/>
          <w:color w:val="000000"/>
          <w:sz w:val="22"/>
          <w:szCs w:val="22"/>
          <w:lang w:val="en-GB"/>
        </w:rPr>
        <w:t>s</w:t>
      </w:r>
      <w:r w:rsidRPr="00E015FC">
        <w:rPr>
          <w:rFonts w:ascii="Arial" w:hAnsi="Arial" w:cs="Arial"/>
          <w:color w:val="000000"/>
          <w:sz w:val="22"/>
          <w:szCs w:val="22"/>
          <w:lang w:val="en-GB"/>
        </w:rPr>
        <w:t xml:space="preserve"> and the harm that may</w:t>
      </w:r>
      <w:r w:rsidR="00521E65" w:rsidRPr="00E015FC">
        <w:rPr>
          <w:rFonts w:ascii="Arial" w:hAnsi="Arial" w:cs="Arial"/>
          <w:color w:val="000000"/>
          <w:sz w:val="22"/>
          <w:szCs w:val="22"/>
          <w:lang w:val="en-GB"/>
        </w:rPr>
        <w:t xml:space="preserve"> result from a security breach</w:t>
      </w:r>
    </w:p>
    <w:p w:rsidR="00F63983" w:rsidRPr="00E015FC" w:rsidRDefault="004C742E"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be clear about who in the</w:t>
      </w:r>
      <w:r w:rsidR="00F63983" w:rsidRPr="00E015FC">
        <w:rPr>
          <w:rFonts w:ascii="Arial" w:hAnsi="Arial" w:cs="Arial"/>
          <w:color w:val="000000"/>
          <w:sz w:val="22"/>
          <w:szCs w:val="22"/>
          <w:lang w:val="en-GB"/>
        </w:rPr>
        <w:t xml:space="preserve"> organisation is responsible for</w:t>
      </w:r>
      <w:r w:rsidR="00521E65" w:rsidRPr="00E015FC">
        <w:rPr>
          <w:rFonts w:ascii="Arial" w:hAnsi="Arial" w:cs="Arial"/>
          <w:color w:val="000000"/>
          <w:sz w:val="22"/>
          <w:szCs w:val="22"/>
          <w:lang w:val="en-GB"/>
        </w:rPr>
        <w:t xml:space="preserve"> ensuring information security</w:t>
      </w:r>
    </w:p>
    <w:p w:rsidR="00F63983" w:rsidRPr="00E015FC" w:rsidRDefault="004C742E"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t xml:space="preserve">make sure it has </w:t>
      </w:r>
      <w:r w:rsidR="00F63983" w:rsidRPr="00E015FC">
        <w:rPr>
          <w:rFonts w:ascii="Arial" w:hAnsi="Arial" w:cs="Arial"/>
          <w:color w:val="000000"/>
          <w:sz w:val="22"/>
          <w:szCs w:val="22"/>
          <w:lang w:val="en-GB"/>
        </w:rPr>
        <w:t>the right physical and technical security, backed up by robust policies and procedures and re</w:t>
      </w:r>
      <w:r w:rsidR="00521E65" w:rsidRPr="00E015FC">
        <w:rPr>
          <w:rFonts w:ascii="Arial" w:hAnsi="Arial" w:cs="Arial"/>
          <w:color w:val="000000"/>
          <w:sz w:val="22"/>
          <w:szCs w:val="22"/>
          <w:lang w:val="en-GB"/>
        </w:rPr>
        <w:t>liable, well-trained staff</w:t>
      </w:r>
    </w:p>
    <w:p w:rsidR="00F63983" w:rsidRPr="00E015FC" w:rsidRDefault="00F63983"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E015FC">
        <w:rPr>
          <w:rFonts w:ascii="Arial" w:hAnsi="Arial" w:cs="Arial"/>
          <w:color w:val="000000"/>
          <w:sz w:val="22"/>
          <w:szCs w:val="22"/>
          <w:lang w:val="en-GB"/>
        </w:rPr>
        <w:lastRenderedPageBreak/>
        <w:t>be ready to respond to any breach of security swiftly and effectively</w:t>
      </w:r>
    </w:p>
    <w:p w:rsidR="004C742E" w:rsidRDefault="004C742E" w:rsidP="00B93021">
      <w:pPr>
        <w:ind w:right="310"/>
        <w:jc w:val="both"/>
        <w:rPr>
          <w:rFonts w:ascii="Arial" w:hAnsi="Arial" w:cs="Arial"/>
          <w:color w:val="000000"/>
          <w:sz w:val="22"/>
          <w:szCs w:val="22"/>
          <w:lang w:val="en-GB"/>
        </w:rPr>
      </w:pPr>
    </w:p>
    <w:p w:rsidR="00657A76" w:rsidRDefault="00657A76" w:rsidP="00B93021">
      <w:pPr>
        <w:ind w:right="310"/>
        <w:jc w:val="both"/>
        <w:rPr>
          <w:rFonts w:ascii="Arial" w:hAnsi="Arial" w:cs="Arial"/>
          <w:color w:val="000000"/>
          <w:sz w:val="22"/>
          <w:szCs w:val="22"/>
          <w:lang w:val="en-GB"/>
        </w:rPr>
      </w:pPr>
    </w:p>
    <w:p w:rsidR="00657A76" w:rsidRPr="00E015FC" w:rsidRDefault="00657A76" w:rsidP="00B93021">
      <w:pPr>
        <w:ind w:right="310"/>
        <w:jc w:val="both"/>
        <w:rPr>
          <w:rFonts w:ascii="Arial" w:hAnsi="Arial" w:cs="Arial"/>
          <w:color w:val="000000"/>
          <w:sz w:val="22"/>
          <w:szCs w:val="22"/>
          <w:lang w:val="en-GB"/>
        </w:rPr>
      </w:pPr>
    </w:p>
    <w:p w:rsidR="001C72BA" w:rsidRPr="00DA0917" w:rsidRDefault="00F63983"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Data security is covered more depth in </w:t>
      </w:r>
      <w:r w:rsidR="001C5545">
        <w:rPr>
          <w:rFonts w:ascii="Arial" w:hAnsi="Arial" w:cs="Arial"/>
          <w:sz w:val="22"/>
          <w:szCs w:val="22"/>
        </w:rPr>
        <w:t>the School</w:t>
      </w:r>
      <w:r w:rsidR="005705C5" w:rsidRPr="00DA0917">
        <w:rPr>
          <w:rFonts w:ascii="Arial" w:hAnsi="Arial" w:cs="Arial"/>
          <w:sz w:val="22"/>
          <w:szCs w:val="22"/>
        </w:rPr>
        <w:t xml:space="preserve"> Systems</w:t>
      </w:r>
      <w:r w:rsidRPr="00DA0917">
        <w:rPr>
          <w:rFonts w:ascii="Arial" w:hAnsi="Arial" w:cs="Arial"/>
          <w:sz w:val="22"/>
          <w:szCs w:val="22"/>
        </w:rPr>
        <w:t xml:space="preserve"> and Data Security Policy document</w:t>
      </w:r>
      <w:r w:rsidR="000F0F81" w:rsidRPr="00DA0917">
        <w:rPr>
          <w:rFonts w:ascii="Arial" w:hAnsi="Arial" w:cs="Arial"/>
          <w:sz w:val="22"/>
          <w:szCs w:val="22"/>
        </w:rPr>
        <w:t xml:space="preserve"> but briefly comprises:</w:t>
      </w:r>
    </w:p>
    <w:p w:rsidR="000F0F81" w:rsidRPr="00E015FC" w:rsidRDefault="000F0F81"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color w:val="000000"/>
          <w:sz w:val="22"/>
          <w:szCs w:val="22"/>
          <w:lang w:val="en-GB"/>
        </w:rPr>
        <w:t>Physical security</w:t>
      </w:r>
      <w:r w:rsidR="008E23D9" w:rsidRPr="003A4029">
        <w:rPr>
          <w:rFonts w:ascii="Arial" w:hAnsi="Arial" w:cs="Arial"/>
          <w:color w:val="000000"/>
          <w:sz w:val="22"/>
          <w:szCs w:val="22"/>
          <w:lang w:val="en-GB"/>
        </w:rPr>
        <w:t xml:space="preserve"> – ensuring the protection of information by storing it securely and restricting access to it</w:t>
      </w:r>
    </w:p>
    <w:p w:rsidR="008E23D9" w:rsidRPr="008D15F0" w:rsidRDefault="000F0F81" w:rsidP="008D15F0">
      <w:pPr>
        <w:numPr>
          <w:ilvl w:val="1"/>
          <w:numId w:val="17"/>
        </w:numPr>
        <w:autoSpaceDE w:val="0"/>
        <w:autoSpaceDN w:val="0"/>
        <w:adjustRightInd w:val="0"/>
        <w:ind w:left="1418" w:right="310" w:hanging="290"/>
        <w:rPr>
          <w:rFonts w:ascii="Arial" w:hAnsi="Arial" w:cs="Arial"/>
          <w:color w:val="000000"/>
          <w:sz w:val="22"/>
          <w:szCs w:val="22"/>
          <w:lang w:val="en-GB"/>
        </w:rPr>
      </w:pPr>
      <w:r w:rsidRPr="00DA0917">
        <w:rPr>
          <w:rFonts w:ascii="Arial" w:hAnsi="Arial" w:cs="Arial"/>
          <w:sz w:val="22"/>
          <w:szCs w:val="22"/>
        </w:rPr>
        <w:t>Logical security</w:t>
      </w:r>
      <w:r w:rsidR="008E23D9" w:rsidRPr="00DA0917">
        <w:rPr>
          <w:rFonts w:ascii="Arial" w:hAnsi="Arial" w:cs="Arial"/>
          <w:sz w:val="22"/>
          <w:szCs w:val="22"/>
        </w:rPr>
        <w:t xml:space="preserve"> – ensuring the protection of information by protecting computer files using</w:t>
      </w:r>
      <w:r w:rsidR="008E23D9" w:rsidRPr="003A4029">
        <w:rPr>
          <w:rFonts w:ascii="Arial" w:hAnsi="Arial" w:cs="Arial"/>
          <w:color w:val="000000"/>
          <w:sz w:val="22"/>
          <w:szCs w:val="22"/>
          <w:lang w:val="en-GB"/>
        </w:rPr>
        <w:t xml:space="preserve"> security software, back up procedures, passwords and restricting network access to machines that hold personal data</w:t>
      </w:r>
    </w:p>
    <w:p w:rsidR="008E23D9" w:rsidRPr="006A4B91" w:rsidRDefault="000F0F81" w:rsidP="006A4B91">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color w:val="000000"/>
          <w:sz w:val="22"/>
          <w:szCs w:val="22"/>
          <w:lang w:val="en-GB"/>
        </w:rPr>
        <w:t>Procedural security</w:t>
      </w:r>
      <w:r w:rsidR="008E23D9" w:rsidRPr="003A4029">
        <w:rPr>
          <w:rFonts w:ascii="Arial" w:hAnsi="Arial" w:cs="Arial"/>
          <w:color w:val="000000"/>
          <w:sz w:val="22"/>
          <w:szCs w:val="22"/>
          <w:lang w:val="en-GB"/>
        </w:rPr>
        <w:t xml:space="preserve"> – ensuring that those staff who are able to access personal data are authorised to access it and are appropriately trained and that personal data is disposed of safely and securely</w:t>
      </w:r>
    </w:p>
    <w:p w:rsidR="00414521" w:rsidRDefault="00414521" w:rsidP="00B93021">
      <w:pPr>
        <w:ind w:right="310"/>
        <w:jc w:val="both"/>
        <w:rPr>
          <w:rFonts w:ascii="Arial" w:hAnsi="Arial" w:cs="Arial"/>
          <w:color w:val="000000"/>
          <w:sz w:val="22"/>
          <w:szCs w:val="22"/>
          <w:lang w:val="en-GB"/>
        </w:rPr>
      </w:pPr>
    </w:p>
    <w:p w:rsidR="001C5545" w:rsidRPr="00E015FC" w:rsidRDefault="001C5545" w:rsidP="00B93021">
      <w:pPr>
        <w:ind w:right="310"/>
        <w:jc w:val="both"/>
        <w:rPr>
          <w:rFonts w:ascii="Arial" w:hAnsi="Arial" w:cs="Arial"/>
          <w:color w:val="000000"/>
          <w:sz w:val="22"/>
          <w:szCs w:val="22"/>
          <w:lang w:val="en-GB"/>
        </w:rPr>
      </w:pPr>
    </w:p>
    <w:p w:rsidR="001C72BA" w:rsidRPr="006A0CEC" w:rsidRDefault="00506065" w:rsidP="006A0CEC">
      <w:pPr>
        <w:numPr>
          <w:ilvl w:val="0"/>
          <w:numId w:val="16"/>
        </w:numPr>
        <w:ind w:right="310"/>
        <w:rPr>
          <w:rFonts w:ascii="Arial" w:hAnsi="Arial" w:cs="Arial"/>
          <w:b/>
          <w:color w:val="000000"/>
          <w:sz w:val="22"/>
          <w:szCs w:val="22"/>
          <w:lang w:val="en-GB"/>
        </w:rPr>
      </w:pPr>
      <w:r>
        <w:rPr>
          <w:rFonts w:ascii="Arial" w:hAnsi="Arial" w:cs="Arial"/>
          <w:b/>
          <w:color w:val="000000"/>
          <w:sz w:val="22"/>
          <w:szCs w:val="22"/>
          <w:lang w:val="en-GB"/>
        </w:rPr>
        <w:t>Compliance with P</w:t>
      </w:r>
      <w:r w:rsidR="00F63983" w:rsidRPr="006A0CEC">
        <w:rPr>
          <w:rFonts w:ascii="Arial" w:hAnsi="Arial" w:cs="Arial"/>
          <w:b/>
          <w:color w:val="000000"/>
          <w:sz w:val="22"/>
          <w:szCs w:val="22"/>
          <w:lang w:val="en-GB"/>
        </w:rPr>
        <w:t>rinciple 8 – Sending Personal Data Outside of the European Economic Area</w:t>
      </w:r>
    </w:p>
    <w:p w:rsidR="00F63983" w:rsidRDefault="004C742E"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 xml:space="preserve">The </w:t>
      </w:r>
      <w:r w:rsidR="00F5477E">
        <w:rPr>
          <w:rFonts w:ascii="Arial" w:hAnsi="Arial" w:cs="Arial"/>
          <w:sz w:val="22"/>
          <w:szCs w:val="22"/>
        </w:rPr>
        <w:t>1998</w:t>
      </w:r>
      <w:r w:rsidRPr="00DA0917">
        <w:rPr>
          <w:rFonts w:ascii="Arial" w:hAnsi="Arial" w:cs="Arial"/>
          <w:sz w:val="22"/>
          <w:szCs w:val="22"/>
        </w:rPr>
        <w:t xml:space="preserve"> Act states that</w:t>
      </w:r>
      <w:r w:rsidR="00F63983" w:rsidRPr="00DA0917">
        <w:rPr>
          <w:rFonts w:ascii="Arial" w:hAnsi="Arial" w:cs="Arial"/>
          <w:sz w:val="22"/>
          <w:szCs w:val="22"/>
        </w:rPr>
        <w:t xml:space="preserve"> “Personal data shall not be transferred to a country or territory outside the EEA unless that country or territory ensures an adequate level of protection for the rights and freedoms of data subjects in relation to the processing of personal data</w:t>
      </w:r>
      <w:r w:rsidRPr="00DA0917">
        <w:rPr>
          <w:rFonts w:ascii="Arial" w:hAnsi="Arial" w:cs="Arial"/>
          <w:sz w:val="22"/>
          <w:szCs w:val="22"/>
        </w:rPr>
        <w:t>”</w:t>
      </w:r>
      <w:r w:rsidR="00F63983" w:rsidRPr="00DA0917">
        <w:rPr>
          <w:rFonts w:ascii="Arial" w:hAnsi="Arial" w:cs="Arial"/>
          <w:sz w:val="22"/>
          <w:szCs w:val="22"/>
        </w:rPr>
        <w:t>.</w:t>
      </w:r>
    </w:p>
    <w:p w:rsidR="008D15F0" w:rsidRPr="00DA0917" w:rsidRDefault="008D15F0" w:rsidP="008D15F0">
      <w:pPr>
        <w:autoSpaceDE w:val="0"/>
        <w:autoSpaceDN w:val="0"/>
        <w:adjustRightInd w:val="0"/>
        <w:ind w:left="851" w:right="310"/>
        <w:rPr>
          <w:rFonts w:ascii="Arial" w:hAnsi="Arial" w:cs="Arial"/>
          <w:sz w:val="22"/>
          <w:szCs w:val="22"/>
        </w:rPr>
      </w:pPr>
    </w:p>
    <w:p w:rsidR="00F63983" w:rsidRPr="00DA0917" w:rsidRDefault="00F63983"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As such, Chadsgrove School will:</w:t>
      </w:r>
    </w:p>
    <w:p w:rsidR="00CD228C" w:rsidRDefault="00532BED" w:rsidP="00CD228C">
      <w:pPr>
        <w:numPr>
          <w:ilvl w:val="1"/>
          <w:numId w:val="17"/>
        </w:numPr>
        <w:autoSpaceDE w:val="0"/>
        <w:autoSpaceDN w:val="0"/>
        <w:adjustRightInd w:val="0"/>
        <w:ind w:left="1418" w:right="310" w:hanging="426"/>
        <w:rPr>
          <w:rFonts w:ascii="Arial" w:hAnsi="Arial" w:cs="Arial"/>
          <w:color w:val="000000"/>
          <w:sz w:val="22"/>
          <w:szCs w:val="22"/>
          <w:lang w:val="en-GB"/>
        </w:rPr>
      </w:pPr>
      <w:r w:rsidRPr="00E015FC">
        <w:rPr>
          <w:rFonts w:ascii="Arial" w:hAnsi="Arial" w:cs="Arial"/>
          <w:color w:val="000000"/>
          <w:sz w:val="22"/>
          <w:szCs w:val="22"/>
          <w:lang w:val="en-GB"/>
        </w:rPr>
        <w:t>e</w:t>
      </w:r>
      <w:r w:rsidR="00F63983" w:rsidRPr="00E015FC">
        <w:rPr>
          <w:rFonts w:ascii="Arial" w:hAnsi="Arial" w:cs="Arial"/>
          <w:color w:val="000000"/>
          <w:sz w:val="22"/>
          <w:szCs w:val="22"/>
          <w:lang w:val="en-GB"/>
        </w:rPr>
        <w:t>nsure that no data that specifically identifies an individual will be uploaded onto the school website</w:t>
      </w:r>
      <w:r w:rsidR="00E06B5B">
        <w:rPr>
          <w:rFonts w:ascii="Arial" w:hAnsi="Arial" w:cs="Arial"/>
          <w:color w:val="000000"/>
          <w:sz w:val="22"/>
          <w:szCs w:val="22"/>
          <w:lang w:val="en-GB"/>
        </w:rPr>
        <w:t xml:space="preserve">, </w:t>
      </w:r>
      <w:r w:rsidR="00F63983" w:rsidRPr="00E015FC">
        <w:rPr>
          <w:rFonts w:ascii="Arial" w:hAnsi="Arial" w:cs="Arial"/>
          <w:color w:val="000000"/>
          <w:sz w:val="22"/>
          <w:szCs w:val="22"/>
          <w:lang w:val="en-GB"/>
        </w:rPr>
        <w:t>for example, an individual’s name alongsi</w:t>
      </w:r>
      <w:r w:rsidR="00521E65" w:rsidRPr="00E015FC">
        <w:rPr>
          <w:rFonts w:ascii="Arial" w:hAnsi="Arial" w:cs="Arial"/>
          <w:color w:val="000000"/>
          <w:sz w:val="22"/>
          <w:szCs w:val="22"/>
          <w:lang w:val="en-GB"/>
        </w:rPr>
        <w:t>de their photograph, unless they</w:t>
      </w:r>
      <w:r w:rsidRPr="00E015FC">
        <w:rPr>
          <w:rFonts w:ascii="Arial" w:hAnsi="Arial" w:cs="Arial"/>
          <w:color w:val="000000"/>
          <w:sz w:val="22"/>
          <w:szCs w:val="22"/>
          <w:lang w:val="en-GB"/>
        </w:rPr>
        <w:t xml:space="preserve"> (or their parents in the case of pupils at the school)</w:t>
      </w:r>
      <w:r w:rsidR="00F63983" w:rsidRPr="00E015FC">
        <w:rPr>
          <w:rFonts w:ascii="Arial" w:hAnsi="Arial" w:cs="Arial"/>
          <w:color w:val="000000"/>
          <w:sz w:val="22"/>
          <w:szCs w:val="22"/>
          <w:lang w:val="en-GB"/>
        </w:rPr>
        <w:t xml:space="preserve"> have specifically consented for this to happen</w:t>
      </w:r>
    </w:p>
    <w:p w:rsidR="00CD228C" w:rsidRDefault="00CD228C" w:rsidP="00CD228C">
      <w:pPr>
        <w:numPr>
          <w:ilvl w:val="1"/>
          <w:numId w:val="17"/>
        </w:numPr>
        <w:autoSpaceDE w:val="0"/>
        <w:autoSpaceDN w:val="0"/>
        <w:adjustRightInd w:val="0"/>
        <w:ind w:left="1418" w:right="310" w:hanging="426"/>
        <w:rPr>
          <w:rFonts w:ascii="Arial" w:hAnsi="Arial" w:cs="Arial"/>
          <w:color w:val="000000"/>
          <w:sz w:val="22"/>
          <w:szCs w:val="22"/>
          <w:lang w:val="en-GB"/>
        </w:rPr>
      </w:pPr>
      <w:r>
        <w:rPr>
          <w:rFonts w:ascii="Arial" w:hAnsi="Arial" w:cs="Arial"/>
          <w:color w:val="000000"/>
          <w:sz w:val="22"/>
          <w:szCs w:val="22"/>
          <w:lang w:val="en-GB"/>
        </w:rPr>
        <w:t>ensure that a</w:t>
      </w:r>
      <w:r w:rsidRPr="00CD228C">
        <w:rPr>
          <w:rFonts w:ascii="Arial" w:hAnsi="Arial" w:cs="Arial"/>
          <w:color w:val="000000"/>
          <w:sz w:val="22"/>
          <w:szCs w:val="22"/>
          <w:lang w:val="en-GB"/>
        </w:rPr>
        <w:t>ny cloud services that are used are based in the European Economic Area</w:t>
      </w:r>
    </w:p>
    <w:p w:rsidR="00F63983" w:rsidRPr="00CD228C" w:rsidRDefault="00CD228C" w:rsidP="00CD228C">
      <w:pPr>
        <w:numPr>
          <w:ilvl w:val="1"/>
          <w:numId w:val="17"/>
        </w:numPr>
        <w:autoSpaceDE w:val="0"/>
        <w:autoSpaceDN w:val="0"/>
        <w:adjustRightInd w:val="0"/>
        <w:ind w:left="1418" w:right="310" w:hanging="426"/>
        <w:rPr>
          <w:rFonts w:ascii="Arial" w:hAnsi="Arial" w:cs="Arial"/>
          <w:color w:val="000000"/>
          <w:sz w:val="22"/>
          <w:szCs w:val="22"/>
          <w:lang w:val="en-GB"/>
        </w:rPr>
      </w:pPr>
      <w:r>
        <w:rPr>
          <w:rFonts w:ascii="Arial" w:hAnsi="Arial" w:cs="Arial"/>
          <w:color w:val="000000"/>
          <w:sz w:val="22"/>
          <w:szCs w:val="22"/>
          <w:lang w:val="en-GB"/>
        </w:rPr>
        <w:t>ensure that d</w:t>
      </w:r>
      <w:r w:rsidRPr="00CD228C">
        <w:rPr>
          <w:rFonts w:ascii="Arial" w:hAnsi="Arial" w:cs="Arial"/>
          <w:color w:val="000000"/>
          <w:sz w:val="22"/>
          <w:szCs w:val="22"/>
          <w:lang w:val="en-GB"/>
        </w:rPr>
        <w:t>ata on cloud applications is only available to those with an appropriate logon username and password</w:t>
      </w:r>
    </w:p>
    <w:p w:rsidR="00F63983" w:rsidRDefault="00F63983" w:rsidP="00B93021">
      <w:pPr>
        <w:ind w:right="310"/>
        <w:jc w:val="both"/>
        <w:rPr>
          <w:rFonts w:ascii="Arial" w:hAnsi="Arial" w:cs="Arial"/>
          <w:color w:val="000000"/>
          <w:sz w:val="22"/>
          <w:szCs w:val="22"/>
          <w:lang w:val="en-GB"/>
        </w:rPr>
      </w:pPr>
    </w:p>
    <w:p w:rsidR="001C5545" w:rsidRPr="00E015FC" w:rsidRDefault="001C5545" w:rsidP="00B93021">
      <w:pPr>
        <w:ind w:right="310"/>
        <w:jc w:val="both"/>
        <w:rPr>
          <w:rFonts w:ascii="Arial" w:hAnsi="Arial" w:cs="Arial"/>
          <w:color w:val="000000"/>
          <w:sz w:val="22"/>
          <w:szCs w:val="22"/>
          <w:lang w:val="en-GB"/>
        </w:rPr>
      </w:pPr>
    </w:p>
    <w:p w:rsidR="00555B0F" w:rsidRPr="00E015FC" w:rsidRDefault="00555B0F" w:rsidP="00B93021">
      <w:pPr>
        <w:numPr>
          <w:ilvl w:val="0"/>
          <w:numId w:val="16"/>
        </w:numPr>
        <w:ind w:right="310"/>
        <w:rPr>
          <w:rFonts w:ascii="Arial" w:hAnsi="Arial" w:cs="Arial"/>
          <w:b/>
          <w:color w:val="000000"/>
          <w:sz w:val="22"/>
          <w:szCs w:val="22"/>
          <w:lang w:val="en-GB"/>
        </w:rPr>
      </w:pPr>
      <w:r w:rsidRPr="00B93021">
        <w:rPr>
          <w:rFonts w:ascii="Arial" w:hAnsi="Arial" w:cs="Arial"/>
          <w:b/>
          <w:color w:val="000000"/>
          <w:sz w:val="22"/>
          <w:szCs w:val="22"/>
          <w:lang w:val="en-GB"/>
        </w:rPr>
        <w:t>Authorised disclosures</w:t>
      </w:r>
    </w:p>
    <w:p w:rsidR="00B57B15" w:rsidRPr="005E0C7D" w:rsidRDefault="00555B0F" w:rsidP="00DA0917">
      <w:pPr>
        <w:numPr>
          <w:ilvl w:val="1"/>
          <w:numId w:val="16"/>
        </w:numPr>
        <w:autoSpaceDE w:val="0"/>
        <w:autoSpaceDN w:val="0"/>
        <w:adjustRightInd w:val="0"/>
        <w:ind w:left="851" w:right="310" w:hanging="491"/>
        <w:rPr>
          <w:rFonts w:ascii="Arial" w:hAnsi="Arial" w:cs="Arial"/>
          <w:sz w:val="22"/>
          <w:szCs w:val="22"/>
        </w:rPr>
      </w:pPr>
      <w:r w:rsidRPr="005E0C7D">
        <w:rPr>
          <w:rFonts w:ascii="Arial" w:hAnsi="Arial" w:cs="Arial"/>
          <w:sz w:val="22"/>
          <w:szCs w:val="22"/>
        </w:rPr>
        <w:t xml:space="preserve">The School will, in general, only disclose data about individuals with their consent. However there are circumstances under which </w:t>
      </w:r>
      <w:r w:rsidR="00521E65" w:rsidRPr="005E0C7D">
        <w:rPr>
          <w:rFonts w:ascii="Arial" w:hAnsi="Arial" w:cs="Arial"/>
          <w:sz w:val="22"/>
          <w:szCs w:val="22"/>
        </w:rPr>
        <w:t xml:space="preserve">any individual authorised by the school </w:t>
      </w:r>
      <w:r w:rsidRPr="005E0C7D">
        <w:rPr>
          <w:rFonts w:ascii="Arial" w:hAnsi="Arial" w:cs="Arial"/>
          <w:sz w:val="22"/>
          <w:szCs w:val="22"/>
        </w:rPr>
        <w:t>may need to disclose data without explicit consent for that occasion.</w:t>
      </w:r>
      <w:r w:rsidR="00B57B15" w:rsidRPr="005E0C7D">
        <w:rPr>
          <w:rFonts w:ascii="Arial" w:hAnsi="Arial" w:cs="Arial"/>
          <w:sz w:val="22"/>
          <w:szCs w:val="22"/>
        </w:rPr>
        <w:t xml:space="preserve"> Information will only be shared </w:t>
      </w:r>
      <w:r w:rsidR="005E6C4B" w:rsidRPr="005E0C7D">
        <w:rPr>
          <w:rFonts w:ascii="Arial" w:hAnsi="Arial" w:cs="Arial"/>
          <w:sz w:val="22"/>
          <w:szCs w:val="22"/>
        </w:rPr>
        <w:t xml:space="preserve">with others </w:t>
      </w:r>
      <w:r w:rsidR="00B57B15" w:rsidRPr="005E0C7D">
        <w:rPr>
          <w:rFonts w:ascii="Arial" w:hAnsi="Arial" w:cs="Arial"/>
          <w:sz w:val="22"/>
          <w:szCs w:val="22"/>
        </w:rPr>
        <w:t>when it is legally appropriate to do so</w:t>
      </w:r>
      <w:r w:rsidR="005E6C4B" w:rsidRPr="005E0C7D">
        <w:rPr>
          <w:rFonts w:ascii="Arial" w:hAnsi="Arial" w:cs="Arial"/>
          <w:sz w:val="22"/>
          <w:szCs w:val="22"/>
        </w:rPr>
        <w:t>.</w:t>
      </w:r>
    </w:p>
    <w:p w:rsidR="00555B0F" w:rsidRPr="00E015FC" w:rsidRDefault="00555B0F" w:rsidP="00B93021">
      <w:pPr>
        <w:ind w:right="310"/>
        <w:jc w:val="both"/>
        <w:rPr>
          <w:rFonts w:ascii="Arial" w:hAnsi="Arial" w:cs="Arial"/>
          <w:color w:val="000000"/>
          <w:sz w:val="22"/>
          <w:szCs w:val="22"/>
          <w:lang w:val="en-GB"/>
        </w:rPr>
      </w:pPr>
    </w:p>
    <w:p w:rsidR="00555B0F" w:rsidRPr="00DA0917" w:rsidRDefault="00555B0F" w:rsidP="00DA0917">
      <w:pPr>
        <w:numPr>
          <w:ilvl w:val="1"/>
          <w:numId w:val="16"/>
        </w:numPr>
        <w:autoSpaceDE w:val="0"/>
        <w:autoSpaceDN w:val="0"/>
        <w:adjustRightInd w:val="0"/>
        <w:ind w:left="851" w:right="310" w:hanging="491"/>
        <w:rPr>
          <w:rFonts w:ascii="Arial" w:hAnsi="Arial" w:cs="Arial"/>
          <w:color w:val="000000"/>
          <w:sz w:val="22"/>
          <w:szCs w:val="22"/>
          <w:lang w:val="en-GB"/>
        </w:rPr>
      </w:pPr>
      <w:r w:rsidRPr="00DA0917">
        <w:rPr>
          <w:rFonts w:ascii="Arial" w:hAnsi="Arial" w:cs="Arial"/>
          <w:color w:val="000000"/>
          <w:sz w:val="22"/>
          <w:szCs w:val="22"/>
          <w:lang w:val="en-GB"/>
        </w:rPr>
        <w:t> </w:t>
      </w:r>
      <w:r w:rsidRPr="00DA0917">
        <w:rPr>
          <w:rFonts w:ascii="Arial" w:hAnsi="Arial" w:cs="Arial"/>
        </w:rPr>
        <w:t xml:space="preserve">These </w:t>
      </w:r>
      <w:r w:rsidRPr="00DA0917">
        <w:rPr>
          <w:rFonts w:ascii="Arial" w:hAnsi="Arial" w:cs="Arial"/>
          <w:sz w:val="22"/>
          <w:szCs w:val="22"/>
        </w:rPr>
        <w:t>circumstances are strictly limited to:</w:t>
      </w:r>
    </w:p>
    <w:p w:rsidR="00555B0F" w:rsidRPr="003A4029" w:rsidRDefault="00555B0F" w:rsidP="005E0C7D">
      <w:pPr>
        <w:numPr>
          <w:ilvl w:val="1"/>
          <w:numId w:val="17"/>
        </w:numPr>
        <w:autoSpaceDE w:val="0"/>
        <w:autoSpaceDN w:val="0"/>
        <w:adjustRightInd w:val="0"/>
        <w:ind w:left="1418" w:right="310" w:hanging="290"/>
        <w:rPr>
          <w:rFonts w:ascii="Arial" w:hAnsi="Arial" w:cs="Arial"/>
          <w:color w:val="000000"/>
          <w:sz w:val="22"/>
          <w:szCs w:val="22"/>
          <w:lang w:val="en-GB"/>
        </w:rPr>
      </w:pPr>
      <w:r w:rsidRPr="00DA0917">
        <w:rPr>
          <w:rFonts w:ascii="Arial" w:hAnsi="Arial" w:cs="Arial"/>
          <w:sz w:val="22"/>
          <w:szCs w:val="22"/>
        </w:rPr>
        <w:t>Pupil data disclosed to authorised recipients related to</w:t>
      </w:r>
      <w:r w:rsidRPr="003A4029">
        <w:rPr>
          <w:rFonts w:ascii="Arial" w:hAnsi="Arial" w:cs="Arial"/>
          <w:sz w:val="22"/>
          <w:szCs w:val="22"/>
        </w:rPr>
        <w:t xml:space="preserve"> education and administration necessary for the school to perform its statutory duties and obligations.</w:t>
      </w:r>
      <w:r w:rsidRPr="003A4029">
        <w:rPr>
          <w:rFonts w:ascii="Arial" w:hAnsi="Arial" w:cs="Arial"/>
          <w:color w:val="000000"/>
          <w:sz w:val="22"/>
          <w:szCs w:val="22"/>
          <w:lang w:val="en-GB"/>
        </w:rPr>
        <w:t xml:space="preserve"> </w:t>
      </w:r>
    </w:p>
    <w:p w:rsidR="00555B0F" w:rsidRPr="003A4029" w:rsidRDefault="00555B0F" w:rsidP="005E0C7D">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sz w:val="22"/>
          <w:szCs w:val="22"/>
        </w:rPr>
        <w:t xml:space="preserve">Pupil data disclosed to authorised recipients in respect of </w:t>
      </w:r>
      <w:r w:rsidR="005E6C4B" w:rsidRPr="003A4029">
        <w:rPr>
          <w:rFonts w:ascii="Arial" w:hAnsi="Arial" w:cs="Arial"/>
          <w:sz w:val="22"/>
          <w:szCs w:val="22"/>
        </w:rPr>
        <w:t xml:space="preserve">a </w:t>
      </w:r>
      <w:r w:rsidRPr="003A4029">
        <w:rPr>
          <w:rFonts w:ascii="Arial" w:hAnsi="Arial" w:cs="Arial"/>
          <w:sz w:val="22"/>
          <w:szCs w:val="22"/>
        </w:rPr>
        <w:t>child's health, safety and welfare.</w:t>
      </w:r>
      <w:r w:rsidRPr="003A4029">
        <w:rPr>
          <w:rFonts w:ascii="Arial" w:hAnsi="Arial" w:cs="Arial"/>
          <w:color w:val="000000"/>
          <w:sz w:val="22"/>
          <w:szCs w:val="22"/>
          <w:lang w:val="en-GB"/>
        </w:rPr>
        <w:t xml:space="preserve"> </w:t>
      </w:r>
    </w:p>
    <w:p w:rsidR="00555B0F" w:rsidRPr="003A4029" w:rsidRDefault="00555B0F" w:rsidP="005E0C7D">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sz w:val="22"/>
          <w:szCs w:val="22"/>
        </w:rPr>
        <w:t>Pupil data disclosed to parents in respect of their child's progress, achievements, attendance, attitude or general demeanour within or in the vicinity of the school.</w:t>
      </w:r>
      <w:r w:rsidRPr="003A4029">
        <w:rPr>
          <w:rFonts w:ascii="Arial" w:hAnsi="Arial" w:cs="Arial"/>
          <w:color w:val="000000"/>
          <w:sz w:val="22"/>
          <w:szCs w:val="22"/>
          <w:lang w:val="en-GB"/>
        </w:rPr>
        <w:t xml:space="preserve"> </w:t>
      </w:r>
    </w:p>
    <w:p w:rsidR="00555B0F" w:rsidRPr="003A4029" w:rsidRDefault="00555B0F" w:rsidP="005E0C7D">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sz w:val="22"/>
          <w:szCs w:val="22"/>
        </w:rPr>
        <w:t>Staff data disclosed to relevant authorities</w:t>
      </w:r>
      <w:r w:rsidR="00532BED" w:rsidRPr="003A4029">
        <w:rPr>
          <w:rFonts w:ascii="Arial" w:hAnsi="Arial" w:cs="Arial"/>
          <w:sz w:val="22"/>
          <w:szCs w:val="22"/>
        </w:rPr>
        <w:t xml:space="preserve">, for example, </w:t>
      </w:r>
      <w:r w:rsidRPr="003A4029">
        <w:rPr>
          <w:rFonts w:ascii="Arial" w:hAnsi="Arial" w:cs="Arial"/>
          <w:sz w:val="22"/>
          <w:szCs w:val="22"/>
        </w:rPr>
        <w:t>in respect of payroll and administrative matters.</w:t>
      </w:r>
      <w:r w:rsidRPr="003A4029">
        <w:rPr>
          <w:rFonts w:ascii="Arial" w:hAnsi="Arial" w:cs="Arial"/>
          <w:color w:val="000000"/>
          <w:sz w:val="22"/>
          <w:szCs w:val="22"/>
          <w:lang w:val="en-GB"/>
        </w:rPr>
        <w:t xml:space="preserve"> </w:t>
      </w:r>
    </w:p>
    <w:p w:rsidR="00B57B15" w:rsidRDefault="00555B0F" w:rsidP="00CD228C">
      <w:pPr>
        <w:numPr>
          <w:ilvl w:val="1"/>
          <w:numId w:val="17"/>
        </w:numPr>
        <w:autoSpaceDE w:val="0"/>
        <w:autoSpaceDN w:val="0"/>
        <w:adjustRightInd w:val="0"/>
        <w:ind w:left="1418" w:right="310" w:hanging="290"/>
        <w:rPr>
          <w:rFonts w:ascii="Arial" w:hAnsi="Arial" w:cs="Arial"/>
          <w:color w:val="000000"/>
          <w:sz w:val="22"/>
          <w:szCs w:val="22"/>
          <w:lang w:val="en-GB"/>
        </w:rPr>
      </w:pPr>
      <w:r w:rsidRPr="003A4029">
        <w:rPr>
          <w:rFonts w:ascii="Arial" w:hAnsi="Arial" w:cs="Arial"/>
          <w:sz w:val="22"/>
          <w:szCs w:val="22"/>
        </w:rPr>
        <w:t xml:space="preserve">Unavoidable disclosures, for example to an engineer during maintenance of the computer system. </w:t>
      </w:r>
    </w:p>
    <w:p w:rsidR="00CD228C" w:rsidRDefault="00CD228C" w:rsidP="00CD228C">
      <w:pPr>
        <w:autoSpaceDE w:val="0"/>
        <w:autoSpaceDN w:val="0"/>
        <w:adjustRightInd w:val="0"/>
        <w:ind w:left="1418" w:right="310"/>
        <w:rPr>
          <w:rFonts w:ascii="Arial" w:hAnsi="Arial" w:cs="Arial"/>
          <w:color w:val="000000"/>
          <w:sz w:val="22"/>
          <w:szCs w:val="22"/>
          <w:lang w:val="en-GB"/>
        </w:rPr>
      </w:pPr>
    </w:p>
    <w:p w:rsidR="001C5545" w:rsidRPr="00CD228C" w:rsidRDefault="001C5545" w:rsidP="00CD228C">
      <w:pPr>
        <w:autoSpaceDE w:val="0"/>
        <w:autoSpaceDN w:val="0"/>
        <w:adjustRightInd w:val="0"/>
        <w:ind w:left="1418" w:right="310"/>
        <w:rPr>
          <w:rFonts w:ascii="Arial" w:hAnsi="Arial" w:cs="Arial"/>
          <w:color w:val="000000"/>
          <w:sz w:val="22"/>
          <w:szCs w:val="22"/>
          <w:lang w:val="en-GB"/>
        </w:rPr>
      </w:pPr>
    </w:p>
    <w:p w:rsidR="0039293B" w:rsidRPr="00CD228C" w:rsidRDefault="0039293B" w:rsidP="00CD228C">
      <w:pPr>
        <w:numPr>
          <w:ilvl w:val="0"/>
          <w:numId w:val="16"/>
        </w:numPr>
        <w:ind w:right="310"/>
        <w:rPr>
          <w:rFonts w:ascii="Arial" w:hAnsi="Arial" w:cs="Arial"/>
          <w:b/>
          <w:color w:val="000000"/>
          <w:sz w:val="22"/>
          <w:szCs w:val="22"/>
          <w:lang w:val="en-GB"/>
        </w:rPr>
      </w:pPr>
      <w:r w:rsidRPr="00CD228C">
        <w:rPr>
          <w:rFonts w:ascii="Arial" w:hAnsi="Arial" w:cs="Arial"/>
          <w:b/>
          <w:color w:val="000000"/>
          <w:sz w:val="22"/>
          <w:szCs w:val="22"/>
          <w:lang w:val="en-GB"/>
        </w:rPr>
        <w:t>Resources</w:t>
      </w:r>
    </w:p>
    <w:p w:rsidR="0039293B" w:rsidRPr="00DA0917" w:rsidRDefault="0039293B" w:rsidP="00DA0917">
      <w:pPr>
        <w:numPr>
          <w:ilvl w:val="1"/>
          <w:numId w:val="16"/>
        </w:numPr>
        <w:autoSpaceDE w:val="0"/>
        <w:autoSpaceDN w:val="0"/>
        <w:adjustRightInd w:val="0"/>
        <w:ind w:left="851" w:right="310" w:hanging="491"/>
        <w:rPr>
          <w:rFonts w:ascii="Arial" w:hAnsi="Arial" w:cs="Arial"/>
          <w:sz w:val="22"/>
          <w:szCs w:val="22"/>
        </w:rPr>
      </w:pPr>
      <w:r w:rsidRPr="00DA0917">
        <w:rPr>
          <w:rFonts w:ascii="Arial" w:hAnsi="Arial" w:cs="Arial"/>
          <w:sz w:val="22"/>
          <w:szCs w:val="22"/>
        </w:rPr>
        <w:t>In order to support Chadsgrove School with the complexities of dealing with the Data Protection Act, several support documents, produced by the Information Commissioners Office, are available to school staff and Governors. These are held centrally in the school office. These include:</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lastRenderedPageBreak/>
        <w:t>The Guide to Data Protection</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Data Sharing Code of Practice</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Data Sharing Checklist</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Upholding Information Rights For All</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Freedom of Information and Environmental Information Regulations</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 xml:space="preserve">A Brief Guide to Notification </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Your Guide to Openness</w:t>
      </w:r>
    </w:p>
    <w:p w:rsidR="0039293B" w:rsidRPr="00E015FC" w:rsidRDefault="0039293B" w:rsidP="0039293B">
      <w:pPr>
        <w:numPr>
          <w:ilvl w:val="1"/>
          <w:numId w:val="17"/>
        </w:numPr>
        <w:autoSpaceDE w:val="0"/>
        <w:autoSpaceDN w:val="0"/>
        <w:adjustRightInd w:val="0"/>
        <w:ind w:left="1560" w:right="310"/>
        <w:rPr>
          <w:rFonts w:ascii="Arial" w:hAnsi="Arial" w:cs="Arial"/>
          <w:color w:val="000000"/>
          <w:sz w:val="22"/>
          <w:szCs w:val="22"/>
          <w:lang w:val="en-GB"/>
        </w:rPr>
      </w:pPr>
      <w:r w:rsidRPr="00E015FC">
        <w:rPr>
          <w:rFonts w:ascii="Arial" w:hAnsi="Arial" w:cs="Arial"/>
          <w:color w:val="000000"/>
          <w:sz w:val="22"/>
          <w:szCs w:val="22"/>
          <w:lang w:val="en-GB"/>
        </w:rPr>
        <w:t>Privacy Notices Code of Practice</w:t>
      </w:r>
    </w:p>
    <w:p w:rsidR="00532BED" w:rsidRPr="00E015FC" w:rsidRDefault="00532BED" w:rsidP="00B93021">
      <w:pPr>
        <w:spacing w:after="120"/>
        <w:ind w:right="310"/>
        <w:rPr>
          <w:rFonts w:ascii="Arial" w:hAnsi="Arial" w:cs="Arial"/>
          <w:color w:val="000000"/>
          <w:sz w:val="22"/>
          <w:szCs w:val="22"/>
          <w:lang w:val="en-GB"/>
        </w:rPr>
      </w:pPr>
    </w:p>
    <w:p w:rsidR="00532BED" w:rsidRPr="00E015FC" w:rsidRDefault="00532BED" w:rsidP="00B93021">
      <w:pPr>
        <w:spacing w:after="120"/>
        <w:ind w:right="310"/>
        <w:rPr>
          <w:rFonts w:ascii="Arial" w:hAnsi="Arial" w:cs="Arial"/>
          <w:color w:val="000000"/>
          <w:sz w:val="22"/>
          <w:szCs w:val="22"/>
          <w:lang w:val="en-GB"/>
        </w:rPr>
      </w:pPr>
    </w:p>
    <w:p w:rsidR="00532BED" w:rsidRPr="00E015FC" w:rsidRDefault="00532BED" w:rsidP="00B93021">
      <w:pPr>
        <w:spacing w:after="120"/>
        <w:ind w:right="310"/>
        <w:rPr>
          <w:rFonts w:ascii="Arial" w:hAnsi="Arial" w:cs="Arial"/>
          <w:color w:val="000000"/>
          <w:sz w:val="22"/>
          <w:szCs w:val="22"/>
          <w:lang w:val="en-GB"/>
        </w:rPr>
      </w:pPr>
    </w:p>
    <w:p w:rsidR="00532BED" w:rsidRPr="00E015FC" w:rsidRDefault="00532BED" w:rsidP="00B93021">
      <w:pPr>
        <w:ind w:right="310"/>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657A76" w:rsidP="00B93021">
      <w:pPr>
        <w:ind w:right="310"/>
        <w:jc w:val="center"/>
        <w:rPr>
          <w:rFonts w:ascii="Arial" w:hAnsi="Arial" w:cs="Arial"/>
          <w:b/>
          <w:color w:val="000000"/>
          <w:sz w:val="22"/>
          <w:szCs w:val="22"/>
          <w:lang w:val="en-GB"/>
        </w:rPr>
      </w:pPr>
      <w:r>
        <w:rPr>
          <w:rFonts w:ascii="Arial" w:hAnsi="Arial" w:cs="Arial"/>
          <w:b/>
          <w:color w:val="000000"/>
          <w:sz w:val="22"/>
          <w:szCs w:val="22"/>
          <w:lang w:val="en-GB"/>
        </w:rPr>
        <w:br w:type="page"/>
      </w:r>
    </w:p>
    <w:p w:rsidR="00532BED" w:rsidRPr="00E015FC" w:rsidRDefault="00532BED" w:rsidP="00B93021">
      <w:pPr>
        <w:ind w:right="310"/>
        <w:jc w:val="center"/>
        <w:rPr>
          <w:rFonts w:ascii="Arial" w:hAnsi="Arial" w:cs="Arial"/>
          <w:b/>
          <w:color w:val="000000"/>
          <w:sz w:val="22"/>
          <w:szCs w:val="22"/>
          <w:lang w:val="en-GB"/>
        </w:rPr>
      </w:pPr>
    </w:p>
    <w:p w:rsidR="00532BED" w:rsidRPr="00E015FC" w:rsidRDefault="00532BED" w:rsidP="00B93021">
      <w:pPr>
        <w:ind w:right="310"/>
        <w:jc w:val="center"/>
        <w:rPr>
          <w:rFonts w:ascii="Arial" w:hAnsi="Arial" w:cs="Arial"/>
          <w:b/>
          <w:color w:val="000000"/>
          <w:sz w:val="22"/>
          <w:szCs w:val="22"/>
          <w:lang w:val="en-GB"/>
        </w:rPr>
      </w:pPr>
    </w:p>
    <w:p w:rsidR="00852B59" w:rsidRPr="00E015FC" w:rsidRDefault="00852B59" w:rsidP="00B93021">
      <w:pPr>
        <w:ind w:right="310"/>
        <w:jc w:val="center"/>
        <w:rPr>
          <w:rFonts w:ascii="Arial" w:hAnsi="Arial" w:cs="Arial"/>
          <w:b/>
          <w:color w:val="000000"/>
          <w:sz w:val="22"/>
          <w:szCs w:val="22"/>
          <w:lang w:val="en-GB"/>
        </w:rPr>
      </w:pPr>
      <w:r w:rsidRPr="00E015FC">
        <w:rPr>
          <w:rFonts w:ascii="Arial" w:hAnsi="Arial" w:cs="Arial"/>
          <w:b/>
          <w:color w:val="000000"/>
          <w:sz w:val="22"/>
          <w:szCs w:val="22"/>
          <w:lang w:val="en-GB"/>
        </w:rPr>
        <w:t>Appendices</w:t>
      </w:r>
    </w:p>
    <w:p w:rsidR="00504BEA" w:rsidRPr="00E015FC" w:rsidRDefault="00504BEA" w:rsidP="00B93021">
      <w:pPr>
        <w:ind w:right="310"/>
        <w:jc w:val="center"/>
        <w:rPr>
          <w:rFonts w:ascii="Arial" w:hAnsi="Arial" w:cs="Arial"/>
          <w:b/>
          <w:color w:val="000000"/>
          <w:sz w:val="22"/>
          <w:szCs w:val="22"/>
          <w:lang w:val="en-GB"/>
        </w:rPr>
      </w:pPr>
    </w:p>
    <w:p w:rsidR="00852B59" w:rsidRPr="00E015FC" w:rsidRDefault="00852B59" w:rsidP="00B93021">
      <w:pPr>
        <w:ind w:right="310"/>
        <w:rPr>
          <w:rFonts w:ascii="Arial" w:hAnsi="Arial" w:cs="Arial"/>
          <w:color w:val="000000"/>
          <w:sz w:val="22"/>
          <w:szCs w:val="22"/>
          <w:lang w:val="en-GB"/>
        </w:rPr>
      </w:pPr>
    </w:p>
    <w:p w:rsidR="005E6C4B" w:rsidRPr="00E015FC" w:rsidRDefault="005E6C4B" w:rsidP="00B93021">
      <w:pPr>
        <w:numPr>
          <w:ilvl w:val="0"/>
          <w:numId w:val="15"/>
        </w:numPr>
        <w:ind w:right="310"/>
        <w:rPr>
          <w:rFonts w:ascii="Arial" w:hAnsi="Arial" w:cs="Arial"/>
          <w:color w:val="000000"/>
          <w:sz w:val="22"/>
          <w:szCs w:val="22"/>
          <w:lang w:val="en-GB"/>
        </w:rPr>
      </w:pPr>
      <w:r w:rsidRPr="00E015FC">
        <w:rPr>
          <w:rFonts w:ascii="Arial" w:hAnsi="Arial" w:cs="Arial"/>
          <w:color w:val="000000"/>
          <w:sz w:val="22"/>
          <w:szCs w:val="22"/>
          <w:lang w:val="en-GB"/>
        </w:rPr>
        <w:t xml:space="preserve">Notification to the Information </w:t>
      </w:r>
      <w:r w:rsidR="005741EE" w:rsidRPr="00E015FC">
        <w:rPr>
          <w:rFonts w:ascii="Arial" w:hAnsi="Arial" w:cs="Arial"/>
          <w:color w:val="000000"/>
          <w:sz w:val="22"/>
          <w:szCs w:val="22"/>
          <w:lang w:val="en-GB"/>
        </w:rPr>
        <w:t>Commissioner’s</w:t>
      </w:r>
      <w:r w:rsidRPr="00E015FC">
        <w:rPr>
          <w:rFonts w:ascii="Arial" w:hAnsi="Arial" w:cs="Arial"/>
          <w:color w:val="000000"/>
          <w:sz w:val="22"/>
          <w:szCs w:val="22"/>
          <w:lang w:val="en-GB"/>
        </w:rPr>
        <w:t xml:space="preserve"> Office</w:t>
      </w:r>
    </w:p>
    <w:p w:rsidR="005E6C4B" w:rsidRPr="00E015FC" w:rsidRDefault="005E6C4B" w:rsidP="00B93021">
      <w:pPr>
        <w:ind w:left="360" w:right="310"/>
        <w:rPr>
          <w:rFonts w:ascii="Arial" w:hAnsi="Arial" w:cs="Arial"/>
          <w:color w:val="000000"/>
          <w:sz w:val="22"/>
          <w:szCs w:val="22"/>
          <w:lang w:val="en-GB"/>
        </w:rPr>
      </w:pPr>
    </w:p>
    <w:p w:rsidR="005E6C4B" w:rsidRPr="00E015FC" w:rsidRDefault="00636AE5" w:rsidP="00B93021">
      <w:pPr>
        <w:numPr>
          <w:ilvl w:val="0"/>
          <w:numId w:val="15"/>
        </w:numPr>
        <w:ind w:right="310"/>
        <w:rPr>
          <w:rFonts w:ascii="Arial" w:hAnsi="Arial" w:cs="Arial"/>
          <w:color w:val="000000"/>
          <w:sz w:val="22"/>
          <w:szCs w:val="22"/>
          <w:lang w:val="en-GB"/>
        </w:rPr>
      </w:pPr>
      <w:r w:rsidRPr="00E015FC">
        <w:rPr>
          <w:rFonts w:ascii="Arial" w:hAnsi="Arial" w:cs="Arial"/>
          <w:color w:val="000000"/>
          <w:sz w:val="22"/>
          <w:szCs w:val="22"/>
          <w:lang w:val="en-GB"/>
        </w:rPr>
        <w:t xml:space="preserve">Privacy (Fair Processing) </w:t>
      </w:r>
      <w:r w:rsidR="005E6C4B" w:rsidRPr="00E015FC">
        <w:rPr>
          <w:rFonts w:ascii="Arial" w:hAnsi="Arial" w:cs="Arial"/>
          <w:color w:val="000000"/>
          <w:sz w:val="22"/>
          <w:szCs w:val="22"/>
          <w:lang w:val="en-GB"/>
        </w:rPr>
        <w:t>Notice</w:t>
      </w:r>
      <w:r w:rsidRPr="00E015FC">
        <w:rPr>
          <w:rFonts w:ascii="Arial" w:hAnsi="Arial" w:cs="Arial"/>
          <w:color w:val="000000"/>
          <w:sz w:val="22"/>
          <w:szCs w:val="22"/>
          <w:lang w:val="en-GB"/>
        </w:rPr>
        <w:t>s</w:t>
      </w:r>
    </w:p>
    <w:p w:rsidR="005E6C4B" w:rsidRPr="00E015FC" w:rsidRDefault="005E6C4B" w:rsidP="00B93021">
      <w:pPr>
        <w:ind w:left="360" w:right="310"/>
        <w:rPr>
          <w:rFonts w:ascii="Arial" w:hAnsi="Arial" w:cs="Arial"/>
          <w:color w:val="000000"/>
          <w:sz w:val="22"/>
          <w:szCs w:val="22"/>
          <w:lang w:val="en-GB"/>
        </w:rPr>
      </w:pPr>
    </w:p>
    <w:p w:rsidR="005E6C4B" w:rsidRPr="00E015FC" w:rsidRDefault="005E6C4B" w:rsidP="00B93021">
      <w:pPr>
        <w:numPr>
          <w:ilvl w:val="0"/>
          <w:numId w:val="15"/>
        </w:numPr>
        <w:ind w:right="310"/>
        <w:rPr>
          <w:rFonts w:ascii="Arial" w:hAnsi="Arial" w:cs="Arial"/>
          <w:color w:val="000000"/>
          <w:sz w:val="22"/>
          <w:szCs w:val="22"/>
          <w:lang w:val="en-GB"/>
        </w:rPr>
      </w:pPr>
      <w:r w:rsidRPr="00E015FC">
        <w:rPr>
          <w:rFonts w:ascii="Arial" w:hAnsi="Arial" w:cs="Arial"/>
          <w:color w:val="000000"/>
          <w:sz w:val="22"/>
          <w:szCs w:val="22"/>
          <w:lang w:val="en-GB"/>
        </w:rPr>
        <w:t xml:space="preserve">Schedules 2 and 3 of the Data Protection Act </w:t>
      </w:r>
      <w:r w:rsidR="00F5477E">
        <w:rPr>
          <w:rFonts w:ascii="Arial" w:hAnsi="Arial" w:cs="Arial"/>
          <w:color w:val="000000"/>
          <w:sz w:val="22"/>
          <w:szCs w:val="22"/>
          <w:lang w:val="en-GB"/>
        </w:rPr>
        <w:t>1998</w:t>
      </w:r>
    </w:p>
    <w:p w:rsidR="005E6C4B" w:rsidRPr="00E015FC" w:rsidRDefault="005E6C4B" w:rsidP="00B93021">
      <w:pPr>
        <w:ind w:left="360" w:right="310"/>
        <w:rPr>
          <w:rFonts w:ascii="Arial" w:hAnsi="Arial" w:cs="Arial"/>
          <w:color w:val="000000"/>
          <w:sz w:val="22"/>
          <w:szCs w:val="22"/>
          <w:lang w:val="en-GB"/>
        </w:rPr>
      </w:pPr>
    </w:p>
    <w:p w:rsidR="005E6C4B" w:rsidRPr="00E015FC" w:rsidRDefault="00636AE5" w:rsidP="00B93021">
      <w:pPr>
        <w:numPr>
          <w:ilvl w:val="0"/>
          <w:numId w:val="15"/>
        </w:numPr>
        <w:ind w:right="310"/>
        <w:rPr>
          <w:rFonts w:ascii="Arial" w:hAnsi="Arial" w:cs="Arial"/>
          <w:color w:val="000000"/>
          <w:sz w:val="22"/>
          <w:szCs w:val="22"/>
          <w:lang w:val="en-GB"/>
        </w:rPr>
      </w:pPr>
      <w:r w:rsidRPr="00E015FC">
        <w:rPr>
          <w:rFonts w:ascii="Arial" w:hAnsi="Arial" w:cs="Arial"/>
          <w:color w:val="000000"/>
          <w:sz w:val="22"/>
          <w:szCs w:val="22"/>
          <w:lang w:val="en-GB"/>
        </w:rPr>
        <w:t>Retention of Records</w:t>
      </w:r>
    </w:p>
    <w:p w:rsidR="005E6C4B" w:rsidRPr="00E015FC" w:rsidRDefault="005E6C4B" w:rsidP="00B93021">
      <w:pPr>
        <w:ind w:left="360" w:right="310"/>
        <w:rPr>
          <w:rFonts w:ascii="Arial" w:hAnsi="Arial" w:cs="Arial"/>
          <w:color w:val="000000"/>
          <w:sz w:val="22"/>
          <w:szCs w:val="22"/>
          <w:lang w:val="en-GB"/>
        </w:rPr>
      </w:pPr>
    </w:p>
    <w:p w:rsidR="005E6C4B" w:rsidRDefault="005E6C4B" w:rsidP="00B93021">
      <w:pPr>
        <w:numPr>
          <w:ilvl w:val="0"/>
          <w:numId w:val="15"/>
        </w:numPr>
        <w:ind w:right="310"/>
        <w:rPr>
          <w:rFonts w:ascii="Arial" w:hAnsi="Arial" w:cs="Arial"/>
          <w:color w:val="000000"/>
          <w:sz w:val="22"/>
          <w:szCs w:val="22"/>
          <w:lang w:val="en-GB"/>
        </w:rPr>
      </w:pPr>
      <w:r w:rsidRPr="00E015FC">
        <w:rPr>
          <w:rFonts w:ascii="Arial" w:hAnsi="Arial" w:cs="Arial"/>
          <w:color w:val="000000"/>
          <w:sz w:val="22"/>
          <w:szCs w:val="22"/>
          <w:lang w:val="en-GB"/>
        </w:rPr>
        <w:t>Data Subject Access Form</w:t>
      </w:r>
      <w:r w:rsidR="00636AE5" w:rsidRPr="00E015FC">
        <w:rPr>
          <w:rFonts w:ascii="Arial" w:hAnsi="Arial" w:cs="Arial"/>
          <w:color w:val="000000"/>
          <w:sz w:val="22"/>
          <w:szCs w:val="22"/>
          <w:lang w:val="en-GB"/>
        </w:rPr>
        <w:t xml:space="preserve"> - Access to Personal Data Request Form</w:t>
      </w:r>
    </w:p>
    <w:p w:rsidR="001C5545" w:rsidRDefault="001C5545" w:rsidP="001C5545">
      <w:pPr>
        <w:ind w:left="1080" w:right="310"/>
        <w:rPr>
          <w:rFonts w:ascii="Arial" w:hAnsi="Arial" w:cs="Arial"/>
          <w:color w:val="000000"/>
          <w:sz w:val="22"/>
          <w:szCs w:val="22"/>
          <w:lang w:val="en-GB"/>
        </w:rPr>
      </w:pPr>
    </w:p>
    <w:p w:rsidR="005C4533" w:rsidRDefault="005C4533" w:rsidP="005C4533">
      <w:pPr>
        <w:pStyle w:val="ListParagraph"/>
        <w:numPr>
          <w:ilvl w:val="0"/>
          <w:numId w:val="15"/>
        </w:numPr>
        <w:ind w:right="310"/>
        <w:rPr>
          <w:rFonts w:ascii="Arial" w:hAnsi="Arial" w:cs="Arial"/>
          <w:color w:val="000000"/>
          <w:sz w:val="22"/>
          <w:szCs w:val="22"/>
          <w:lang w:val="en-GB"/>
        </w:rPr>
      </w:pPr>
      <w:r>
        <w:rPr>
          <w:rFonts w:ascii="Arial" w:hAnsi="Arial" w:cs="Arial"/>
          <w:color w:val="000000"/>
          <w:sz w:val="22"/>
          <w:szCs w:val="22"/>
          <w:lang w:val="en-GB"/>
        </w:rPr>
        <w:t>Impact Levels and Protective Markings</w:t>
      </w:r>
    </w:p>
    <w:p w:rsidR="005C4533" w:rsidRPr="0079151F" w:rsidRDefault="005C4533" w:rsidP="005C4533">
      <w:pPr>
        <w:pStyle w:val="ListParagraph"/>
        <w:ind w:left="2410" w:right="310"/>
        <w:rPr>
          <w:rFonts w:ascii="Arial" w:hAnsi="Arial" w:cs="Arial"/>
          <w:color w:val="000000"/>
          <w:sz w:val="22"/>
          <w:szCs w:val="22"/>
          <w:lang w:val="en-GB"/>
        </w:rPr>
      </w:pPr>
    </w:p>
    <w:p w:rsidR="005C4533" w:rsidRPr="0079151F" w:rsidRDefault="005C4533" w:rsidP="005C4533">
      <w:pPr>
        <w:pStyle w:val="ListParagraph"/>
        <w:numPr>
          <w:ilvl w:val="0"/>
          <w:numId w:val="15"/>
        </w:numPr>
        <w:ind w:right="310"/>
        <w:rPr>
          <w:rFonts w:ascii="Arial" w:hAnsi="Arial" w:cs="Arial"/>
          <w:color w:val="000000"/>
          <w:sz w:val="22"/>
          <w:szCs w:val="22"/>
          <w:lang w:val="en-GB"/>
        </w:rPr>
      </w:pPr>
      <w:r w:rsidRPr="0079151F">
        <w:rPr>
          <w:rFonts w:ascii="Arial" w:hAnsi="Arial" w:cs="Arial"/>
          <w:color w:val="000000"/>
          <w:sz w:val="22"/>
          <w:szCs w:val="22"/>
          <w:lang w:val="en-GB"/>
        </w:rPr>
        <w:t>Information Assets</w:t>
      </w:r>
    </w:p>
    <w:p w:rsidR="005C4533" w:rsidRPr="00E015FC" w:rsidRDefault="005C4533" w:rsidP="001C5545">
      <w:pPr>
        <w:ind w:left="1080"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636AE5" w:rsidRPr="00E015FC" w:rsidRDefault="00636AE5" w:rsidP="00B93021">
      <w:pPr>
        <w:ind w:right="310"/>
        <w:rPr>
          <w:rFonts w:ascii="Arial" w:hAnsi="Arial" w:cs="Arial"/>
          <w:color w:val="000000"/>
          <w:sz w:val="22"/>
          <w:szCs w:val="22"/>
          <w:lang w:val="en-GB"/>
        </w:rPr>
      </w:pPr>
    </w:p>
    <w:p w:rsidR="00636AE5" w:rsidRPr="00E015FC" w:rsidRDefault="00636AE5" w:rsidP="00B93021">
      <w:pPr>
        <w:ind w:right="310"/>
        <w:rPr>
          <w:rFonts w:ascii="Arial" w:hAnsi="Arial" w:cs="Arial"/>
          <w:color w:val="000000"/>
          <w:sz w:val="22"/>
          <w:szCs w:val="22"/>
          <w:lang w:val="en-GB"/>
        </w:rPr>
      </w:pPr>
    </w:p>
    <w:p w:rsidR="00636AE5" w:rsidRPr="00E015FC" w:rsidRDefault="00636AE5" w:rsidP="00B93021">
      <w:pPr>
        <w:ind w:right="310"/>
        <w:rPr>
          <w:rFonts w:ascii="Arial" w:hAnsi="Arial" w:cs="Arial"/>
          <w:color w:val="000000"/>
          <w:sz w:val="22"/>
          <w:szCs w:val="22"/>
          <w:lang w:val="en-GB"/>
        </w:rPr>
      </w:pPr>
    </w:p>
    <w:p w:rsidR="00636AE5" w:rsidRPr="00E015FC" w:rsidRDefault="00636AE5" w:rsidP="00B93021">
      <w:pPr>
        <w:ind w:right="310"/>
        <w:rPr>
          <w:rFonts w:ascii="Arial" w:hAnsi="Arial" w:cs="Arial"/>
          <w:color w:val="000000"/>
          <w:sz w:val="22"/>
          <w:szCs w:val="22"/>
          <w:lang w:val="en-GB"/>
        </w:rPr>
      </w:pPr>
    </w:p>
    <w:p w:rsidR="00657A76" w:rsidRDefault="00CD228C" w:rsidP="00657A76">
      <w:pPr>
        <w:ind w:right="310"/>
        <w:jc w:val="center"/>
        <w:rPr>
          <w:rFonts w:ascii="Arial" w:hAnsi="Arial" w:cs="Arial"/>
          <w:b/>
          <w:color w:val="000000"/>
          <w:sz w:val="22"/>
          <w:szCs w:val="22"/>
          <w:lang w:val="en-GB"/>
        </w:rPr>
      </w:pPr>
      <w:r>
        <w:rPr>
          <w:rFonts w:ascii="Arial" w:hAnsi="Arial" w:cs="Arial"/>
          <w:b/>
          <w:color w:val="000000"/>
          <w:sz w:val="22"/>
          <w:szCs w:val="22"/>
          <w:lang w:val="en-GB"/>
        </w:rPr>
        <w:br w:type="page"/>
      </w:r>
      <w:r w:rsidR="00636AE5" w:rsidRPr="00E015FC">
        <w:rPr>
          <w:rFonts w:ascii="Arial" w:hAnsi="Arial" w:cs="Arial"/>
          <w:b/>
          <w:color w:val="000000"/>
          <w:sz w:val="22"/>
          <w:szCs w:val="22"/>
          <w:lang w:val="en-GB"/>
        </w:rPr>
        <w:lastRenderedPageBreak/>
        <w:t xml:space="preserve">Appendix 1 – Notification to the Information </w:t>
      </w:r>
      <w:r w:rsidR="005741EE" w:rsidRPr="00E015FC">
        <w:rPr>
          <w:rFonts w:ascii="Arial" w:hAnsi="Arial" w:cs="Arial"/>
          <w:b/>
          <w:color w:val="000000"/>
          <w:sz w:val="22"/>
          <w:szCs w:val="22"/>
          <w:lang w:val="en-GB"/>
        </w:rPr>
        <w:t>Commissioner’s</w:t>
      </w:r>
      <w:r w:rsidR="00636AE5" w:rsidRPr="00E015FC">
        <w:rPr>
          <w:rFonts w:ascii="Arial" w:hAnsi="Arial" w:cs="Arial"/>
          <w:b/>
          <w:color w:val="000000"/>
          <w:sz w:val="22"/>
          <w:szCs w:val="22"/>
          <w:lang w:val="en-GB"/>
        </w:rPr>
        <w:t xml:space="preserve"> </w:t>
      </w:r>
      <w:r w:rsidR="00657A76">
        <w:rPr>
          <w:rFonts w:ascii="Arial" w:hAnsi="Arial" w:cs="Arial"/>
          <w:b/>
          <w:color w:val="000000"/>
          <w:sz w:val="22"/>
          <w:szCs w:val="22"/>
          <w:lang w:val="en-GB"/>
        </w:rPr>
        <w:t>Office</w:t>
      </w:r>
    </w:p>
    <w:p w:rsidR="004F0261" w:rsidRDefault="004F0261" w:rsidP="00657A76">
      <w:pPr>
        <w:ind w:right="310"/>
        <w:jc w:val="center"/>
        <w:rPr>
          <w:rFonts w:ascii="Arial" w:hAnsi="Arial" w:cs="Arial"/>
          <w:b/>
          <w:color w:val="000000"/>
          <w:sz w:val="22"/>
          <w:szCs w:val="22"/>
          <w:lang w:val="en-GB"/>
        </w:rPr>
      </w:pPr>
    </w:p>
    <w:p w:rsidR="004F0261" w:rsidRDefault="004F0261" w:rsidP="00657A76">
      <w:pPr>
        <w:ind w:right="310"/>
        <w:jc w:val="center"/>
        <w:rPr>
          <w:rFonts w:ascii="Arial" w:hAnsi="Arial" w:cs="Arial"/>
          <w:b/>
          <w:color w:val="000000"/>
          <w:sz w:val="22"/>
          <w:szCs w:val="22"/>
          <w:lang w:val="en-GB"/>
        </w:rPr>
      </w:pPr>
      <w:r w:rsidRPr="004F0261">
        <w:rPr>
          <w:rFonts w:ascii="Arial" w:hAnsi="Arial" w:cs="Arial"/>
          <w:b/>
          <w:noProof/>
          <w:color w:val="000000"/>
          <w:sz w:val="22"/>
          <w:szCs w:val="22"/>
        </w:rPr>
        <w:drawing>
          <wp:inline distT="0" distB="0" distL="0" distR="0" wp14:anchorId="0BCB8B2D" wp14:editId="1AA6F506">
            <wp:extent cx="6169354" cy="7813431"/>
            <wp:effectExtent l="0" t="0" r="3175" b="0"/>
            <wp:docPr id="1" name="Picture 1" descr="V:\Scans\201710030845582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ans\20171003084558283.t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633" cy="7817584"/>
                    </a:xfrm>
                    <a:prstGeom prst="rect">
                      <a:avLst/>
                    </a:prstGeom>
                    <a:noFill/>
                    <a:ln>
                      <a:noFill/>
                    </a:ln>
                  </pic:spPr>
                </pic:pic>
              </a:graphicData>
            </a:graphic>
          </wp:inline>
        </w:drawing>
      </w:r>
    </w:p>
    <w:p w:rsidR="004F0261" w:rsidRDefault="004F0261" w:rsidP="00657A76">
      <w:pPr>
        <w:ind w:right="310"/>
        <w:jc w:val="center"/>
        <w:rPr>
          <w:rFonts w:ascii="Arial" w:hAnsi="Arial" w:cs="Arial"/>
          <w:b/>
          <w:color w:val="000000"/>
          <w:sz w:val="22"/>
          <w:szCs w:val="22"/>
          <w:lang w:val="en-GB"/>
        </w:rPr>
      </w:pPr>
    </w:p>
    <w:p w:rsidR="00657A76" w:rsidRDefault="00657A76" w:rsidP="00657A76">
      <w:pPr>
        <w:ind w:right="310"/>
        <w:jc w:val="center"/>
        <w:rPr>
          <w:rFonts w:ascii="Arial" w:hAnsi="Arial" w:cs="Arial"/>
          <w:b/>
          <w:color w:val="000000"/>
          <w:sz w:val="22"/>
          <w:szCs w:val="22"/>
          <w:lang w:val="en-GB"/>
        </w:rPr>
      </w:pPr>
    </w:p>
    <w:p w:rsidR="005703B3" w:rsidRDefault="00D06811" w:rsidP="00D06811">
      <w:pPr>
        <w:ind w:right="310"/>
        <w:jc w:val="center"/>
        <w:rPr>
          <w:rFonts w:ascii="Arial" w:hAnsi="Arial" w:cs="Arial"/>
          <w:b/>
          <w:color w:val="000000"/>
          <w:sz w:val="22"/>
          <w:szCs w:val="22"/>
          <w:lang w:val="en-GB"/>
        </w:rPr>
      </w:pPr>
      <w:bookmarkStart w:id="0" w:name="_GoBack"/>
      <w:bookmarkEnd w:id="0"/>
      <w:r>
        <w:rPr>
          <w:rFonts w:ascii="Arial" w:hAnsi="Arial" w:cs="Arial"/>
          <w:color w:val="000000"/>
          <w:sz w:val="22"/>
          <w:szCs w:val="22"/>
          <w:lang w:val="en-GB"/>
        </w:rPr>
        <w:br w:type="page"/>
      </w:r>
      <w:r w:rsidR="005703B3" w:rsidRPr="005703B3">
        <w:rPr>
          <w:rFonts w:ascii="Arial" w:hAnsi="Arial" w:cs="Arial"/>
          <w:b/>
          <w:color w:val="000000"/>
          <w:sz w:val="22"/>
          <w:szCs w:val="22"/>
          <w:lang w:val="en-GB"/>
        </w:rPr>
        <w:lastRenderedPageBreak/>
        <w:t>Appendix 2 – Privacy Notice</w:t>
      </w:r>
    </w:p>
    <w:p w:rsidR="00D06811" w:rsidRDefault="00D06811" w:rsidP="00D06811">
      <w:pPr>
        <w:ind w:right="310"/>
        <w:jc w:val="center"/>
        <w:rPr>
          <w:rFonts w:ascii="Arial" w:hAnsi="Arial" w:cs="Arial"/>
          <w:b/>
          <w:color w:val="000000"/>
          <w:sz w:val="22"/>
          <w:szCs w:val="22"/>
          <w:lang w:val="en-GB"/>
        </w:rPr>
      </w:pPr>
    </w:p>
    <w:p w:rsidR="005703B3" w:rsidRPr="005703B3" w:rsidRDefault="005703B3" w:rsidP="005703B3">
      <w:pPr>
        <w:ind w:right="310"/>
        <w:jc w:val="center"/>
        <w:rPr>
          <w:rFonts w:ascii="Arial" w:hAnsi="Arial" w:cs="Arial"/>
          <w:b/>
          <w:color w:val="000000"/>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703B3" w:rsidRPr="00BB2052" w:rsidTr="00D44CDC">
        <w:tc>
          <w:tcPr>
            <w:tcW w:w="9828" w:type="dxa"/>
          </w:tcPr>
          <w:p w:rsidR="005703B3" w:rsidRPr="00694E14" w:rsidRDefault="005703B3" w:rsidP="00D44CDC">
            <w:pPr>
              <w:jc w:val="center"/>
              <w:rPr>
                <w:b/>
                <w:sz w:val="28"/>
                <w:szCs w:val="28"/>
              </w:rPr>
            </w:pPr>
            <w:r w:rsidRPr="00694E14">
              <w:rPr>
                <w:b/>
                <w:sz w:val="28"/>
                <w:szCs w:val="28"/>
              </w:rPr>
              <w:t>CHADSGROVE SCHOOL &amp; SPECIALIST SPORTS COLLEGE</w:t>
            </w:r>
          </w:p>
          <w:p w:rsidR="005703B3" w:rsidRPr="00754CDF" w:rsidRDefault="005703B3" w:rsidP="00D44CDC"/>
          <w:p w:rsidR="005703B3" w:rsidRDefault="005703B3" w:rsidP="00D44CDC">
            <w:pPr>
              <w:jc w:val="center"/>
              <w:rPr>
                <w:b/>
                <w:sz w:val="28"/>
                <w:szCs w:val="28"/>
              </w:rPr>
            </w:pPr>
            <w:r w:rsidRPr="00BB2052">
              <w:rPr>
                <w:b/>
                <w:sz w:val="28"/>
                <w:szCs w:val="28"/>
              </w:rPr>
              <w:t>PRIVACY NOTICE</w:t>
            </w:r>
            <w:r>
              <w:rPr>
                <w:b/>
                <w:sz w:val="28"/>
                <w:szCs w:val="28"/>
              </w:rPr>
              <w:t xml:space="preserve"> </w:t>
            </w:r>
          </w:p>
          <w:p w:rsidR="005703B3" w:rsidRPr="00754CDF" w:rsidRDefault="005703B3" w:rsidP="00D44CDC">
            <w:pPr>
              <w:jc w:val="center"/>
              <w:rPr>
                <w:b/>
              </w:rPr>
            </w:pPr>
          </w:p>
          <w:p w:rsidR="005703B3" w:rsidRPr="00024750" w:rsidRDefault="005703B3" w:rsidP="00D44CDC">
            <w:pPr>
              <w:jc w:val="center"/>
              <w:rPr>
                <w:b/>
              </w:rPr>
            </w:pPr>
            <w:r w:rsidRPr="00024750">
              <w:rPr>
                <w:b/>
              </w:rPr>
              <w:t>for</w:t>
            </w:r>
          </w:p>
          <w:p w:rsidR="005703B3" w:rsidRPr="00BB2052" w:rsidRDefault="005703B3" w:rsidP="00D44CDC">
            <w:pPr>
              <w:jc w:val="center"/>
              <w:rPr>
                <w:b/>
              </w:rPr>
            </w:pPr>
          </w:p>
          <w:p w:rsidR="005703B3" w:rsidRPr="00BB2052" w:rsidRDefault="005703B3" w:rsidP="00D44CDC">
            <w:pPr>
              <w:jc w:val="center"/>
              <w:rPr>
                <w:b/>
                <w:i/>
              </w:rPr>
            </w:pPr>
            <w:r w:rsidRPr="00BB2052">
              <w:rPr>
                <w:b/>
                <w:i/>
              </w:rPr>
              <w:t xml:space="preserve">Pupils in Schools </w:t>
            </w:r>
          </w:p>
          <w:p w:rsidR="005703B3" w:rsidRPr="00754CDF" w:rsidRDefault="005703B3" w:rsidP="00D44CDC">
            <w:pPr>
              <w:jc w:val="center"/>
            </w:pPr>
            <w:r w:rsidRPr="00BB2052">
              <w:rPr>
                <w:b/>
                <w:i/>
              </w:rPr>
              <w:t xml:space="preserve">and </w:t>
            </w:r>
            <w:r>
              <w:rPr>
                <w:b/>
                <w:i/>
              </w:rPr>
              <w:t>C</w:t>
            </w:r>
            <w:r w:rsidRPr="00BB2052">
              <w:rPr>
                <w:b/>
                <w:i/>
              </w:rPr>
              <w:t>hildren in Early Years Settings</w:t>
            </w:r>
          </w:p>
          <w:p w:rsidR="005703B3" w:rsidRPr="00754CDF" w:rsidRDefault="005703B3" w:rsidP="00D44CDC">
            <w:pPr>
              <w:tabs>
                <w:tab w:val="left" w:pos="0"/>
              </w:tabs>
            </w:pPr>
          </w:p>
        </w:tc>
      </w:tr>
    </w:tbl>
    <w:p w:rsidR="005703B3" w:rsidRDefault="005703B3" w:rsidP="00D44CDC">
      <w:pPr>
        <w:rPr>
          <w:u w:val="single"/>
        </w:rPr>
      </w:pPr>
    </w:p>
    <w:p w:rsidR="005703B3" w:rsidRPr="00C61703" w:rsidRDefault="005703B3" w:rsidP="00D44CDC">
      <w:pPr>
        <w:rPr>
          <w:b/>
          <w:sz w:val="22"/>
          <w:szCs w:val="22"/>
        </w:rPr>
      </w:pPr>
      <w:r w:rsidRPr="00C61703">
        <w:rPr>
          <w:b/>
          <w:sz w:val="22"/>
          <w:szCs w:val="22"/>
        </w:rPr>
        <w:t>Privacy Notice - Data Protection Act 1998</w:t>
      </w:r>
    </w:p>
    <w:p w:rsidR="005703B3" w:rsidRPr="00C61703" w:rsidRDefault="005703B3" w:rsidP="00D44CDC">
      <w:pPr>
        <w:rPr>
          <w:sz w:val="22"/>
          <w:szCs w:val="22"/>
        </w:rPr>
      </w:pPr>
    </w:p>
    <w:p w:rsidR="005703B3" w:rsidRPr="00C61703" w:rsidRDefault="005703B3" w:rsidP="00D44CDC">
      <w:pPr>
        <w:rPr>
          <w:sz w:val="22"/>
          <w:szCs w:val="22"/>
        </w:rPr>
      </w:pPr>
      <w:r w:rsidRPr="00C61703">
        <w:rPr>
          <w:sz w:val="22"/>
          <w:szCs w:val="22"/>
        </w:rPr>
        <w:t>We</w:t>
      </w:r>
      <w:r>
        <w:rPr>
          <w:sz w:val="22"/>
          <w:szCs w:val="22"/>
        </w:rPr>
        <w:t xml:space="preserve">, </w:t>
      </w:r>
      <w:r w:rsidRPr="003255B2">
        <w:rPr>
          <w:color w:val="000000"/>
          <w:sz w:val="22"/>
          <w:szCs w:val="22"/>
        </w:rPr>
        <w:t>Chadsgrove School</w:t>
      </w:r>
      <w:r>
        <w:rPr>
          <w:color w:val="000000"/>
          <w:sz w:val="22"/>
          <w:szCs w:val="22"/>
        </w:rPr>
        <w:t xml:space="preserve">, </w:t>
      </w:r>
      <w:r w:rsidRPr="00C61703">
        <w:rPr>
          <w:sz w:val="22"/>
          <w:szCs w:val="22"/>
        </w:rPr>
        <w:t xml:space="preserve">are </w:t>
      </w:r>
      <w:r>
        <w:rPr>
          <w:sz w:val="22"/>
          <w:szCs w:val="22"/>
        </w:rPr>
        <w:t>a</w:t>
      </w:r>
      <w:r w:rsidRPr="00C61703">
        <w:rPr>
          <w:sz w:val="22"/>
          <w:szCs w:val="22"/>
        </w:rPr>
        <w:t xml:space="preserve"> </w:t>
      </w:r>
      <w:r>
        <w:rPr>
          <w:sz w:val="22"/>
          <w:szCs w:val="22"/>
        </w:rPr>
        <w:t>d</w:t>
      </w:r>
      <w:r w:rsidRPr="00C61703">
        <w:rPr>
          <w:sz w:val="22"/>
          <w:szCs w:val="22"/>
        </w:rPr>
        <w:t xml:space="preserve">ata </w:t>
      </w:r>
      <w:r>
        <w:rPr>
          <w:sz w:val="22"/>
          <w:szCs w:val="22"/>
        </w:rPr>
        <w:t>c</w:t>
      </w:r>
      <w:r w:rsidRPr="00C61703">
        <w:rPr>
          <w:sz w:val="22"/>
          <w:szCs w:val="22"/>
        </w:rPr>
        <w:t xml:space="preserve">ontroller for the purposes of the Data Protection Act. We collect information from you and may receive information about you from your previous school and the Learning Records Service. We hold this personal data and use it to: </w:t>
      </w:r>
    </w:p>
    <w:p w:rsidR="005703B3" w:rsidRPr="00C61703" w:rsidRDefault="005703B3" w:rsidP="00D44CDC">
      <w:pPr>
        <w:rPr>
          <w:sz w:val="22"/>
          <w:szCs w:val="22"/>
        </w:rPr>
      </w:pPr>
    </w:p>
    <w:p w:rsidR="005703B3" w:rsidRPr="00C61703" w:rsidRDefault="005703B3" w:rsidP="005703B3">
      <w:pPr>
        <w:widowControl w:val="0"/>
        <w:numPr>
          <w:ilvl w:val="0"/>
          <w:numId w:val="22"/>
        </w:numPr>
        <w:tabs>
          <w:tab w:val="clear" w:pos="720"/>
          <w:tab w:val="num" w:pos="540"/>
        </w:tabs>
        <w:overflowPunct w:val="0"/>
        <w:autoSpaceDE w:val="0"/>
        <w:autoSpaceDN w:val="0"/>
        <w:adjustRightInd w:val="0"/>
        <w:ind w:left="540" w:hanging="540"/>
        <w:textAlignment w:val="baseline"/>
        <w:rPr>
          <w:sz w:val="22"/>
          <w:szCs w:val="22"/>
        </w:rPr>
      </w:pPr>
      <w:r w:rsidRPr="00C61703">
        <w:rPr>
          <w:sz w:val="22"/>
          <w:szCs w:val="22"/>
        </w:rPr>
        <w:t>Support your teaching and learning;</w:t>
      </w:r>
    </w:p>
    <w:p w:rsidR="005703B3" w:rsidRPr="00C61703" w:rsidRDefault="005703B3" w:rsidP="00D44CDC">
      <w:pPr>
        <w:tabs>
          <w:tab w:val="num" w:pos="540"/>
        </w:tabs>
        <w:ind w:left="540" w:hanging="540"/>
        <w:rPr>
          <w:sz w:val="22"/>
          <w:szCs w:val="22"/>
        </w:rPr>
      </w:pPr>
    </w:p>
    <w:p w:rsidR="005703B3" w:rsidRPr="00435708" w:rsidRDefault="005703B3" w:rsidP="005703B3">
      <w:pPr>
        <w:widowControl w:val="0"/>
        <w:numPr>
          <w:ilvl w:val="0"/>
          <w:numId w:val="22"/>
        </w:numPr>
        <w:tabs>
          <w:tab w:val="clear" w:pos="720"/>
          <w:tab w:val="num" w:pos="540"/>
        </w:tabs>
        <w:overflowPunct w:val="0"/>
        <w:autoSpaceDE w:val="0"/>
        <w:autoSpaceDN w:val="0"/>
        <w:adjustRightInd w:val="0"/>
        <w:ind w:left="540" w:hanging="540"/>
        <w:textAlignment w:val="baseline"/>
        <w:rPr>
          <w:sz w:val="22"/>
          <w:szCs w:val="22"/>
        </w:rPr>
      </w:pPr>
      <w:r w:rsidRPr="00C61703">
        <w:rPr>
          <w:sz w:val="22"/>
          <w:szCs w:val="22"/>
        </w:rPr>
        <w:t>Monitor and report on your</w:t>
      </w:r>
      <w:r>
        <w:rPr>
          <w:sz w:val="22"/>
          <w:szCs w:val="22"/>
        </w:rPr>
        <w:t xml:space="preserve"> </w:t>
      </w:r>
      <w:r w:rsidRPr="00435708">
        <w:rPr>
          <w:sz w:val="22"/>
          <w:szCs w:val="22"/>
        </w:rPr>
        <w:t>progress;</w:t>
      </w:r>
    </w:p>
    <w:p w:rsidR="005703B3" w:rsidRPr="00C61703" w:rsidRDefault="005703B3" w:rsidP="00D44CDC">
      <w:pPr>
        <w:tabs>
          <w:tab w:val="num" w:pos="540"/>
        </w:tabs>
        <w:ind w:left="540" w:hanging="540"/>
        <w:rPr>
          <w:sz w:val="22"/>
          <w:szCs w:val="22"/>
        </w:rPr>
      </w:pPr>
    </w:p>
    <w:p w:rsidR="005703B3" w:rsidRPr="00C61703" w:rsidRDefault="005703B3" w:rsidP="005703B3">
      <w:pPr>
        <w:widowControl w:val="0"/>
        <w:numPr>
          <w:ilvl w:val="0"/>
          <w:numId w:val="22"/>
        </w:numPr>
        <w:tabs>
          <w:tab w:val="clear" w:pos="720"/>
          <w:tab w:val="num" w:pos="540"/>
        </w:tabs>
        <w:overflowPunct w:val="0"/>
        <w:autoSpaceDE w:val="0"/>
        <w:autoSpaceDN w:val="0"/>
        <w:adjustRightInd w:val="0"/>
        <w:ind w:left="540" w:hanging="540"/>
        <w:textAlignment w:val="baseline"/>
        <w:rPr>
          <w:sz w:val="22"/>
          <w:szCs w:val="22"/>
        </w:rPr>
      </w:pPr>
      <w:r w:rsidRPr="00C61703">
        <w:rPr>
          <w:sz w:val="22"/>
          <w:szCs w:val="22"/>
        </w:rPr>
        <w:t>Provide appropriate pastoral care, and</w:t>
      </w:r>
    </w:p>
    <w:p w:rsidR="005703B3" w:rsidRPr="00C61703" w:rsidRDefault="005703B3" w:rsidP="00D44CDC">
      <w:pPr>
        <w:tabs>
          <w:tab w:val="num" w:pos="540"/>
        </w:tabs>
        <w:ind w:left="540" w:hanging="540"/>
        <w:rPr>
          <w:sz w:val="22"/>
          <w:szCs w:val="22"/>
        </w:rPr>
      </w:pPr>
    </w:p>
    <w:p w:rsidR="005703B3" w:rsidRDefault="005703B3" w:rsidP="005703B3">
      <w:pPr>
        <w:widowControl w:val="0"/>
        <w:numPr>
          <w:ilvl w:val="0"/>
          <w:numId w:val="22"/>
        </w:numPr>
        <w:tabs>
          <w:tab w:val="clear" w:pos="720"/>
          <w:tab w:val="num" w:pos="540"/>
        </w:tabs>
        <w:overflowPunct w:val="0"/>
        <w:autoSpaceDE w:val="0"/>
        <w:autoSpaceDN w:val="0"/>
        <w:adjustRightInd w:val="0"/>
        <w:ind w:left="540" w:hanging="540"/>
        <w:textAlignment w:val="baseline"/>
        <w:rPr>
          <w:sz w:val="22"/>
          <w:szCs w:val="22"/>
        </w:rPr>
      </w:pPr>
      <w:r w:rsidRPr="00C61703">
        <w:rPr>
          <w:sz w:val="22"/>
          <w:szCs w:val="22"/>
        </w:rPr>
        <w:t>Assess how well your school is doing.</w:t>
      </w:r>
    </w:p>
    <w:p w:rsidR="005703B3" w:rsidRDefault="005703B3" w:rsidP="00D44CDC">
      <w:pPr>
        <w:pStyle w:val="ListParagraph"/>
        <w:rPr>
          <w:sz w:val="22"/>
          <w:szCs w:val="22"/>
        </w:rPr>
      </w:pPr>
    </w:p>
    <w:p w:rsidR="005703B3" w:rsidRPr="00436532" w:rsidRDefault="005703B3" w:rsidP="005703B3">
      <w:pPr>
        <w:widowControl w:val="0"/>
        <w:numPr>
          <w:ilvl w:val="0"/>
          <w:numId w:val="22"/>
        </w:numPr>
        <w:tabs>
          <w:tab w:val="clear" w:pos="720"/>
          <w:tab w:val="num" w:pos="540"/>
        </w:tabs>
        <w:overflowPunct w:val="0"/>
        <w:autoSpaceDE w:val="0"/>
        <w:autoSpaceDN w:val="0"/>
        <w:adjustRightInd w:val="0"/>
        <w:ind w:left="540" w:hanging="540"/>
        <w:textAlignment w:val="baseline"/>
        <w:rPr>
          <w:sz w:val="22"/>
          <w:szCs w:val="22"/>
        </w:rPr>
      </w:pPr>
      <w:r w:rsidRPr="00436532">
        <w:rPr>
          <w:sz w:val="22"/>
          <w:szCs w:val="22"/>
        </w:rPr>
        <w:t xml:space="preserve">Support a Young Person in their transition to a Post-16 Provider of Education or Training. </w:t>
      </w:r>
    </w:p>
    <w:p w:rsidR="005703B3" w:rsidRPr="00C61703" w:rsidRDefault="005703B3" w:rsidP="00D44CDC">
      <w:pPr>
        <w:rPr>
          <w:rFonts w:cs="Arial"/>
          <w:sz w:val="22"/>
          <w:szCs w:val="22"/>
        </w:rPr>
      </w:pPr>
    </w:p>
    <w:p w:rsidR="005703B3" w:rsidRPr="00C61703" w:rsidRDefault="005703B3" w:rsidP="00D44CDC">
      <w:pPr>
        <w:rPr>
          <w:i/>
          <w:color w:val="000000"/>
          <w:sz w:val="22"/>
          <w:szCs w:val="22"/>
        </w:rPr>
      </w:pPr>
      <w:r>
        <w:rPr>
          <w:sz w:val="22"/>
          <w:szCs w:val="22"/>
        </w:rPr>
        <w:t>I</w:t>
      </w:r>
      <w:r w:rsidRPr="00C61703">
        <w:rPr>
          <w:sz w:val="22"/>
          <w:szCs w:val="22"/>
        </w:rPr>
        <w:t xml:space="preserve">nformation </w:t>
      </w:r>
      <w:r>
        <w:rPr>
          <w:sz w:val="22"/>
          <w:szCs w:val="22"/>
        </w:rPr>
        <w:t xml:space="preserve">about you that we hold </w:t>
      </w:r>
      <w:r w:rsidRPr="00C61703">
        <w:rPr>
          <w:sz w:val="22"/>
          <w:szCs w:val="22"/>
        </w:rPr>
        <w:t>includes your contact details, national curriculum assessment results, attendance information</w:t>
      </w:r>
      <w:r w:rsidRPr="00C61703">
        <w:rPr>
          <w:rStyle w:val="FootnoteReference"/>
          <w:b/>
          <w:color w:val="000000"/>
          <w:sz w:val="22"/>
          <w:szCs w:val="22"/>
        </w:rPr>
        <w:footnoteReference w:id="1"/>
      </w:r>
      <w:r w:rsidRPr="00C61703">
        <w:rPr>
          <w:color w:val="000000"/>
          <w:sz w:val="22"/>
          <w:szCs w:val="22"/>
        </w:rPr>
        <w:t xml:space="preserve"> </w:t>
      </w:r>
      <w:r w:rsidRPr="00C61703">
        <w:rPr>
          <w:sz w:val="22"/>
          <w:szCs w:val="22"/>
        </w:rPr>
        <w:t xml:space="preserve">and personal characteristics such as your ethnic group, </w:t>
      </w:r>
      <w:r>
        <w:rPr>
          <w:sz w:val="22"/>
          <w:szCs w:val="22"/>
        </w:rPr>
        <w:t xml:space="preserve">any </w:t>
      </w:r>
      <w:r w:rsidRPr="00C61703">
        <w:rPr>
          <w:sz w:val="22"/>
          <w:szCs w:val="22"/>
        </w:rPr>
        <w:t xml:space="preserve">special educational needs </w:t>
      </w:r>
      <w:r>
        <w:rPr>
          <w:sz w:val="22"/>
          <w:szCs w:val="22"/>
        </w:rPr>
        <w:t xml:space="preserve">you may have </w:t>
      </w:r>
      <w:r w:rsidRPr="00C61703">
        <w:rPr>
          <w:sz w:val="22"/>
          <w:szCs w:val="22"/>
        </w:rPr>
        <w:t xml:space="preserve">and relevant medical information. </w:t>
      </w:r>
      <w:r w:rsidRPr="00C61703">
        <w:rPr>
          <w:rStyle w:val="Emphasis"/>
          <w:i w:val="0"/>
          <w:sz w:val="22"/>
          <w:szCs w:val="22"/>
        </w:rPr>
        <w:t>If you are</w:t>
      </w:r>
      <w:r w:rsidRPr="00C61703">
        <w:rPr>
          <w:rStyle w:val="Emphasis"/>
          <w:i w:val="0"/>
          <w:color w:val="0000FF"/>
          <w:sz w:val="22"/>
          <w:szCs w:val="22"/>
        </w:rPr>
        <w:t xml:space="preserve"> </w:t>
      </w:r>
      <w:r w:rsidRPr="00C61703">
        <w:rPr>
          <w:rStyle w:val="Emphasis"/>
          <w:i w:val="0"/>
          <w:color w:val="000000"/>
          <w:sz w:val="22"/>
          <w:szCs w:val="22"/>
        </w:rPr>
        <w:t xml:space="preserve">enrolling for post 14 qualifications </w:t>
      </w:r>
      <w:r>
        <w:rPr>
          <w:rStyle w:val="Emphasis"/>
          <w:i w:val="0"/>
          <w:color w:val="000000"/>
          <w:sz w:val="22"/>
          <w:szCs w:val="22"/>
        </w:rPr>
        <w:t xml:space="preserve">the </w:t>
      </w:r>
      <w:r w:rsidRPr="00C61703">
        <w:rPr>
          <w:rStyle w:val="Emphasis"/>
          <w:i w:val="0"/>
          <w:color w:val="000000"/>
          <w:sz w:val="22"/>
          <w:szCs w:val="22"/>
        </w:rPr>
        <w:t xml:space="preserve">Learning Records Service </w:t>
      </w:r>
      <w:r>
        <w:rPr>
          <w:rStyle w:val="Emphasis"/>
          <w:i w:val="0"/>
          <w:color w:val="000000"/>
          <w:sz w:val="22"/>
          <w:szCs w:val="22"/>
        </w:rPr>
        <w:t xml:space="preserve">will give us </w:t>
      </w:r>
      <w:r w:rsidRPr="00C61703">
        <w:rPr>
          <w:rStyle w:val="Emphasis"/>
          <w:i w:val="0"/>
          <w:color w:val="000000"/>
          <w:sz w:val="22"/>
          <w:szCs w:val="22"/>
        </w:rPr>
        <w:t>your unique learner number</w:t>
      </w:r>
      <w:r>
        <w:rPr>
          <w:rStyle w:val="Emphasis"/>
          <w:i w:val="0"/>
          <w:color w:val="000000"/>
          <w:sz w:val="22"/>
          <w:szCs w:val="22"/>
        </w:rPr>
        <w:t xml:space="preserve"> (ULN)</w:t>
      </w:r>
      <w:r w:rsidRPr="00C61703">
        <w:rPr>
          <w:rStyle w:val="Emphasis"/>
          <w:i w:val="0"/>
          <w:color w:val="000000"/>
          <w:sz w:val="22"/>
          <w:szCs w:val="22"/>
        </w:rPr>
        <w:t xml:space="preserve"> and may also </w:t>
      </w:r>
      <w:r>
        <w:rPr>
          <w:rStyle w:val="Emphasis"/>
          <w:i w:val="0"/>
          <w:color w:val="000000"/>
          <w:sz w:val="22"/>
          <w:szCs w:val="22"/>
        </w:rPr>
        <w:t xml:space="preserve">give us </w:t>
      </w:r>
      <w:r w:rsidRPr="00C61703">
        <w:rPr>
          <w:rStyle w:val="Emphasis"/>
          <w:i w:val="0"/>
          <w:color w:val="000000"/>
          <w:sz w:val="22"/>
          <w:szCs w:val="22"/>
        </w:rPr>
        <w:t xml:space="preserve">details </w:t>
      </w:r>
      <w:r>
        <w:rPr>
          <w:rStyle w:val="Emphasis"/>
          <w:i w:val="0"/>
          <w:color w:val="000000"/>
          <w:sz w:val="22"/>
          <w:szCs w:val="22"/>
        </w:rPr>
        <w:t xml:space="preserve">about your </w:t>
      </w:r>
      <w:r w:rsidRPr="00C61703">
        <w:rPr>
          <w:rStyle w:val="Emphasis"/>
          <w:i w:val="0"/>
          <w:color w:val="000000"/>
          <w:sz w:val="22"/>
          <w:szCs w:val="22"/>
        </w:rPr>
        <w:t>learning or qualifications.</w:t>
      </w:r>
      <w:r w:rsidRPr="00C61703">
        <w:rPr>
          <w:i/>
          <w:color w:val="000000"/>
          <w:sz w:val="22"/>
          <w:szCs w:val="22"/>
        </w:rPr>
        <w:t xml:space="preserve"> </w:t>
      </w:r>
    </w:p>
    <w:p w:rsidR="005703B3" w:rsidRDefault="005703B3" w:rsidP="00D44CDC">
      <w:pPr>
        <w:rPr>
          <w:sz w:val="22"/>
          <w:szCs w:val="22"/>
        </w:rPr>
      </w:pPr>
    </w:p>
    <w:p w:rsidR="005703B3" w:rsidRPr="00C61703" w:rsidRDefault="005703B3" w:rsidP="00D44CDC">
      <w:pPr>
        <w:rPr>
          <w:b/>
          <w:sz w:val="22"/>
          <w:szCs w:val="22"/>
        </w:rPr>
      </w:pPr>
      <w:r w:rsidRPr="00C61703">
        <w:rPr>
          <w:b/>
          <w:sz w:val="22"/>
          <w:szCs w:val="22"/>
        </w:rPr>
        <w:t xml:space="preserve">In addition for Secondary </w:t>
      </w:r>
      <w:r>
        <w:rPr>
          <w:b/>
          <w:sz w:val="22"/>
          <w:szCs w:val="22"/>
        </w:rPr>
        <w:t xml:space="preserve">and </w:t>
      </w:r>
      <w:r w:rsidRPr="00C50368">
        <w:rPr>
          <w:b/>
          <w:sz w:val="22"/>
          <w:szCs w:val="22"/>
        </w:rPr>
        <w:t>Middle deemed Secondary</w:t>
      </w:r>
      <w:r>
        <w:rPr>
          <w:b/>
          <w:sz w:val="22"/>
          <w:szCs w:val="22"/>
        </w:rPr>
        <w:t xml:space="preserve"> </w:t>
      </w:r>
      <w:r w:rsidRPr="00C61703">
        <w:rPr>
          <w:b/>
          <w:sz w:val="22"/>
          <w:szCs w:val="22"/>
        </w:rPr>
        <w:t>Schools</w:t>
      </w:r>
    </w:p>
    <w:p w:rsidR="005703B3" w:rsidRDefault="005703B3" w:rsidP="00D44CDC">
      <w:pPr>
        <w:rPr>
          <w:rStyle w:val="Emphasis"/>
          <w:i w:val="0"/>
          <w:color w:val="333300"/>
          <w:sz w:val="22"/>
          <w:szCs w:val="22"/>
        </w:rPr>
      </w:pPr>
    </w:p>
    <w:p w:rsidR="005703B3" w:rsidRDefault="005703B3" w:rsidP="00D44CDC">
      <w:pPr>
        <w:rPr>
          <w:rStyle w:val="Emphasis"/>
          <w:i w:val="0"/>
          <w:color w:val="333300"/>
          <w:sz w:val="22"/>
          <w:szCs w:val="22"/>
        </w:rPr>
      </w:pPr>
      <w:r w:rsidRPr="00C50368">
        <w:rPr>
          <w:rStyle w:val="Emphasis"/>
          <w:i w:val="0"/>
          <w:color w:val="333300"/>
          <w:sz w:val="22"/>
          <w:szCs w:val="22"/>
        </w:rPr>
        <w:t>Once you are aged 13 or over, we are required by law to pass on certain information to providers of youth support services in your area. This is the local authority support service for young people aged 13</w:t>
      </w:r>
      <w:r>
        <w:rPr>
          <w:rStyle w:val="Emphasis"/>
          <w:i w:val="0"/>
          <w:color w:val="333300"/>
          <w:sz w:val="22"/>
          <w:szCs w:val="22"/>
        </w:rPr>
        <w:t xml:space="preserve"> </w:t>
      </w:r>
      <w:r w:rsidRPr="00C50368">
        <w:rPr>
          <w:rStyle w:val="Emphasis"/>
          <w:i w:val="0"/>
          <w:color w:val="333300"/>
          <w:sz w:val="22"/>
          <w:szCs w:val="22"/>
        </w:rPr>
        <w:t>to 19 in England</w:t>
      </w:r>
      <w:r>
        <w:rPr>
          <w:rStyle w:val="Emphasis"/>
          <w:i w:val="0"/>
          <w:color w:val="333300"/>
          <w:sz w:val="22"/>
          <w:szCs w:val="22"/>
        </w:rPr>
        <w:t xml:space="preserve">. </w:t>
      </w:r>
      <w:r w:rsidRPr="00C50368">
        <w:rPr>
          <w:rStyle w:val="Emphasis"/>
          <w:i w:val="0"/>
          <w:color w:val="333300"/>
          <w:sz w:val="22"/>
          <w:szCs w:val="22"/>
        </w:rPr>
        <w:t xml:space="preserve">We must provide </w:t>
      </w:r>
      <w:r>
        <w:rPr>
          <w:rStyle w:val="Emphasis"/>
          <w:i w:val="0"/>
          <w:color w:val="333300"/>
          <w:sz w:val="22"/>
          <w:szCs w:val="22"/>
        </w:rPr>
        <w:t xml:space="preserve">the names and addresses of </w:t>
      </w:r>
      <w:r w:rsidRPr="00C50368">
        <w:rPr>
          <w:rStyle w:val="Emphasis"/>
          <w:i w:val="0"/>
          <w:color w:val="333300"/>
          <w:sz w:val="22"/>
          <w:szCs w:val="22"/>
        </w:rPr>
        <w:t>you and your parent</w:t>
      </w:r>
      <w:r>
        <w:rPr>
          <w:rStyle w:val="Emphasis"/>
          <w:i w:val="0"/>
          <w:color w:val="333300"/>
          <w:sz w:val="22"/>
          <w:szCs w:val="22"/>
        </w:rPr>
        <w:t xml:space="preserve">(s), </w:t>
      </w:r>
      <w:r w:rsidRPr="00C50368">
        <w:rPr>
          <w:rStyle w:val="Emphasis"/>
          <w:i w:val="0"/>
          <w:color w:val="333300"/>
          <w:sz w:val="22"/>
          <w:szCs w:val="22"/>
        </w:rPr>
        <w:t xml:space="preserve">and any further information relevant to the support services’ role. </w:t>
      </w:r>
      <w:r w:rsidRPr="00945A9F">
        <w:rPr>
          <w:rStyle w:val="Emphasis"/>
          <w:i w:val="0"/>
          <w:sz w:val="22"/>
          <w:szCs w:val="22"/>
        </w:rPr>
        <w:t>We may also share data with post 16 providers to secure appropriate support on entry to post 16 provision.</w:t>
      </w:r>
    </w:p>
    <w:p w:rsidR="005703B3" w:rsidRDefault="005703B3" w:rsidP="00D44CDC">
      <w:pPr>
        <w:rPr>
          <w:rStyle w:val="Emphasis"/>
          <w:i w:val="0"/>
          <w:color w:val="333300"/>
          <w:sz w:val="22"/>
          <w:szCs w:val="22"/>
        </w:rPr>
      </w:pPr>
    </w:p>
    <w:p w:rsidR="005703B3" w:rsidRDefault="005703B3" w:rsidP="00D44CDC">
      <w:pPr>
        <w:rPr>
          <w:rStyle w:val="Emphasis"/>
          <w:i w:val="0"/>
          <w:color w:val="000000"/>
          <w:sz w:val="22"/>
          <w:szCs w:val="22"/>
        </w:rPr>
      </w:pPr>
      <w:r>
        <w:rPr>
          <w:rStyle w:val="Emphasis"/>
          <w:i w:val="0"/>
          <w:color w:val="333300"/>
          <w:sz w:val="22"/>
          <w:szCs w:val="22"/>
        </w:rPr>
        <w:t>However parent(s)</w:t>
      </w:r>
      <w:r w:rsidRPr="00C50368">
        <w:rPr>
          <w:rStyle w:val="Emphasis"/>
          <w:i w:val="0"/>
          <w:color w:val="333300"/>
          <w:sz w:val="22"/>
          <w:szCs w:val="22"/>
        </w:rPr>
        <w:t xml:space="preserve"> can ask that no information beyond names, address</w:t>
      </w:r>
      <w:r>
        <w:rPr>
          <w:rStyle w:val="Emphasis"/>
          <w:i w:val="0"/>
          <w:color w:val="333300"/>
          <w:sz w:val="22"/>
          <w:szCs w:val="22"/>
        </w:rPr>
        <w:t>es</w:t>
      </w:r>
      <w:r w:rsidRPr="00C50368">
        <w:rPr>
          <w:rStyle w:val="Emphasis"/>
          <w:i w:val="0"/>
          <w:color w:val="333300"/>
          <w:sz w:val="22"/>
          <w:szCs w:val="22"/>
        </w:rPr>
        <w:t xml:space="preserve"> and your date of birth be passed to the support service. </w:t>
      </w:r>
      <w:r>
        <w:rPr>
          <w:color w:val="000000"/>
          <w:sz w:val="22"/>
          <w:szCs w:val="22"/>
        </w:rPr>
        <w:t xml:space="preserve">This right transfers to you on </w:t>
      </w:r>
      <w:r w:rsidRPr="00F11FCF">
        <w:rPr>
          <w:color w:val="000000"/>
          <w:sz w:val="22"/>
          <w:szCs w:val="22"/>
        </w:rPr>
        <w:t>your 16th birthday.</w:t>
      </w:r>
      <w:r>
        <w:rPr>
          <w:color w:val="000000"/>
          <w:sz w:val="22"/>
          <w:szCs w:val="22"/>
        </w:rPr>
        <w:t xml:space="preserve"> </w:t>
      </w:r>
      <w:r w:rsidRPr="00C50368">
        <w:rPr>
          <w:rStyle w:val="Emphasis"/>
          <w:i w:val="0"/>
          <w:color w:val="333300"/>
          <w:sz w:val="22"/>
          <w:szCs w:val="22"/>
        </w:rPr>
        <w:t xml:space="preserve">Please </w:t>
      </w:r>
      <w:r>
        <w:rPr>
          <w:rStyle w:val="Emphasis"/>
          <w:i w:val="0"/>
          <w:color w:val="333300"/>
          <w:sz w:val="22"/>
          <w:szCs w:val="22"/>
        </w:rPr>
        <w:t>tell</w:t>
      </w:r>
      <w:r w:rsidRPr="00C50368">
        <w:rPr>
          <w:i/>
          <w:color w:val="333300"/>
          <w:sz w:val="22"/>
          <w:szCs w:val="22"/>
        </w:rPr>
        <w:t xml:space="preserve"> </w:t>
      </w:r>
      <w:r w:rsidRPr="003255B2">
        <w:rPr>
          <w:color w:val="000000"/>
          <w:sz w:val="22"/>
          <w:szCs w:val="22"/>
        </w:rPr>
        <w:t>Jacqueline Pitt, School Business Manager</w:t>
      </w:r>
      <w:r>
        <w:rPr>
          <w:color w:val="000000"/>
          <w:sz w:val="22"/>
          <w:szCs w:val="22"/>
        </w:rPr>
        <w:t>,</w:t>
      </w:r>
      <w:r w:rsidRPr="00C50368">
        <w:rPr>
          <w:rStyle w:val="Emphasis"/>
          <w:b/>
          <w:bCs/>
          <w:i w:val="0"/>
          <w:color w:val="333300"/>
          <w:sz w:val="22"/>
          <w:szCs w:val="22"/>
        </w:rPr>
        <w:t xml:space="preserve"> </w:t>
      </w:r>
      <w:r w:rsidRPr="00C50368">
        <w:rPr>
          <w:rStyle w:val="Emphasis"/>
          <w:i w:val="0"/>
          <w:color w:val="333300"/>
          <w:sz w:val="22"/>
          <w:szCs w:val="22"/>
        </w:rPr>
        <w:t>if you</w:t>
      </w:r>
      <w:r w:rsidRPr="00C50368">
        <w:rPr>
          <w:rStyle w:val="Emphasis"/>
          <w:b/>
          <w:bCs/>
          <w:i w:val="0"/>
          <w:color w:val="333300"/>
          <w:sz w:val="22"/>
          <w:szCs w:val="22"/>
        </w:rPr>
        <w:t xml:space="preserve"> </w:t>
      </w:r>
      <w:r w:rsidRPr="00C50368">
        <w:rPr>
          <w:rStyle w:val="Emphasis"/>
          <w:i w:val="0"/>
          <w:color w:val="333300"/>
          <w:sz w:val="22"/>
          <w:szCs w:val="22"/>
        </w:rPr>
        <w:t>wish to opt</w:t>
      </w:r>
      <w:r>
        <w:rPr>
          <w:rStyle w:val="Emphasis"/>
          <w:i w:val="0"/>
          <w:color w:val="333300"/>
          <w:sz w:val="22"/>
          <w:szCs w:val="22"/>
        </w:rPr>
        <w:t xml:space="preserve"> </w:t>
      </w:r>
      <w:r w:rsidRPr="00C50368">
        <w:rPr>
          <w:rStyle w:val="Emphasis"/>
          <w:i w:val="0"/>
          <w:color w:val="333300"/>
          <w:sz w:val="22"/>
          <w:szCs w:val="22"/>
        </w:rPr>
        <w:t xml:space="preserve">out of this </w:t>
      </w:r>
      <w:r w:rsidRPr="00C50368">
        <w:rPr>
          <w:rStyle w:val="Emphasis"/>
          <w:i w:val="0"/>
          <w:color w:val="000000"/>
          <w:sz w:val="22"/>
          <w:szCs w:val="22"/>
        </w:rPr>
        <w:t>arrangement. For more information about young people</w:t>
      </w:r>
      <w:r>
        <w:rPr>
          <w:rStyle w:val="Emphasis"/>
          <w:i w:val="0"/>
          <w:color w:val="000000"/>
          <w:sz w:val="22"/>
          <w:szCs w:val="22"/>
        </w:rPr>
        <w:t>’</w:t>
      </w:r>
      <w:r w:rsidRPr="00C50368">
        <w:rPr>
          <w:rStyle w:val="Emphasis"/>
          <w:i w:val="0"/>
          <w:color w:val="000000"/>
          <w:sz w:val="22"/>
          <w:szCs w:val="22"/>
        </w:rPr>
        <w:t>s services, please go to the</w:t>
      </w:r>
      <w:r>
        <w:rPr>
          <w:rStyle w:val="Emphasis"/>
          <w:i w:val="0"/>
          <w:color w:val="000000"/>
          <w:sz w:val="22"/>
          <w:szCs w:val="22"/>
        </w:rPr>
        <w:t xml:space="preserve"> </w:t>
      </w:r>
      <w:r w:rsidRPr="0000485D">
        <w:rPr>
          <w:rStyle w:val="Emphasis"/>
          <w:i w:val="0"/>
          <w:iCs w:val="0"/>
          <w:color w:val="000000"/>
          <w:sz w:val="22"/>
          <w:szCs w:val="22"/>
        </w:rPr>
        <w:t>National Careers Service</w:t>
      </w:r>
      <w:r w:rsidRPr="0000485D">
        <w:rPr>
          <w:rStyle w:val="Emphasis"/>
          <w:i w:val="0"/>
          <w:color w:val="000000"/>
          <w:sz w:val="22"/>
          <w:szCs w:val="22"/>
        </w:rPr>
        <w:t xml:space="preserve"> page at </w:t>
      </w:r>
      <w:hyperlink r:id="rId11" w:history="1">
        <w:r w:rsidRPr="00282CA6">
          <w:rPr>
            <w:rStyle w:val="Hyperlink"/>
          </w:rPr>
          <w:t>https://nationalcareersservice.direct.gov.uk/aboutus/Pages/default.aspx</w:t>
        </w:r>
      </w:hyperlink>
    </w:p>
    <w:p w:rsidR="005703B3" w:rsidRDefault="005703B3" w:rsidP="00D44CDC">
      <w:pPr>
        <w:rPr>
          <w:sz w:val="22"/>
          <w:szCs w:val="22"/>
        </w:rPr>
      </w:pPr>
    </w:p>
    <w:p w:rsidR="005703B3" w:rsidRPr="00C61703" w:rsidRDefault="005703B3" w:rsidP="00D44CDC">
      <w:pPr>
        <w:rPr>
          <w:b/>
          <w:i/>
          <w:sz w:val="22"/>
          <w:szCs w:val="22"/>
        </w:rPr>
      </w:pPr>
      <w:r w:rsidRPr="00C61703">
        <w:rPr>
          <w:b/>
          <w:i/>
          <w:sz w:val="22"/>
          <w:szCs w:val="22"/>
        </w:rPr>
        <w:lastRenderedPageBreak/>
        <w:t>We will not give information about you to anyone outside the school without your consent unless the law and our rules allow us to.</w:t>
      </w:r>
    </w:p>
    <w:p w:rsidR="005703B3" w:rsidRDefault="005703B3" w:rsidP="00D44CDC">
      <w:pPr>
        <w:rPr>
          <w:sz w:val="22"/>
          <w:szCs w:val="22"/>
        </w:rPr>
      </w:pPr>
    </w:p>
    <w:p w:rsidR="005703B3" w:rsidRPr="00C61703" w:rsidRDefault="005703B3" w:rsidP="00D44CDC">
      <w:pPr>
        <w:rPr>
          <w:sz w:val="22"/>
          <w:szCs w:val="22"/>
        </w:rPr>
      </w:pPr>
    </w:p>
    <w:p w:rsidR="005703B3" w:rsidRPr="00C61703" w:rsidRDefault="005703B3" w:rsidP="00D44CDC">
      <w:pPr>
        <w:rPr>
          <w:sz w:val="22"/>
          <w:szCs w:val="22"/>
        </w:rPr>
      </w:pPr>
      <w:r w:rsidRPr="00C61703">
        <w:rPr>
          <w:sz w:val="22"/>
          <w:szCs w:val="22"/>
        </w:rPr>
        <w:t>We are required by law to pass some information</w:t>
      </w:r>
      <w:r>
        <w:rPr>
          <w:sz w:val="22"/>
          <w:szCs w:val="22"/>
        </w:rPr>
        <w:t xml:space="preserve"> about you</w:t>
      </w:r>
      <w:r w:rsidRPr="00C61703">
        <w:rPr>
          <w:sz w:val="22"/>
          <w:szCs w:val="22"/>
        </w:rPr>
        <w:t xml:space="preserve"> to the Local Authority and the Department for Education (DfE)</w:t>
      </w:r>
      <w:r>
        <w:rPr>
          <w:sz w:val="22"/>
          <w:szCs w:val="22"/>
        </w:rPr>
        <w:t>.</w:t>
      </w:r>
      <w:r w:rsidRPr="00C61703">
        <w:rPr>
          <w:sz w:val="22"/>
          <w:szCs w:val="22"/>
        </w:rPr>
        <w:t xml:space="preserve">  </w:t>
      </w:r>
    </w:p>
    <w:p w:rsidR="005703B3" w:rsidRDefault="005703B3" w:rsidP="00D44CDC">
      <w:pPr>
        <w:rPr>
          <w:rStyle w:val="Emphasis"/>
          <w:b/>
          <w:i w:val="0"/>
          <w:color w:val="FF0000"/>
          <w:sz w:val="22"/>
          <w:szCs w:val="22"/>
        </w:rPr>
      </w:pPr>
    </w:p>
    <w:p w:rsidR="005703B3" w:rsidRPr="00C61703" w:rsidRDefault="005703B3" w:rsidP="00D44CDC">
      <w:pPr>
        <w:rPr>
          <w:b/>
          <w:color w:val="FF0000"/>
          <w:sz w:val="22"/>
          <w:szCs w:val="22"/>
        </w:rPr>
      </w:pPr>
      <w:r w:rsidRPr="00C61703">
        <w:rPr>
          <w:sz w:val="22"/>
          <w:szCs w:val="22"/>
        </w:rPr>
        <w:t xml:space="preserve">If you want to see a copy of the information </w:t>
      </w:r>
      <w:r>
        <w:rPr>
          <w:sz w:val="22"/>
          <w:szCs w:val="22"/>
        </w:rPr>
        <w:t xml:space="preserve">about you that </w:t>
      </w:r>
      <w:r w:rsidRPr="00C61703">
        <w:rPr>
          <w:sz w:val="22"/>
          <w:szCs w:val="22"/>
        </w:rPr>
        <w:t>we hold and</w:t>
      </w:r>
      <w:r>
        <w:rPr>
          <w:sz w:val="22"/>
          <w:szCs w:val="22"/>
        </w:rPr>
        <w:t>/or</w:t>
      </w:r>
      <w:r w:rsidRPr="00C61703">
        <w:rPr>
          <w:sz w:val="22"/>
          <w:szCs w:val="22"/>
        </w:rPr>
        <w:t xml:space="preserve"> share</w:t>
      </w:r>
      <w:r>
        <w:rPr>
          <w:sz w:val="22"/>
          <w:szCs w:val="22"/>
        </w:rPr>
        <w:t>,</w:t>
      </w:r>
      <w:r w:rsidRPr="00C61703">
        <w:rPr>
          <w:sz w:val="22"/>
          <w:szCs w:val="22"/>
        </w:rPr>
        <w:t xml:space="preserve"> please contact </w:t>
      </w:r>
      <w:r w:rsidRPr="003255B2">
        <w:rPr>
          <w:color w:val="000000"/>
          <w:sz w:val="22"/>
          <w:szCs w:val="22"/>
        </w:rPr>
        <w:t>Jacqueline Pitt</w:t>
      </w:r>
      <w:r w:rsidRPr="00C61703">
        <w:rPr>
          <w:b/>
          <w:color w:val="FF0000"/>
          <w:sz w:val="22"/>
          <w:szCs w:val="22"/>
        </w:rPr>
        <w:t xml:space="preserve"> </w:t>
      </w:r>
    </w:p>
    <w:p w:rsidR="005703B3" w:rsidRDefault="005703B3" w:rsidP="00D44CDC">
      <w:pPr>
        <w:rPr>
          <w:sz w:val="22"/>
          <w:szCs w:val="22"/>
        </w:rPr>
      </w:pPr>
    </w:p>
    <w:p w:rsidR="005703B3" w:rsidRPr="00436532" w:rsidRDefault="005703B3" w:rsidP="00D44CDC">
      <w:pPr>
        <w:rPr>
          <w:sz w:val="22"/>
          <w:szCs w:val="22"/>
        </w:rPr>
      </w:pPr>
      <w:r w:rsidRPr="00436532">
        <w:rPr>
          <w:sz w:val="22"/>
          <w:szCs w:val="22"/>
        </w:rPr>
        <w:t>Your attention is drawn to the full text version of this Privacy Notice on Worcestershire County Council's website.</w:t>
      </w:r>
    </w:p>
    <w:p w:rsidR="005703B3" w:rsidRDefault="004F0261" w:rsidP="00D44CDC">
      <w:pPr>
        <w:rPr>
          <w:sz w:val="22"/>
          <w:szCs w:val="22"/>
        </w:rPr>
      </w:pPr>
      <w:hyperlink r:id="rId12" w:history="1">
        <w:r w:rsidR="005703B3">
          <w:rPr>
            <w:rStyle w:val="Hyperlink"/>
          </w:rPr>
          <w:t>http://www.worcestershire.gov.uk/cms/school-information-for-parents/policy-and-guidance.aspx</w:t>
        </w:r>
      </w:hyperlink>
    </w:p>
    <w:p w:rsidR="005703B3" w:rsidRPr="00C61703" w:rsidRDefault="005703B3" w:rsidP="00D44CDC">
      <w:pPr>
        <w:rPr>
          <w:sz w:val="22"/>
          <w:szCs w:val="22"/>
        </w:rPr>
      </w:pPr>
    </w:p>
    <w:p w:rsidR="005703B3" w:rsidRPr="00C61703" w:rsidRDefault="005703B3" w:rsidP="00D44CDC">
      <w:pPr>
        <w:rPr>
          <w:sz w:val="22"/>
          <w:szCs w:val="22"/>
        </w:rPr>
      </w:pPr>
      <w:r w:rsidRPr="00C61703">
        <w:rPr>
          <w:sz w:val="22"/>
          <w:szCs w:val="22"/>
        </w:rPr>
        <w:t>If you require more information about how the L</w:t>
      </w:r>
      <w:r>
        <w:rPr>
          <w:sz w:val="22"/>
          <w:szCs w:val="22"/>
        </w:rPr>
        <w:t>ocal Authority (LA)</w:t>
      </w:r>
      <w:r w:rsidRPr="00C61703">
        <w:rPr>
          <w:sz w:val="22"/>
          <w:szCs w:val="22"/>
        </w:rPr>
        <w:t xml:space="preserve"> and/or DfE store and use your information, then please go to the following websites:</w:t>
      </w:r>
    </w:p>
    <w:p w:rsidR="005703B3" w:rsidRPr="00C61703" w:rsidRDefault="005703B3" w:rsidP="00D44CDC">
      <w:pPr>
        <w:rPr>
          <w:sz w:val="22"/>
          <w:szCs w:val="22"/>
        </w:rPr>
      </w:pPr>
    </w:p>
    <w:p w:rsidR="005703B3" w:rsidRPr="00C61703" w:rsidRDefault="004F0261" w:rsidP="00D44CDC">
      <w:pPr>
        <w:rPr>
          <w:sz w:val="22"/>
          <w:szCs w:val="22"/>
        </w:rPr>
      </w:pPr>
      <w:hyperlink r:id="rId13" w:history="1">
        <w:r w:rsidR="005703B3" w:rsidRPr="00401EE9">
          <w:rPr>
            <w:rStyle w:val="Hyperlink"/>
          </w:rPr>
          <w:t>http://www.worcestershire.gov.uk</w:t>
        </w:r>
      </w:hyperlink>
      <w:r w:rsidR="005703B3" w:rsidRPr="00996138">
        <w:rPr>
          <w:rStyle w:val="Hyperlink"/>
        </w:rPr>
        <w:t xml:space="preserve"> </w:t>
      </w:r>
      <w:r w:rsidR="005703B3" w:rsidRPr="00C61703">
        <w:rPr>
          <w:sz w:val="22"/>
          <w:szCs w:val="22"/>
        </w:rPr>
        <w:t xml:space="preserve">and </w:t>
      </w:r>
      <w:r w:rsidR="005703B3">
        <w:rPr>
          <w:sz w:val="22"/>
          <w:szCs w:val="22"/>
        </w:rPr>
        <w:t>use the search function to look up privacy notices.</w:t>
      </w:r>
      <w:r w:rsidR="005703B3" w:rsidRPr="00C61703">
        <w:rPr>
          <w:sz w:val="22"/>
          <w:szCs w:val="22"/>
        </w:rPr>
        <w:t xml:space="preserve"> </w:t>
      </w:r>
    </w:p>
    <w:p w:rsidR="005703B3" w:rsidRDefault="005703B3" w:rsidP="00D44CDC">
      <w:pPr>
        <w:rPr>
          <w:sz w:val="22"/>
          <w:szCs w:val="22"/>
        </w:rPr>
      </w:pPr>
      <w:r w:rsidRPr="00C61703">
        <w:rPr>
          <w:sz w:val="22"/>
          <w:szCs w:val="22"/>
        </w:rPr>
        <w:br/>
      </w:r>
      <w:hyperlink r:id="rId14" w:history="1">
        <w:r w:rsidRPr="00DE4029">
          <w:rPr>
            <w:rStyle w:val="Hyperlink"/>
          </w:rPr>
          <w:t>http://www.education.gov.uk/researchandstatistics/datatdatam/b00212337/datause</w:t>
        </w:r>
      </w:hyperlink>
    </w:p>
    <w:p w:rsidR="005703B3" w:rsidRDefault="005703B3" w:rsidP="00D44CDC">
      <w:pPr>
        <w:rPr>
          <w:strike/>
          <w:sz w:val="22"/>
          <w:szCs w:val="22"/>
          <w:highlight w:val="yellow"/>
        </w:rPr>
      </w:pPr>
    </w:p>
    <w:p w:rsidR="005703B3" w:rsidRPr="00C61703" w:rsidRDefault="005703B3" w:rsidP="00D44CDC">
      <w:pPr>
        <w:rPr>
          <w:sz w:val="22"/>
          <w:szCs w:val="22"/>
        </w:rPr>
      </w:pPr>
      <w:r w:rsidRPr="00C61703">
        <w:rPr>
          <w:sz w:val="22"/>
          <w:szCs w:val="22"/>
        </w:rPr>
        <w:t>If you are unable to access these websites</w:t>
      </w:r>
      <w:r>
        <w:rPr>
          <w:sz w:val="22"/>
          <w:szCs w:val="22"/>
        </w:rPr>
        <w:t xml:space="preserve"> we can send you a copy of this information. P</w:t>
      </w:r>
      <w:r w:rsidRPr="00C61703">
        <w:rPr>
          <w:sz w:val="22"/>
          <w:szCs w:val="22"/>
        </w:rPr>
        <w:t>lease contact the LA or DfE as follows:</w:t>
      </w:r>
    </w:p>
    <w:p w:rsidR="005703B3" w:rsidRPr="00C61703" w:rsidRDefault="005703B3" w:rsidP="00D44CDC">
      <w:pPr>
        <w:rPr>
          <w:sz w:val="22"/>
          <w:szCs w:val="22"/>
        </w:rPr>
      </w:pPr>
    </w:p>
    <w:p w:rsidR="005703B3" w:rsidRPr="00511120" w:rsidRDefault="005703B3" w:rsidP="005703B3">
      <w:pPr>
        <w:widowControl w:val="0"/>
        <w:numPr>
          <w:ilvl w:val="0"/>
          <w:numId w:val="23"/>
        </w:numPr>
        <w:tabs>
          <w:tab w:val="clear" w:pos="720"/>
          <w:tab w:val="num" w:pos="540"/>
        </w:tabs>
        <w:overflowPunct w:val="0"/>
        <w:autoSpaceDE w:val="0"/>
        <w:autoSpaceDN w:val="0"/>
        <w:adjustRightInd w:val="0"/>
        <w:ind w:left="540" w:hanging="540"/>
        <w:textAlignment w:val="baseline"/>
        <w:rPr>
          <w:sz w:val="22"/>
          <w:szCs w:val="22"/>
        </w:rPr>
      </w:pPr>
      <w:r w:rsidRPr="00511120">
        <w:rPr>
          <w:sz w:val="22"/>
          <w:szCs w:val="22"/>
        </w:rPr>
        <w:t>Performance Development Team</w:t>
      </w:r>
    </w:p>
    <w:p w:rsidR="005703B3" w:rsidRPr="00DD275B" w:rsidRDefault="005703B3" w:rsidP="00D44CDC">
      <w:pPr>
        <w:ind w:left="540"/>
        <w:rPr>
          <w:sz w:val="22"/>
          <w:szCs w:val="22"/>
        </w:rPr>
      </w:pPr>
      <w:r w:rsidRPr="00DD275B">
        <w:rPr>
          <w:sz w:val="22"/>
          <w:szCs w:val="22"/>
        </w:rPr>
        <w:t>Worcestershire County Council</w:t>
      </w:r>
    </w:p>
    <w:p w:rsidR="005703B3" w:rsidRPr="00511120" w:rsidRDefault="005703B3" w:rsidP="00D44CDC">
      <w:pPr>
        <w:ind w:left="540"/>
        <w:rPr>
          <w:sz w:val="22"/>
          <w:szCs w:val="22"/>
        </w:rPr>
      </w:pPr>
      <w:r w:rsidRPr="00511120">
        <w:rPr>
          <w:sz w:val="22"/>
          <w:szCs w:val="22"/>
        </w:rPr>
        <w:t>Children's Services</w:t>
      </w:r>
    </w:p>
    <w:p w:rsidR="005703B3" w:rsidRPr="00511120" w:rsidRDefault="005703B3" w:rsidP="00D44CDC">
      <w:pPr>
        <w:ind w:left="540"/>
        <w:rPr>
          <w:sz w:val="22"/>
          <w:szCs w:val="22"/>
        </w:rPr>
      </w:pPr>
      <w:r w:rsidRPr="00511120">
        <w:rPr>
          <w:sz w:val="22"/>
          <w:szCs w:val="22"/>
        </w:rPr>
        <w:t>County Hall</w:t>
      </w:r>
    </w:p>
    <w:p w:rsidR="005703B3" w:rsidRPr="00511120" w:rsidRDefault="005703B3" w:rsidP="00D44CDC">
      <w:pPr>
        <w:ind w:left="540"/>
        <w:rPr>
          <w:sz w:val="22"/>
          <w:szCs w:val="22"/>
        </w:rPr>
      </w:pPr>
      <w:r w:rsidRPr="00511120">
        <w:rPr>
          <w:sz w:val="22"/>
          <w:szCs w:val="22"/>
        </w:rPr>
        <w:t xml:space="preserve">Worcestershire County Council </w:t>
      </w:r>
    </w:p>
    <w:p w:rsidR="005703B3" w:rsidRPr="00511120" w:rsidRDefault="005703B3" w:rsidP="00D44CDC">
      <w:pPr>
        <w:ind w:left="540"/>
        <w:rPr>
          <w:sz w:val="22"/>
          <w:szCs w:val="22"/>
        </w:rPr>
      </w:pPr>
      <w:r w:rsidRPr="00511120">
        <w:rPr>
          <w:sz w:val="22"/>
          <w:szCs w:val="22"/>
        </w:rPr>
        <w:t>WR5 2YA</w:t>
      </w:r>
    </w:p>
    <w:p w:rsidR="005703B3" w:rsidRDefault="005703B3" w:rsidP="00D44CDC">
      <w:pPr>
        <w:ind w:left="540"/>
        <w:rPr>
          <w:color w:val="FF0000"/>
          <w:sz w:val="22"/>
          <w:szCs w:val="22"/>
        </w:rPr>
      </w:pPr>
      <w:r w:rsidRPr="00511120">
        <w:rPr>
          <w:sz w:val="22"/>
          <w:szCs w:val="22"/>
        </w:rPr>
        <w:t>Email:</w:t>
      </w:r>
      <w:r>
        <w:rPr>
          <w:color w:val="FF0000"/>
          <w:sz w:val="22"/>
          <w:szCs w:val="22"/>
        </w:rPr>
        <w:tab/>
      </w:r>
      <w:r>
        <w:rPr>
          <w:color w:val="FF0000"/>
          <w:sz w:val="22"/>
          <w:szCs w:val="22"/>
        </w:rPr>
        <w:tab/>
      </w:r>
      <w:r>
        <w:rPr>
          <w:color w:val="FF0000"/>
          <w:sz w:val="22"/>
          <w:szCs w:val="22"/>
        </w:rPr>
        <w:tab/>
      </w:r>
      <w:hyperlink r:id="rId15" w:history="1">
        <w:r w:rsidRPr="00FA1279">
          <w:rPr>
            <w:rStyle w:val="Hyperlink"/>
          </w:rPr>
          <w:t>dprice@worcestershire.gov.uk</w:t>
        </w:r>
      </w:hyperlink>
    </w:p>
    <w:p w:rsidR="005703B3" w:rsidRPr="00511120" w:rsidRDefault="005703B3" w:rsidP="00D44CDC">
      <w:pPr>
        <w:ind w:left="540"/>
        <w:rPr>
          <w:sz w:val="22"/>
          <w:szCs w:val="22"/>
        </w:rPr>
      </w:pPr>
      <w:r>
        <w:rPr>
          <w:sz w:val="22"/>
          <w:szCs w:val="22"/>
        </w:rPr>
        <w:t xml:space="preserve">Telephone: </w:t>
      </w:r>
      <w:r>
        <w:rPr>
          <w:sz w:val="22"/>
          <w:szCs w:val="22"/>
        </w:rPr>
        <w:tab/>
      </w:r>
      <w:r>
        <w:rPr>
          <w:sz w:val="22"/>
          <w:szCs w:val="22"/>
        </w:rPr>
        <w:tab/>
        <w:t>01905 728848</w:t>
      </w:r>
    </w:p>
    <w:p w:rsidR="005703B3" w:rsidRPr="00C61703" w:rsidRDefault="005703B3" w:rsidP="00D44CDC">
      <w:pPr>
        <w:rPr>
          <w:sz w:val="22"/>
          <w:szCs w:val="22"/>
        </w:rPr>
      </w:pPr>
    </w:p>
    <w:p w:rsidR="005703B3" w:rsidRPr="00C61703" w:rsidRDefault="005703B3" w:rsidP="005703B3">
      <w:pPr>
        <w:widowControl w:val="0"/>
        <w:numPr>
          <w:ilvl w:val="0"/>
          <w:numId w:val="23"/>
        </w:numPr>
        <w:tabs>
          <w:tab w:val="clear" w:pos="720"/>
          <w:tab w:val="num" w:pos="540"/>
        </w:tabs>
        <w:overflowPunct w:val="0"/>
        <w:autoSpaceDE w:val="0"/>
        <w:autoSpaceDN w:val="0"/>
        <w:adjustRightInd w:val="0"/>
        <w:ind w:left="540" w:hanging="540"/>
        <w:textAlignment w:val="baseline"/>
        <w:rPr>
          <w:sz w:val="22"/>
          <w:szCs w:val="22"/>
        </w:rPr>
      </w:pPr>
      <w:r w:rsidRPr="00C61703">
        <w:rPr>
          <w:sz w:val="22"/>
          <w:szCs w:val="22"/>
        </w:rPr>
        <w:t>Public Communications Unit</w:t>
      </w:r>
      <w:r w:rsidRPr="00C61703">
        <w:rPr>
          <w:sz w:val="22"/>
          <w:szCs w:val="22"/>
        </w:rPr>
        <w:br/>
        <w:t xml:space="preserve">Department for </w:t>
      </w:r>
      <w:smartTag w:uri="urn:schemas-microsoft-com:office:smarttags" w:element="address">
        <w:smartTag w:uri="urn:schemas-microsoft-com:office:smarttags" w:element="Street">
          <w:r w:rsidRPr="00C61703">
            <w:rPr>
              <w:sz w:val="22"/>
              <w:szCs w:val="22"/>
            </w:rPr>
            <w:t>Education</w:t>
          </w:r>
          <w:r w:rsidRPr="00C61703">
            <w:rPr>
              <w:sz w:val="22"/>
              <w:szCs w:val="22"/>
            </w:rPr>
            <w:br/>
            <w:t>Sanctuary Buildings</w:t>
          </w:r>
          <w:r w:rsidRPr="00C61703">
            <w:rPr>
              <w:sz w:val="22"/>
              <w:szCs w:val="22"/>
            </w:rPr>
            <w:br/>
            <w:t>Great Smith Street</w:t>
          </w:r>
        </w:smartTag>
        <w:r w:rsidRPr="00C61703">
          <w:rPr>
            <w:sz w:val="22"/>
            <w:szCs w:val="22"/>
          </w:rPr>
          <w:br/>
        </w:r>
        <w:smartTag w:uri="urn:schemas-microsoft-com:office:smarttags" w:element="City">
          <w:r w:rsidRPr="00C61703">
            <w:rPr>
              <w:sz w:val="22"/>
              <w:szCs w:val="22"/>
            </w:rPr>
            <w:t>London</w:t>
          </w:r>
        </w:smartTag>
        <w:r w:rsidRPr="00C61703">
          <w:rPr>
            <w:sz w:val="22"/>
            <w:szCs w:val="22"/>
          </w:rPr>
          <w:br/>
        </w:r>
        <w:smartTag w:uri="urn:schemas-microsoft-com:office:smarttags" w:element="PostalCode">
          <w:r w:rsidRPr="00C61703">
            <w:rPr>
              <w:sz w:val="22"/>
              <w:szCs w:val="22"/>
            </w:rPr>
            <w:t>SW1P 3BT</w:t>
          </w:r>
        </w:smartTag>
      </w:smartTag>
    </w:p>
    <w:p w:rsidR="005703B3" w:rsidRPr="00C61703" w:rsidRDefault="005703B3" w:rsidP="00D44CDC">
      <w:pPr>
        <w:tabs>
          <w:tab w:val="num" w:pos="540"/>
        </w:tabs>
        <w:ind w:left="540" w:hanging="540"/>
        <w:rPr>
          <w:sz w:val="22"/>
          <w:szCs w:val="22"/>
          <w:lang w:val="de-DE"/>
        </w:rPr>
      </w:pPr>
      <w:r>
        <w:rPr>
          <w:sz w:val="22"/>
          <w:szCs w:val="22"/>
          <w:lang w:val="de-DE"/>
        </w:rPr>
        <w:tab/>
      </w:r>
      <w:r w:rsidRPr="00C61703">
        <w:rPr>
          <w:sz w:val="22"/>
          <w:szCs w:val="22"/>
          <w:lang w:val="de-DE"/>
        </w:rPr>
        <w:t>Website:</w:t>
      </w:r>
      <w:r w:rsidRPr="00C61703">
        <w:rPr>
          <w:sz w:val="22"/>
          <w:szCs w:val="22"/>
          <w:lang w:val="de-DE"/>
        </w:rPr>
        <w:tab/>
      </w:r>
      <w:r>
        <w:rPr>
          <w:sz w:val="22"/>
          <w:szCs w:val="22"/>
          <w:lang w:val="de-DE"/>
        </w:rPr>
        <w:tab/>
      </w:r>
      <w:hyperlink r:id="rId16" w:history="1">
        <w:r w:rsidRPr="00C61703">
          <w:rPr>
            <w:rStyle w:val="Hyperlink"/>
            <w:lang w:val="de-DE"/>
          </w:rPr>
          <w:t>www.education.gov.uk</w:t>
        </w:r>
      </w:hyperlink>
      <w:r w:rsidRPr="00C61703">
        <w:rPr>
          <w:sz w:val="22"/>
          <w:szCs w:val="22"/>
          <w:lang w:val="de-DE"/>
        </w:rPr>
        <w:t xml:space="preserve"> </w:t>
      </w:r>
    </w:p>
    <w:p w:rsidR="005703B3" w:rsidRPr="00C61703" w:rsidRDefault="005703B3" w:rsidP="00D44CDC">
      <w:pPr>
        <w:tabs>
          <w:tab w:val="num" w:pos="540"/>
        </w:tabs>
        <w:ind w:left="540" w:hanging="540"/>
        <w:rPr>
          <w:sz w:val="22"/>
          <w:szCs w:val="22"/>
          <w:lang w:val="de-DE"/>
        </w:rPr>
      </w:pPr>
      <w:r>
        <w:rPr>
          <w:sz w:val="22"/>
          <w:szCs w:val="22"/>
          <w:lang w:val="de-DE"/>
        </w:rPr>
        <w:tab/>
      </w:r>
      <w:r w:rsidRPr="00C61703">
        <w:rPr>
          <w:sz w:val="22"/>
          <w:szCs w:val="22"/>
          <w:lang w:val="de-DE"/>
        </w:rPr>
        <w:t>email:</w:t>
      </w:r>
      <w:r w:rsidRPr="00C61703">
        <w:rPr>
          <w:sz w:val="22"/>
          <w:szCs w:val="22"/>
          <w:lang w:val="de-DE"/>
        </w:rPr>
        <w:tab/>
      </w:r>
      <w:r w:rsidRPr="00C61703">
        <w:rPr>
          <w:sz w:val="22"/>
          <w:szCs w:val="22"/>
          <w:lang w:val="de-DE"/>
        </w:rPr>
        <w:tab/>
      </w:r>
      <w:hyperlink r:id="rId17" w:history="1">
        <w:r w:rsidRPr="00395D0E">
          <w:rPr>
            <w:rStyle w:val="Hyperlink"/>
            <w:lang w:val="de-DE"/>
          </w:rPr>
          <w:t>http://www.education.gov.uk/help/contactus</w:t>
        </w:r>
      </w:hyperlink>
      <w:r>
        <w:rPr>
          <w:sz w:val="22"/>
          <w:szCs w:val="22"/>
          <w:lang w:val="de-DE"/>
        </w:rPr>
        <w:tab/>
      </w:r>
      <w:r w:rsidRPr="00C61703">
        <w:rPr>
          <w:sz w:val="22"/>
          <w:szCs w:val="22"/>
          <w:lang w:val="de-DE"/>
        </w:rPr>
        <w:br/>
        <w:t>Tel</w:t>
      </w:r>
      <w:r>
        <w:rPr>
          <w:sz w:val="22"/>
          <w:szCs w:val="22"/>
          <w:lang w:val="de-DE"/>
        </w:rPr>
        <w:t>ephone</w:t>
      </w:r>
      <w:r w:rsidRPr="00C61703">
        <w:rPr>
          <w:sz w:val="22"/>
          <w:szCs w:val="22"/>
          <w:lang w:val="de-DE"/>
        </w:rPr>
        <w:t>:</w:t>
      </w:r>
      <w:r w:rsidRPr="00C61703">
        <w:rPr>
          <w:sz w:val="22"/>
          <w:szCs w:val="22"/>
          <w:lang w:val="de-DE"/>
        </w:rPr>
        <w:tab/>
        <w:t>0</w:t>
      </w:r>
      <w:r>
        <w:rPr>
          <w:sz w:val="22"/>
          <w:szCs w:val="22"/>
          <w:lang w:val="de-DE"/>
        </w:rPr>
        <w:t>3</w:t>
      </w:r>
      <w:r w:rsidRPr="00C61703">
        <w:rPr>
          <w:sz w:val="22"/>
          <w:szCs w:val="22"/>
          <w:lang w:val="de-DE"/>
        </w:rPr>
        <w:t>70 000 2288</w:t>
      </w:r>
    </w:p>
    <w:p w:rsidR="005703B3" w:rsidRPr="00C61703" w:rsidRDefault="005703B3" w:rsidP="00D44CDC">
      <w:pPr>
        <w:rPr>
          <w:sz w:val="22"/>
          <w:szCs w:val="22"/>
        </w:rPr>
      </w:pPr>
    </w:p>
    <w:p w:rsidR="005703B3" w:rsidRPr="00C61703" w:rsidRDefault="005703B3" w:rsidP="00D44CDC">
      <w:pPr>
        <w:rPr>
          <w:sz w:val="22"/>
          <w:szCs w:val="22"/>
        </w:rPr>
      </w:pPr>
    </w:p>
    <w:p w:rsidR="005703B3" w:rsidRPr="00C61703" w:rsidRDefault="005703B3" w:rsidP="00D44CDC">
      <w:pPr>
        <w:rPr>
          <w:sz w:val="22"/>
          <w:szCs w:val="22"/>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EC1527" w:rsidRPr="00E015FC" w:rsidRDefault="00EC1527" w:rsidP="00B93021">
      <w:pPr>
        <w:ind w:right="310"/>
        <w:rPr>
          <w:rFonts w:ascii="Arial" w:hAnsi="Arial" w:cs="Arial"/>
          <w:color w:val="000000"/>
          <w:sz w:val="22"/>
          <w:szCs w:val="22"/>
          <w:lang w:val="en-GB"/>
        </w:rPr>
      </w:pPr>
    </w:p>
    <w:p w:rsidR="00504BEA" w:rsidRPr="00E015FC" w:rsidRDefault="00504BEA" w:rsidP="00B93021">
      <w:pPr>
        <w:shd w:val="clear" w:color="auto" w:fill="FFFFFF"/>
        <w:spacing w:line="288" w:lineRule="atLeast"/>
        <w:ind w:right="310"/>
        <w:jc w:val="center"/>
        <w:outlineLvl w:val="2"/>
        <w:rPr>
          <w:rStyle w:val="legschedulenolegheadingref"/>
          <w:rFonts w:ascii="Arial" w:hAnsi="Arial" w:cs="Arial"/>
          <w:b/>
          <w:color w:val="000000"/>
          <w:sz w:val="22"/>
          <w:szCs w:val="22"/>
          <w:lang w:val="en-GB"/>
        </w:rPr>
      </w:pPr>
      <w:r w:rsidRPr="00E015FC">
        <w:rPr>
          <w:rStyle w:val="legschedulenolegheadingref"/>
          <w:rFonts w:ascii="Arial" w:hAnsi="Arial" w:cs="Arial"/>
          <w:b/>
          <w:color w:val="000000"/>
          <w:sz w:val="22"/>
          <w:szCs w:val="22"/>
          <w:lang w:val="en-GB"/>
        </w:rPr>
        <w:lastRenderedPageBreak/>
        <w:t>Ap</w:t>
      </w:r>
      <w:r w:rsidR="002F0A37" w:rsidRPr="00E015FC">
        <w:rPr>
          <w:rStyle w:val="legschedulenolegheadingref"/>
          <w:rFonts w:ascii="Arial" w:hAnsi="Arial" w:cs="Arial"/>
          <w:b/>
          <w:color w:val="000000"/>
          <w:sz w:val="22"/>
          <w:szCs w:val="22"/>
          <w:lang w:val="en-GB"/>
        </w:rPr>
        <w:t xml:space="preserve">pendix </w:t>
      </w:r>
      <w:r w:rsidR="00636AE5" w:rsidRPr="00E015FC">
        <w:rPr>
          <w:rStyle w:val="legschedulenolegheadingref"/>
          <w:rFonts w:ascii="Arial" w:hAnsi="Arial" w:cs="Arial"/>
          <w:b/>
          <w:color w:val="000000"/>
          <w:sz w:val="22"/>
          <w:szCs w:val="22"/>
          <w:lang w:val="en-GB"/>
        </w:rPr>
        <w:t>3a</w:t>
      </w:r>
      <w:r w:rsidRPr="00E015FC">
        <w:rPr>
          <w:rStyle w:val="legschedulenolegheadingref"/>
          <w:rFonts w:ascii="Arial" w:hAnsi="Arial" w:cs="Arial"/>
          <w:b/>
          <w:color w:val="000000"/>
          <w:sz w:val="22"/>
          <w:szCs w:val="22"/>
          <w:lang w:val="en-GB"/>
        </w:rPr>
        <w:t xml:space="preserve"> - Data Protection Act </w:t>
      </w:r>
      <w:r w:rsidR="00F5477E">
        <w:rPr>
          <w:rStyle w:val="legschedulenolegheadingref"/>
          <w:rFonts w:ascii="Arial" w:hAnsi="Arial" w:cs="Arial"/>
          <w:b/>
          <w:color w:val="000000"/>
          <w:sz w:val="22"/>
          <w:szCs w:val="22"/>
          <w:lang w:val="en-GB"/>
        </w:rPr>
        <w:t>1998</w:t>
      </w:r>
    </w:p>
    <w:p w:rsidR="00504BEA" w:rsidRPr="00E015FC" w:rsidRDefault="00504BEA" w:rsidP="00B93021">
      <w:pPr>
        <w:shd w:val="clear" w:color="auto" w:fill="FFFFFF"/>
        <w:spacing w:line="288" w:lineRule="atLeast"/>
        <w:ind w:right="310"/>
        <w:jc w:val="center"/>
        <w:outlineLvl w:val="2"/>
        <w:rPr>
          <w:rStyle w:val="legschedulenolegheadingref"/>
          <w:rFonts w:ascii="Arial" w:hAnsi="Arial" w:cs="Arial"/>
          <w:b/>
          <w:color w:val="000000"/>
          <w:sz w:val="22"/>
          <w:szCs w:val="22"/>
          <w:lang w:val="en-GB"/>
        </w:rPr>
      </w:pPr>
    </w:p>
    <w:p w:rsidR="00504BEA" w:rsidRPr="00E015FC" w:rsidRDefault="00504BEA" w:rsidP="00B93021">
      <w:pPr>
        <w:shd w:val="clear" w:color="auto" w:fill="FFFFFF"/>
        <w:spacing w:line="288" w:lineRule="atLeast"/>
        <w:ind w:right="310"/>
        <w:jc w:val="center"/>
        <w:outlineLvl w:val="2"/>
        <w:rPr>
          <w:rStyle w:val="legtitleblocktitle2"/>
          <w:rFonts w:ascii="Arial" w:hAnsi="Arial" w:cs="Arial"/>
          <w:b/>
          <w:color w:val="000000"/>
          <w:lang w:val="en-GB"/>
        </w:rPr>
      </w:pPr>
      <w:r w:rsidRPr="00E015FC">
        <w:rPr>
          <w:rStyle w:val="legschedulenolegheadingref"/>
          <w:rFonts w:ascii="Arial" w:hAnsi="Arial" w:cs="Arial"/>
          <w:b/>
          <w:color w:val="000000"/>
          <w:sz w:val="22"/>
          <w:szCs w:val="22"/>
          <w:lang w:val="en-GB"/>
        </w:rPr>
        <w:t>SCHEDULE 2</w:t>
      </w:r>
      <w:r w:rsidRPr="00E015FC">
        <w:rPr>
          <w:rStyle w:val="legextentrestriction7"/>
          <w:rFonts w:ascii="Arial" w:hAnsi="Arial" w:cs="Arial"/>
          <w:b w:val="0"/>
          <w:lang w:val="en-GB"/>
          <w:specVanish w:val="0"/>
        </w:rPr>
        <w:t>E+W+S+N.I.</w:t>
      </w:r>
      <w:r w:rsidRPr="00E015FC">
        <w:rPr>
          <w:rStyle w:val="legtitleblocktitle2"/>
          <w:rFonts w:ascii="Arial" w:hAnsi="Arial" w:cs="Arial"/>
          <w:b/>
          <w:color w:val="000000"/>
          <w:lang w:val="en-GB"/>
          <w:specVanish w:val="0"/>
        </w:rPr>
        <w:t xml:space="preserve"> Conditions relevant for purposes of the first principle: processing of any personal data</w:t>
      </w:r>
    </w:p>
    <w:p w:rsidR="00504BEA" w:rsidRPr="00E015FC" w:rsidRDefault="00504BEA" w:rsidP="00B93021">
      <w:pPr>
        <w:shd w:val="clear" w:color="auto" w:fill="FFFFFF"/>
        <w:spacing w:line="288" w:lineRule="atLeast"/>
        <w:ind w:right="310"/>
        <w:jc w:val="center"/>
        <w:outlineLvl w:val="2"/>
        <w:rPr>
          <w:rFonts w:ascii="Arial" w:hAnsi="Arial" w:cs="Arial"/>
          <w:b/>
          <w:color w:val="000000"/>
          <w:sz w:val="22"/>
          <w:szCs w:val="22"/>
          <w:lang w:val="en-GB"/>
        </w:rPr>
      </w:pPr>
    </w:p>
    <w:p w:rsidR="00504BEA" w:rsidRPr="00E015FC" w:rsidRDefault="00504BEA" w:rsidP="00B93021">
      <w:pPr>
        <w:shd w:val="clear" w:color="auto" w:fill="FFFFFF"/>
        <w:ind w:right="310"/>
        <w:rPr>
          <w:rStyle w:val="legdslegrhslegp1text"/>
          <w:rFonts w:ascii="Arial" w:hAnsi="Arial" w:cs="Arial"/>
          <w:color w:val="000000"/>
          <w:sz w:val="22"/>
          <w:szCs w:val="22"/>
          <w:lang w:val="en-GB"/>
        </w:rPr>
      </w:pPr>
      <w:r w:rsidRPr="00E015FC">
        <w:rPr>
          <w:rStyle w:val="legp1no13"/>
          <w:rFonts w:ascii="Arial" w:hAnsi="Arial" w:cs="Arial"/>
          <w:color w:val="000000"/>
          <w:sz w:val="22"/>
          <w:szCs w:val="22"/>
          <w:lang w:val="en-GB"/>
        </w:rPr>
        <w:t>1</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data subject has given his consent to the processing.</w:t>
      </w: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2</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 is necessary—</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(a)</w:t>
      </w:r>
      <w:r w:rsidRPr="00E015FC">
        <w:rPr>
          <w:rStyle w:val="legdslegrhslegp3text"/>
          <w:rFonts w:ascii="Arial" w:hAnsi="Arial" w:cs="Arial"/>
          <w:color w:val="000000"/>
          <w:sz w:val="22"/>
          <w:szCs w:val="22"/>
          <w:lang w:val="en-GB"/>
        </w:rPr>
        <w:t>for the performance of a contract to which the data subject is a party, or</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(b)</w:t>
      </w:r>
      <w:r w:rsidRPr="00E015FC">
        <w:rPr>
          <w:rStyle w:val="legdslegrhslegp3text"/>
          <w:rFonts w:ascii="Arial" w:hAnsi="Arial" w:cs="Arial"/>
          <w:color w:val="000000"/>
          <w:sz w:val="22"/>
          <w:szCs w:val="22"/>
          <w:lang w:val="en-GB"/>
        </w:rPr>
        <w:t>for the taking of steps at the request of the data subject with a view to entering into a contract.</w:t>
      </w:r>
    </w:p>
    <w:p w:rsidR="00504BEA" w:rsidRPr="00E015FC" w:rsidRDefault="00504BEA" w:rsidP="00B93021">
      <w:pPr>
        <w:shd w:val="clear" w:color="auto" w:fill="FFFFFF"/>
        <w:ind w:right="310" w:hanging="720"/>
        <w:rPr>
          <w:rStyle w:val="legp1no13"/>
          <w:rFonts w:ascii="Arial" w:hAnsi="Arial" w:cs="Arial"/>
          <w:color w:val="000000"/>
          <w:sz w:val="22"/>
          <w:szCs w:val="22"/>
          <w:lang w:val="en-GB"/>
        </w:rPr>
      </w:pPr>
    </w:p>
    <w:p w:rsidR="00504BEA" w:rsidRPr="00E015FC" w:rsidRDefault="00504BEA" w:rsidP="00B93021">
      <w:pPr>
        <w:shd w:val="clear" w:color="auto" w:fill="FFFFFF"/>
        <w:ind w:left="720" w:right="310" w:hanging="720"/>
        <w:rPr>
          <w:rFonts w:ascii="Arial" w:hAnsi="Arial" w:cs="Arial"/>
          <w:color w:val="000000"/>
          <w:sz w:val="22"/>
          <w:szCs w:val="22"/>
          <w:lang w:val="en-GB"/>
        </w:rPr>
      </w:pPr>
      <w:r w:rsidRPr="00E015FC">
        <w:rPr>
          <w:rStyle w:val="legp1no13"/>
          <w:rFonts w:ascii="Arial" w:hAnsi="Arial" w:cs="Arial"/>
          <w:color w:val="000000"/>
          <w:sz w:val="22"/>
          <w:szCs w:val="22"/>
          <w:lang w:val="en-GB"/>
        </w:rPr>
        <w:t>3</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 is necessary for compliance with any legal obligation to which the data controller is subject, other than an obligation imposed by contract.</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4</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 is necessary in order to protect the vital interests of the data subject.</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5</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 is necessary—</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for the administration of justice,</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addition5"/>
          <w:rFonts w:ascii="Arial" w:hAnsi="Arial" w:cs="Arial"/>
          <w:color w:val="000000"/>
          <w:sz w:val="22"/>
          <w:szCs w:val="22"/>
          <w:lang w:val="en-GB"/>
        </w:rPr>
        <w:t>(aa) for the exercise of any functions of either House of Parliament,</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for the exercise of any functions conferred on any person by or under any enactment,</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(c) </w:t>
      </w:r>
      <w:r w:rsidRPr="00E015FC">
        <w:rPr>
          <w:rStyle w:val="legdslegrhslegp3text"/>
          <w:rFonts w:ascii="Arial" w:hAnsi="Arial" w:cs="Arial"/>
          <w:color w:val="000000"/>
          <w:sz w:val="22"/>
          <w:szCs w:val="22"/>
          <w:lang w:val="en-GB"/>
        </w:rPr>
        <w:t>for the exercise of any functions of the Crown, a Minister of the Crown or a government department, or</w:t>
      </w:r>
    </w:p>
    <w:p w:rsidR="00504BEA" w:rsidRPr="00E015FC" w:rsidRDefault="00504BEA" w:rsidP="00B93021">
      <w:pPr>
        <w:shd w:val="clear" w:color="auto" w:fill="FFFFFF"/>
        <w:ind w:left="720" w:right="310"/>
        <w:rPr>
          <w:rStyle w:val="legdslegrhslegp3text"/>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(d) </w:t>
      </w:r>
      <w:r w:rsidRPr="00E015FC">
        <w:rPr>
          <w:rStyle w:val="legdslegrhslegp3text"/>
          <w:rFonts w:ascii="Arial" w:hAnsi="Arial" w:cs="Arial"/>
          <w:color w:val="000000"/>
          <w:sz w:val="22"/>
          <w:szCs w:val="22"/>
          <w:lang w:val="en-GB"/>
        </w:rPr>
        <w:t>for the exercise of any other functions of a public nature exercised in the public interest by any person.</w:t>
      </w:r>
    </w:p>
    <w:p w:rsidR="00504BEA" w:rsidRPr="00E015FC" w:rsidRDefault="00504BEA" w:rsidP="00B93021">
      <w:pPr>
        <w:shd w:val="clear" w:color="auto" w:fill="FFFFFF"/>
        <w:ind w:right="310"/>
        <w:rPr>
          <w:rFonts w:ascii="Arial" w:hAnsi="Arial" w:cs="Arial"/>
          <w:color w:val="000000"/>
          <w:sz w:val="22"/>
          <w:szCs w:val="22"/>
          <w:lang w:val="en-GB"/>
        </w:rPr>
      </w:pPr>
    </w:p>
    <w:p w:rsidR="00504BEA" w:rsidRPr="00E015FC" w:rsidRDefault="00504BEA" w:rsidP="00B93021">
      <w:pPr>
        <w:shd w:val="clear" w:color="auto" w:fill="FFFFFF"/>
        <w:ind w:left="720" w:right="310" w:hanging="720"/>
        <w:rPr>
          <w:rFonts w:ascii="Arial" w:hAnsi="Arial" w:cs="Arial"/>
          <w:color w:val="000000"/>
          <w:sz w:val="22"/>
          <w:szCs w:val="22"/>
          <w:lang w:val="en-GB"/>
        </w:rPr>
      </w:pPr>
      <w:r w:rsidRPr="00E015FC">
        <w:rPr>
          <w:rStyle w:val="legdslegsn2no"/>
          <w:rFonts w:ascii="Arial" w:hAnsi="Arial" w:cs="Arial"/>
          <w:color w:val="000000"/>
          <w:sz w:val="22"/>
          <w:szCs w:val="22"/>
          <w:lang w:val="en-GB"/>
        </w:rPr>
        <w:t>6</w:t>
      </w:r>
      <w:r w:rsidRPr="00E015FC">
        <w:rPr>
          <w:rStyle w:val="legdslegsn2no"/>
          <w:rFonts w:ascii="Arial" w:hAnsi="Arial" w:cs="Arial"/>
          <w:color w:val="000000"/>
          <w:sz w:val="22"/>
          <w:szCs w:val="22"/>
          <w:lang w:val="en-GB"/>
        </w:rPr>
        <w:tab/>
        <w:t>(1)</w:t>
      </w:r>
      <w:r w:rsidRPr="00E015FC">
        <w:rPr>
          <w:rStyle w:val="legdslegrhslegp2text"/>
          <w:rFonts w:ascii="Arial" w:hAnsi="Arial" w:cs="Arial"/>
          <w:color w:val="000000"/>
          <w:sz w:val="22"/>
          <w:szCs w:val="22"/>
          <w:lang w:val="en-GB"/>
        </w:rPr>
        <w:t>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2no"/>
          <w:rFonts w:ascii="Arial" w:hAnsi="Arial" w:cs="Arial"/>
          <w:color w:val="000000"/>
          <w:sz w:val="22"/>
          <w:szCs w:val="22"/>
          <w:lang w:val="en-GB"/>
        </w:rPr>
        <w:t>(2)</w:t>
      </w:r>
      <w:r w:rsidRPr="00E015FC">
        <w:rPr>
          <w:rStyle w:val="legdslegrhslegp2text"/>
          <w:rFonts w:ascii="Arial" w:hAnsi="Arial" w:cs="Arial"/>
          <w:color w:val="000000"/>
          <w:sz w:val="22"/>
          <w:szCs w:val="22"/>
          <w:lang w:val="en-GB"/>
        </w:rPr>
        <w:t xml:space="preserve">The </w:t>
      </w:r>
      <w:r w:rsidRPr="00E015FC">
        <w:rPr>
          <w:rStyle w:val="legsubstitution5"/>
          <w:rFonts w:ascii="Arial" w:hAnsi="Arial" w:cs="Arial"/>
          <w:color w:val="000000"/>
          <w:sz w:val="22"/>
          <w:szCs w:val="22"/>
          <w:lang w:val="en-GB"/>
        </w:rPr>
        <w:t xml:space="preserve">Secretary of State </w:t>
      </w:r>
      <w:r w:rsidRPr="00E015FC">
        <w:rPr>
          <w:rStyle w:val="legdslegrhslegp2text"/>
          <w:rFonts w:ascii="Arial" w:hAnsi="Arial" w:cs="Arial"/>
          <w:color w:val="000000"/>
          <w:sz w:val="22"/>
          <w:szCs w:val="22"/>
          <w:lang w:val="en-GB"/>
        </w:rPr>
        <w:t>may by order specify particular circumstances in which this condition is, or is not, to be taken to be satisfied.</w:t>
      </w: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ind w:right="310"/>
        <w:jc w:val="center"/>
        <w:rPr>
          <w:rFonts w:ascii="Arial" w:hAnsi="Arial" w:cs="Arial"/>
          <w:b/>
          <w:sz w:val="22"/>
          <w:szCs w:val="22"/>
          <w:lang w:val="en-GB"/>
        </w:rPr>
      </w:pPr>
    </w:p>
    <w:p w:rsidR="00504BEA" w:rsidRPr="00E015FC" w:rsidRDefault="000D3A95" w:rsidP="00B93021">
      <w:pPr>
        <w:ind w:right="310"/>
        <w:jc w:val="center"/>
        <w:rPr>
          <w:rFonts w:ascii="Arial" w:hAnsi="Arial" w:cs="Arial"/>
          <w:b/>
          <w:sz w:val="22"/>
          <w:szCs w:val="22"/>
          <w:lang w:val="en-GB"/>
        </w:rPr>
      </w:pPr>
      <w:r>
        <w:rPr>
          <w:rFonts w:ascii="Arial" w:hAnsi="Arial" w:cs="Arial"/>
          <w:b/>
          <w:sz w:val="22"/>
          <w:szCs w:val="22"/>
          <w:lang w:val="en-GB"/>
        </w:rPr>
        <w:br w:type="page"/>
      </w:r>
      <w:r w:rsidR="002F0A37" w:rsidRPr="00E015FC">
        <w:rPr>
          <w:rFonts w:ascii="Arial" w:hAnsi="Arial" w:cs="Arial"/>
          <w:b/>
          <w:sz w:val="22"/>
          <w:szCs w:val="22"/>
          <w:lang w:val="en-GB"/>
        </w:rPr>
        <w:lastRenderedPageBreak/>
        <w:t xml:space="preserve">Appendix </w:t>
      </w:r>
      <w:r w:rsidR="00636AE5" w:rsidRPr="00E015FC">
        <w:rPr>
          <w:rFonts w:ascii="Arial" w:hAnsi="Arial" w:cs="Arial"/>
          <w:b/>
          <w:sz w:val="22"/>
          <w:szCs w:val="22"/>
          <w:lang w:val="en-GB"/>
        </w:rPr>
        <w:t>3b</w:t>
      </w:r>
      <w:r w:rsidR="00504BEA" w:rsidRPr="00E015FC">
        <w:rPr>
          <w:rFonts w:ascii="Arial" w:hAnsi="Arial" w:cs="Arial"/>
          <w:b/>
          <w:sz w:val="22"/>
          <w:szCs w:val="22"/>
          <w:lang w:val="en-GB"/>
        </w:rPr>
        <w:t xml:space="preserve"> - Data Protection Act </w:t>
      </w:r>
      <w:r w:rsidR="00F5477E">
        <w:rPr>
          <w:rFonts w:ascii="Arial" w:hAnsi="Arial" w:cs="Arial"/>
          <w:b/>
          <w:sz w:val="22"/>
          <w:szCs w:val="22"/>
          <w:lang w:val="en-GB"/>
        </w:rPr>
        <w:t>1998</w:t>
      </w:r>
    </w:p>
    <w:p w:rsidR="00504BEA" w:rsidRPr="00E015FC" w:rsidRDefault="00504BEA" w:rsidP="00B93021">
      <w:pPr>
        <w:ind w:right="310"/>
        <w:jc w:val="center"/>
        <w:rPr>
          <w:rFonts w:ascii="Arial" w:hAnsi="Arial" w:cs="Arial"/>
          <w:b/>
          <w:sz w:val="22"/>
          <w:szCs w:val="22"/>
          <w:lang w:val="en-GB"/>
        </w:rPr>
      </w:pPr>
    </w:p>
    <w:p w:rsidR="00504BEA" w:rsidRPr="00E015FC" w:rsidRDefault="00504BEA" w:rsidP="00B93021">
      <w:pPr>
        <w:shd w:val="clear" w:color="auto" w:fill="FFFFFF"/>
        <w:ind w:right="310"/>
        <w:jc w:val="center"/>
        <w:outlineLvl w:val="2"/>
        <w:rPr>
          <w:rStyle w:val="legtitleblocktitle2"/>
          <w:rFonts w:ascii="Arial" w:hAnsi="Arial" w:cs="Arial"/>
          <w:b/>
          <w:color w:val="000000"/>
          <w:lang w:val="en-GB"/>
        </w:rPr>
      </w:pPr>
      <w:r w:rsidRPr="00E015FC">
        <w:rPr>
          <w:rStyle w:val="legschedulenolegheadingref"/>
          <w:rFonts w:ascii="Arial" w:hAnsi="Arial" w:cs="Arial"/>
          <w:b/>
          <w:color w:val="000000"/>
          <w:sz w:val="22"/>
          <w:szCs w:val="22"/>
          <w:lang w:val="en-GB"/>
        </w:rPr>
        <w:t>SCHEDULE 3</w:t>
      </w:r>
      <w:r w:rsidRPr="00E015FC">
        <w:rPr>
          <w:rStyle w:val="legextentrestriction7"/>
          <w:rFonts w:ascii="Arial" w:hAnsi="Arial" w:cs="Arial"/>
          <w:b w:val="0"/>
          <w:lang w:val="en-GB"/>
          <w:specVanish w:val="0"/>
        </w:rPr>
        <w:t>E+W+S+N.I.</w:t>
      </w:r>
      <w:r w:rsidRPr="00E015FC">
        <w:rPr>
          <w:rStyle w:val="legtitleblocktitle2"/>
          <w:rFonts w:ascii="Arial" w:hAnsi="Arial" w:cs="Arial"/>
          <w:b/>
          <w:color w:val="000000"/>
          <w:lang w:val="en-GB"/>
          <w:specVanish w:val="0"/>
        </w:rPr>
        <w:t xml:space="preserve"> Conditions relevant for purposes of the first principle: processing of sensitive personal data</w:t>
      </w:r>
    </w:p>
    <w:p w:rsidR="00504BEA" w:rsidRPr="00E015FC" w:rsidRDefault="00504BEA" w:rsidP="00B93021">
      <w:pPr>
        <w:shd w:val="clear" w:color="auto" w:fill="FFFFFF"/>
        <w:ind w:right="310"/>
        <w:jc w:val="center"/>
        <w:outlineLvl w:val="2"/>
        <w:rPr>
          <w:rFonts w:ascii="Arial" w:hAnsi="Arial" w:cs="Arial"/>
          <w:b/>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1</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data subject has given his explicit consent to the processing of the personal data.</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left="720" w:right="310" w:hanging="720"/>
        <w:rPr>
          <w:rFonts w:ascii="Arial" w:hAnsi="Arial" w:cs="Arial"/>
          <w:color w:val="000000"/>
          <w:sz w:val="22"/>
          <w:szCs w:val="22"/>
          <w:lang w:val="en-GB"/>
        </w:rPr>
      </w:pPr>
      <w:r w:rsidRPr="00E015FC">
        <w:rPr>
          <w:rStyle w:val="legp1no13"/>
          <w:rFonts w:ascii="Arial" w:hAnsi="Arial" w:cs="Arial"/>
          <w:color w:val="000000"/>
          <w:sz w:val="22"/>
          <w:szCs w:val="22"/>
          <w:lang w:val="en-GB"/>
        </w:rPr>
        <w:t>2</w:t>
      </w:r>
      <w:r w:rsidRPr="00E015FC">
        <w:rPr>
          <w:rStyle w:val="legp1no13"/>
          <w:rFonts w:ascii="Arial" w:hAnsi="Arial" w:cs="Arial"/>
          <w:color w:val="000000"/>
          <w:sz w:val="22"/>
          <w:szCs w:val="22"/>
          <w:lang w:val="en-GB"/>
        </w:rPr>
        <w:tab/>
      </w:r>
      <w:r w:rsidRPr="00E015FC">
        <w:rPr>
          <w:rStyle w:val="legdslegsn2no"/>
          <w:rFonts w:ascii="Arial" w:hAnsi="Arial" w:cs="Arial"/>
          <w:color w:val="000000"/>
          <w:sz w:val="22"/>
          <w:szCs w:val="22"/>
          <w:lang w:val="en-GB"/>
        </w:rPr>
        <w:t xml:space="preserve">(1) </w:t>
      </w:r>
      <w:r w:rsidRPr="00E015FC">
        <w:rPr>
          <w:rStyle w:val="legdslegrhslegp2text"/>
          <w:rFonts w:ascii="Arial" w:hAnsi="Arial" w:cs="Arial"/>
          <w:color w:val="000000"/>
          <w:sz w:val="22"/>
          <w:szCs w:val="22"/>
          <w:lang w:val="en-GB"/>
        </w:rPr>
        <w:t>The processing is necessary for the purposes of exercising or performing any right or obligation which is conferred or imposed by law on the data controller in connection with employment.</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2no"/>
          <w:rFonts w:ascii="Arial" w:hAnsi="Arial" w:cs="Arial"/>
          <w:color w:val="000000"/>
          <w:sz w:val="22"/>
          <w:szCs w:val="22"/>
          <w:lang w:val="en-GB"/>
        </w:rPr>
        <w:t>(2)</w:t>
      </w:r>
      <w:r w:rsidRPr="00E015FC">
        <w:rPr>
          <w:rStyle w:val="legdslegrhslegp2text"/>
          <w:rFonts w:ascii="Arial" w:hAnsi="Arial" w:cs="Arial"/>
          <w:color w:val="000000"/>
          <w:sz w:val="22"/>
          <w:szCs w:val="22"/>
          <w:lang w:val="en-GB"/>
        </w:rPr>
        <w:t>The S</w:t>
      </w:r>
      <w:r w:rsidRPr="00E015FC">
        <w:rPr>
          <w:rStyle w:val="legsubstitution5"/>
          <w:rFonts w:ascii="Arial" w:hAnsi="Arial" w:cs="Arial"/>
          <w:color w:val="000000"/>
          <w:sz w:val="22"/>
          <w:szCs w:val="22"/>
          <w:lang w:val="en-GB"/>
        </w:rPr>
        <w:t>ecretary of State</w:t>
      </w:r>
      <w:r w:rsidRPr="00E015FC">
        <w:rPr>
          <w:rStyle w:val="legchangedelimiter2"/>
          <w:rFonts w:ascii="Arial" w:hAnsi="Arial" w:cs="Arial"/>
          <w:sz w:val="22"/>
          <w:szCs w:val="22"/>
          <w:lang w:val="en-GB"/>
        </w:rPr>
        <w:t xml:space="preserve"> </w:t>
      </w:r>
      <w:r w:rsidRPr="00E015FC">
        <w:rPr>
          <w:rStyle w:val="legdslegrhslegp2text"/>
          <w:rFonts w:ascii="Arial" w:hAnsi="Arial" w:cs="Arial"/>
          <w:color w:val="000000"/>
          <w:sz w:val="22"/>
          <w:szCs w:val="22"/>
          <w:lang w:val="en-GB"/>
        </w:rPr>
        <w:t>may by order—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exclude the application of sub-paragraph (1) in such cases as may be specified,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provide that, in such cases as may be specified, the condition in sub-paragraph (1) is not to be regarded as satisfied unless such further conditions as may be specified in the order are also satisfied.</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3</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 is necessary—</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in order to protect the vital interests of the data subject or another person, in a case where—</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4no"/>
          <w:rFonts w:ascii="Arial" w:hAnsi="Arial" w:cs="Arial"/>
          <w:color w:val="000000"/>
          <w:sz w:val="22"/>
          <w:szCs w:val="22"/>
          <w:lang w:val="en-GB"/>
        </w:rPr>
        <w:t xml:space="preserve">(i) </w:t>
      </w:r>
      <w:r w:rsidRPr="00E015FC">
        <w:rPr>
          <w:rStyle w:val="legdslegrhslegp4text"/>
          <w:rFonts w:ascii="Arial" w:hAnsi="Arial" w:cs="Arial"/>
          <w:color w:val="000000"/>
          <w:sz w:val="22"/>
          <w:szCs w:val="22"/>
          <w:lang w:val="en-GB"/>
        </w:rPr>
        <w:t>consent cannot be given by or on behalf of the data subject,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4no"/>
          <w:rFonts w:ascii="Arial" w:hAnsi="Arial" w:cs="Arial"/>
          <w:color w:val="000000"/>
          <w:sz w:val="22"/>
          <w:szCs w:val="22"/>
          <w:lang w:val="en-GB"/>
        </w:rPr>
        <w:t xml:space="preserve">(ii) </w:t>
      </w:r>
      <w:r w:rsidRPr="00E015FC">
        <w:rPr>
          <w:rStyle w:val="legdslegrhslegp4text"/>
          <w:rFonts w:ascii="Arial" w:hAnsi="Arial" w:cs="Arial"/>
          <w:color w:val="000000"/>
          <w:sz w:val="22"/>
          <w:szCs w:val="22"/>
          <w:lang w:val="en-GB"/>
        </w:rPr>
        <w:t>the data controller cannot reasonably be expected to obtain the consent of the data subject, or</w:t>
      </w:r>
    </w:p>
    <w:p w:rsidR="00504BEA" w:rsidRPr="00E015FC" w:rsidRDefault="00504BEA" w:rsidP="00B93021">
      <w:pPr>
        <w:shd w:val="clear" w:color="auto" w:fill="FFFFFF"/>
        <w:ind w:left="720" w:right="310"/>
        <w:rPr>
          <w:rStyle w:val="legdslegrhslegp3text"/>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in order to protect the vital interests of another person, in a case where consent by or on behalf of the data subject has been unreasonably withheld.</w:t>
      </w:r>
    </w:p>
    <w:p w:rsidR="00504BEA" w:rsidRPr="00E015FC" w:rsidRDefault="00504BEA" w:rsidP="00B93021">
      <w:pPr>
        <w:shd w:val="clear" w:color="auto" w:fill="FFFFFF"/>
        <w:ind w:left="720" w:right="310"/>
        <w:rPr>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4</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is carried out in the course of its legitimate activities by any body or association which—</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4no"/>
          <w:rFonts w:ascii="Arial" w:hAnsi="Arial" w:cs="Arial"/>
          <w:color w:val="000000"/>
          <w:sz w:val="22"/>
          <w:szCs w:val="22"/>
          <w:lang w:val="en-GB"/>
        </w:rPr>
        <w:t xml:space="preserve">(i) </w:t>
      </w:r>
      <w:r w:rsidRPr="00E015FC">
        <w:rPr>
          <w:rStyle w:val="legdslegrhslegp4text"/>
          <w:rFonts w:ascii="Arial" w:hAnsi="Arial" w:cs="Arial"/>
          <w:color w:val="000000"/>
          <w:sz w:val="22"/>
          <w:szCs w:val="22"/>
          <w:lang w:val="en-GB"/>
        </w:rPr>
        <w:t>is not established or conducted for profit, and</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4no"/>
          <w:rFonts w:ascii="Arial" w:hAnsi="Arial" w:cs="Arial"/>
          <w:color w:val="000000"/>
          <w:sz w:val="22"/>
          <w:szCs w:val="22"/>
          <w:lang w:val="en-GB"/>
        </w:rPr>
        <w:t xml:space="preserve">(ii) </w:t>
      </w:r>
      <w:r w:rsidRPr="00E015FC">
        <w:rPr>
          <w:rStyle w:val="legdslegrhslegp4text"/>
          <w:rFonts w:ascii="Arial" w:hAnsi="Arial" w:cs="Arial"/>
          <w:color w:val="000000"/>
          <w:sz w:val="22"/>
          <w:szCs w:val="22"/>
          <w:lang w:val="en-GB"/>
        </w:rPr>
        <w:t>exists for political, philosophical, religious or trade-union purposes,</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is carried out with appropriate safeguards for the rights and freedoms of data subjects,</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(c) </w:t>
      </w:r>
      <w:r w:rsidRPr="00E015FC">
        <w:rPr>
          <w:rStyle w:val="legdslegrhslegp3text"/>
          <w:rFonts w:ascii="Arial" w:hAnsi="Arial" w:cs="Arial"/>
          <w:color w:val="000000"/>
          <w:sz w:val="22"/>
          <w:szCs w:val="22"/>
          <w:lang w:val="en-GB"/>
        </w:rPr>
        <w:t>relates only to individuals who either are members of the body or association or have</w:t>
      </w:r>
      <w:r w:rsidRPr="00E015FC">
        <w:rPr>
          <w:rStyle w:val="legdslegrhslegp3text"/>
          <w:rFonts w:ascii="Arial" w:hAnsi="Arial" w:cs="Arial"/>
          <w:color w:val="000000"/>
          <w:sz w:val="22"/>
          <w:szCs w:val="22"/>
          <w:lang w:val="en-GB"/>
        </w:rPr>
        <w:tab/>
        <w:t xml:space="preserve"> regular contact with it in connection with its purposes, and</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(d) </w:t>
      </w:r>
      <w:r w:rsidRPr="00E015FC">
        <w:rPr>
          <w:rStyle w:val="legdslegrhslegp3text"/>
          <w:rFonts w:ascii="Arial" w:hAnsi="Arial" w:cs="Arial"/>
          <w:color w:val="000000"/>
          <w:sz w:val="22"/>
          <w:szCs w:val="22"/>
          <w:lang w:val="en-GB"/>
        </w:rPr>
        <w:t>does not involve disclosure of the personal data to a third party without the consent of the data subject.</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left="720" w:right="310" w:hanging="720"/>
        <w:rPr>
          <w:rFonts w:ascii="Arial" w:hAnsi="Arial" w:cs="Arial"/>
          <w:color w:val="000000"/>
          <w:sz w:val="22"/>
          <w:szCs w:val="22"/>
          <w:lang w:val="en-GB"/>
        </w:rPr>
      </w:pPr>
      <w:r w:rsidRPr="00E015FC">
        <w:rPr>
          <w:rStyle w:val="legp1no13"/>
          <w:rFonts w:ascii="Arial" w:hAnsi="Arial" w:cs="Arial"/>
          <w:color w:val="000000"/>
          <w:sz w:val="22"/>
          <w:szCs w:val="22"/>
          <w:lang w:val="en-GB"/>
        </w:rPr>
        <w:t>5</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information contained in the personal data has been made public as a result of steps deliberately taken by the data subject.</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6</w:t>
      </w:r>
      <w:r w:rsidRPr="00E015FC">
        <w:rPr>
          <w:rStyle w:val="legp1no13"/>
          <w:rFonts w:ascii="Arial" w:hAnsi="Arial" w:cs="Arial"/>
          <w:color w:val="000000"/>
          <w:sz w:val="22"/>
          <w:szCs w:val="22"/>
          <w:lang w:val="en-GB"/>
        </w:rPr>
        <w:tab/>
      </w:r>
      <w:r w:rsidRPr="00E015FC">
        <w:rPr>
          <w:rStyle w:val="legdslegrhslegp1text"/>
          <w:rFonts w:ascii="Arial" w:hAnsi="Arial" w:cs="Arial"/>
          <w:color w:val="000000"/>
          <w:sz w:val="22"/>
          <w:szCs w:val="22"/>
          <w:lang w:val="en-GB"/>
        </w:rPr>
        <w:t>The processing—</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is necessary for the purpose of, or in connection with, any legal proceedings (including prospective legal proceedings),</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is necessary for the purpose of obtaining legal advice,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(c) </w:t>
      </w:r>
      <w:r w:rsidRPr="00E015FC">
        <w:rPr>
          <w:rStyle w:val="legdslegrhslegp3text"/>
          <w:rFonts w:ascii="Arial" w:hAnsi="Arial" w:cs="Arial"/>
          <w:color w:val="000000"/>
          <w:sz w:val="22"/>
          <w:szCs w:val="22"/>
          <w:lang w:val="en-GB"/>
        </w:rPr>
        <w:t>is otherwise necessary for the purposes of establishing, exercising or defending legal rights.</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7</w:t>
      </w:r>
      <w:r w:rsidRPr="00E015FC">
        <w:rPr>
          <w:rStyle w:val="legp1no13"/>
          <w:rFonts w:ascii="Arial" w:hAnsi="Arial" w:cs="Arial"/>
          <w:color w:val="000000"/>
          <w:sz w:val="22"/>
          <w:szCs w:val="22"/>
          <w:lang w:val="en-GB"/>
        </w:rPr>
        <w:tab/>
      </w:r>
      <w:r w:rsidRPr="00E015FC">
        <w:rPr>
          <w:rStyle w:val="legdslegsn2no"/>
          <w:rFonts w:ascii="Arial" w:hAnsi="Arial" w:cs="Arial"/>
          <w:color w:val="000000"/>
          <w:sz w:val="22"/>
          <w:szCs w:val="22"/>
          <w:lang w:val="en-GB"/>
        </w:rPr>
        <w:t xml:space="preserve">(1) </w:t>
      </w:r>
      <w:r w:rsidRPr="00E015FC">
        <w:rPr>
          <w:rStyle w:val="legdslegrhslegp2text"/>
          <w:rFonts w:ascii="Arial" w:hAnsi="Arial" w:cs="Arial"/>
          <w:color w:val="000000"/>
          <w:sz w:val="22"/>
          <w:szCs w:val="22"/>
          <w:lang w:val="en-GB"/>
        </w:rPr>
        <w:t>The processing is necessary—</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for the administration of justice,</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addition5"/>
          <w:rFonts w:ascii="Arial" w:hAnsi="Arial" w:cs="Arial"/>
          <w:color w:val="000000"/>
          <w:sz w:val="22"/>
          <w:szCs w:val="22"/>
          <w:lang w:val="en-GB"/>
        </w:rPr>
        <w:t>(aa) for the exercise of any functions of either House of Parliament</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for the exercise of any functions conferred on any person by or under an enactment,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(c) </w:t>
      </w:r>
      <w:r w:rsidRPr="00E015FC">
        <w:rPr>
          <w:rStyle w:val="legdslegrhslegp3text"/>
          <w:rFonts w:ascii="Arial" w:hAnsi="Arial" w:cs="Arial"/>
          <w:color w:val="000000"/>
          <w:sz w:val="22"/>
          <w:szCs w:val="22"/>
          <w:lang w:val="en-GB"/>
        </w:rPr>
        <w:t>for the exercise of any functions of the Crown, a Minister of the Crown or a government department.</w:t>
      </w:r>
    </w:p>
    <w:p w:rsidR="00504BEA" w:rsidRPr="00E015FC" w:rsidRDefault="00504BEA" w:rsidP="00B93021">
      <w:pPr>
        <w:shd w:val="clear" w:color="auto" w:fill="FFFFFF"/>
        <w:ind w:right="310" w:firstLine="720"/>
        <w:rPr>
          <w:rFonts w:ascii="Arial" w:hAnsi="Arial" w:cs="Arial"/>
          <w:color w:val="000000"/>
          <w:sz w:val="22"/>
          <w:szCs w:val="22"/>
          <w:lang w:val="en-GB"/>
        </w:rPr>
      </w:pPr>
      <w:r w:rsidRPr="00E015FC">
        <w:rPr>
          <w:rStyle w:val="legdsleglhslegp2no"/>
          <w:rFonts w:ascii="Arial" w:hAnsi="Arial" w:cs="Arial"/>
          <w:color w:val="000000"/>
          <w:sz w:val="22"/>
          <w:szCs w:val="22"/>
          <w:lang w:val="en-GB"/>
        </w:rPr>
        <w:t>(2)</w:t>
      </w:r>
      <w:r w:rsidRPr="00E015FC">
        <w:rPr>
          <w:rStyle w:val="legdslegrhslegp2text"/>
          <w:rFonts w:ascii="Arial" w:hAnsi="Arial" w:cs="Arial"/>
          <w:color w:val="000000"/>
          <w:sz w:val="22"/>
          <w:szCs w:val="22"/>
          <w:lang w:val="en-GB"/>
        </w:rPr>
        <w:t xml:space="preserve">The </w:t>
      </w:r>
      <w:r w:rsidRPr="00E015FC">
        <w:rPr>
          <w:rStyle w:val="legsubstitution5"/>
          <w:rFonts w:ascii="Arial" w:hAnsi="Arial" w:cs="Arial"/>
          <w:color w:val="000000"/>
          <w:sz w:val="22"/>
          <w:szCs w:val="22"/>
          <w:lang w:val="en-GB"/>
        </w:rPr>
        <w:t>Secretary of State</w:t>
      </w:r>
      <w:r w:rsidRPr="00E015FC">
        <w:rPr>
          <w:rStyle w:val="legchangedelimiter2"/>
          <w:rFonts w:ascii="Arial" w:hAnsi="Arial" w:cs="Arial"/>
          <w:sz w:val="22"/>
          <w:szCs w:val="22"/>
          <w:lang w:val="en-GB"/>
        </w:rPr>
        <w:t xml:space="preserve"> </w:t>
      </w:r>
      <w:r w:rsidRPr="00E015FC">
        <w:rPr>
          <w:rStyle w:val="legdslegrhslegp2text"/>
          <w:rFonts w:ascii="Arial" w:hAnsi="Arial" w:cs="Arial"/>
          <w:color w:val="000000"/>
          <w:sz w:val="22"/>
          <w:szCs w:val="22"/>
          <w:lang w:val="en-GB"/>
        </w:rPr>
        <w:t>may by order—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exclude the application of sub-paragraph (1) in such cases as may be specified,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lastRenderedPageBreak/>
        <w:t xml:space="preserve">(b) </w:t>
      </w:r>
      <w:r w:rsidRPr="00E015FC">
        <w:rPr>
          <w:rStyle w:val="legdslegrhslegp3text"/>
          <w:rFonts w:ascii="Arial" w:hAnsi="Arial" w:cs="Arial"/>
          <w:color w:val="000000"/>
          <w:sz w:val="22"/>
          <w:szCs w:val="22"/>
          <w:lang w:val="en-GB"/>
        </w:rPr>
        <w:t>provide that, in such cases as may be specified, the condition in sub-paragraph (1) is not to be regarded as satisfied unless such further conditions as may be specified in the order are also satisfied.</w:t>
      </w:r>
      <w:r w:rsidRPr="00E015FC">
        <w:rPr>
          <w:rFonts w:ascii="Arial" w:hAnsi="Arial" w:cs="Arial"/>
          <w:color w:val="000000"/>
          <w:sz w:val="22"/>
          <w:szCs w:val="22"/>
          <w:lang w:val="en-GB"/>
        </w:rPr>
        <w:t xml:space="preserve"> </w:t>
      </w:r>
    </w:p>
    <w:p w:rsidR="00504BEA" w:rsidRPr="00E015FC" w:rsidRDefault="00504BEA" w:rsidP="00B93021">
      <w:pPr>
        <w:shd w:val="clear" w:color="auto" w:fill="FFFFFF"/>
        <w:ind w:left="1440" w:right="310"/>
        <w:rPr>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addition5"/>
          <w:rFonts w:ascii="Arial" w:hAnsi="Arial" w:cs="Arial"/>
          <w:color w:val="000000"/>
          <w:sz w:val="22"/>
          <w:szCs w:val="22"/>
          <w:lang w:val="en-GB"/>
        </w:rPr>
        <w:t>7A</w:t>
      </w:r>
      <w:r w:rsidRPr="00E015FC">
        <w:rPr>
          <w:rStyle w:val="legaddition5"/>
          <w:rFonts w:ascii="Arial" w:hAnsi="Arial" w:cs="Arial"/>
          <w:color w:val="000000"/>
          <w:sz w:val="22"/>
          <w:szCs w:val="22"/>
          <w:lang w:val="en-GB"/>
        </w:rPr>
        <w:tab/>
        <w:t>(1) The processing—</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addition5"/>
          <w:rFonts w:ascii="Arial" w:hAnsi="Arial" w:cs="Arial"/>
          <w:color w:val="000000"/>
          <w:sz w:val="22"/>
          <w:szCs w:val="22"/>
          <w:lang w:val="en-GB"/>
        </w:rPr>
        <w:t>(a) is either—</w:t>
      </w:r>
    </w:p>
    <w:p w:rsidR="00504BEA" w:rsidRPr="00E015FC" w:rsidRDefault="00504BEA" w:rsidP="00B93021">
      <w:pPr>
        <w:shd w:val="clear" w:color="auto" w:fill="FFFFFF"/>
        <w:ind w:left="2160" w:right="310"/>
        <w:rPr>
          <w:rFonts w:ascii="Arial" w:hAnsi="Arial" w:cs="Arial"/>
          <w:color w:val="000000"/>
          <w:sz w:val="22"/>
          <w:szCs w:val="22"/>
          <w:lang w:val="en-GB"/>
        </w:rPr>
      </w:pPr>
      <w:r w:rsidRPr="00E015FC">
        <w:rPr>
          <w:rStyle w:val="legaddition5"/>
          <w:rFonts w:ascii="Arial" w:hAnsi="Arial" w:cs="Arial"/>
          <w:color w:val="000000"/>
          <w:sz w:val="22"/>
          <w:szCs w:val="22"/>
          <w:lang w:val="en-GB"/>
        </w:rPr>
        <w:t>(i) the disclosure of sensitive personal data by a person as a member of an anti-fraud organisation or otherwise in accordance with any arrangements made by such an organisation; or</w:t>
      </w:r>
    </w:p>
    <w:p w:rsidR="00504BEA" w:rsidRPr="00E015FC" w:rsidRDefault="00504BEA" w:rsidP="00B93021">
      <w:pPr>
        <w:shd w:val="clear" w:color="auto" w:fill="FFFFFF"/>
        <w:ind w:left="2160" w:right="310"/>
        <w:rPr>
          <w:rFonts w:ascii="Arial" w:hAnsi="Arial" w:cs="Arial"/>
          <w:color w:val="000000"/>
          <w:sz w:val="22"/>
          <w:szCs w:val="22"/>
          <w:lang w:val="en-GB"/>
        </w:rPr>
      </w:pPr>
      <w:r w:rsidRPr="00E015FC">
        <w:rPr>
          <w:rStyle w:val="legaddition5"/>
          <w:rFonts w:ascii="Arial" w:hAnsi="Arial" w:cs="Arial"/>
          <w:color w:val="000000"/>
          <w:sz w:val="22"/>
          <w:szCs w:val="22"/>
          <w:lang w:val="en-GB"/>
        </w:rPr>
        <w:t>(ii) any other processing by that person or another person of sensitive personal data so disclosed; and</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addition5"/>
          <w:rFonts w:ascii="Arial" w:hAnsi="Arial" w:cs="Arial"/>
          <w:color w:val="000000"/>
          <w:sz w:val="22"/>
          <w:szCs w:val="22"/>
          <w:lang w:val="en-GB"/>
        </w:rPr>
        <w:t>(b) is necessary for the purposes of preventing fraud or a particular kind of fraud.</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addition5"/>
          <w:rFonts w:ascii="Arial" w:hAnsi="Arial" w:cs="Arial"/>
          <w:color w:val="000000"/>
          <w:sz w:val="22"/>
          <w:szCs w:val="22"/>
          <w:lang w:val="en-GB"/>
        </w:rPr>
        <w:t>(2) In this paragraph “an anti-fraud organisation” means any unincorporated association, body corporate or other person which enables or facilitates any sharing of information to prevent fraud or a particular kind of fraud or which has any of these functions as its purpose or one of its purposes.</w:t>
      </w:r>
    </w:p>
    <w:p w:rsidR="00504BEA" w:rsidRPr="00E015FC" w:rsidRDefault="00504BEA" w:rsidP="00B93021">
      <w:pPr>
        <w:shd w:val="clear" w:color="auto" w:fill="FFFFFF"/>
        <w:ind w:right="310"/>
        <w:rPr>
          <w:rStyle w:val="legdslegsn2no"/>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dslegsn2no"/>
          <w:rFonts w:ascii="Arial" w:hAnsi="Arial" w:cs="Arial"/>
          <w:color w:val="000000"/>
          <w:sz w:val="22"/>
          <w:szCs w:val="22"/>
          <w:lang w:val="en-GB"/>
        </w:rPr>
        <w:t>8</w:t>
      </w:r>
      <w:r w:rsidRPr="00E015FC">
        <w:rPr>
          <w:rStyle w:val="legdslegsn2no"/>
          <w:rFonts w:ascii="Arial" w:hAnsi="Arial" w:cs="Arial"/>
          <w:color w:val="000000"/>
          <w:sz w:val="22"/>
          <w:szCs w:val="22"/>
          <w:lang w:val="en-GB"/>
        </w:rPr>
        <w:tab/>
        <w:t xml:space="preserve">(1) </w:t>
      </w:r>
      <w:r w:rsidRPr="00E015FC">
        <w:rPr>
          <w:rStyle w:val="legdslegrhslegp2text"/>
          <w:rFonts w:ascii="Arial" w:hAnsi="Arial" w:cs="Arial"/>
          <w:color w:val="000000"/>
          <w:sz w:val="22"/>
          <w:szCs w:val="22"/>
          <w:lang w:val="en-GB"/>
        </w:rPr>
        <w:t>The processing is necessary for medical purposes and is undertaken by—</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a health professional, or</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a person who in the circumstances owes a duty of confidentiality which is equivalent to that which would arise if that person were a health professional.</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2no"/>
          <w:rFonts w:ascii="Arial" w:hAnsi="Arial" w:cs="Arial"/>
          <w:color w:val="000000"/>
          <w:sz w:val="22"/>
          <w:szCs w:val="22"/>
          <w:lang w:val="en-GB"/>
        </w:rPr>
        <w:t>(2)</w:t>
      </w:r>
      <w:r w:rsidRPr="00E015FC">
        <w:rPr>
          <w:rStyle w:val="legdslegrhslegp2text"/>
          <w:rFonts w:ascii="Arial" w:hAnsi="Arial" w:cs="Arial"/>
          <w:color w:val="000000"/>
          <w:sz w:val="22"/>
          <w:szCs w:val="22"/>
          <w:lang w:val="en-GB"/>
        </w:rPr>
        <w:t>In this paragraph “</w:t>
      </w:r>
      <w:r w:rsidRPr="00E015FC">
        <w:rPr>
          <w:rStyle w:val="legterm"/>
          <w:rFonts w:ascii="Arial" w:hAnsi="Arial" w:cs="Arial"/>
          <w:color w:val="000000"/>
          <w:sz w:val="22"/>
          <w:szCs w:val="22"/>
          <w:lang w:val="en-GB"/>
        </w:rPr>
        <w:t>medical purposes</w:t>
      </w:r>
      <w:r w:rsidRPr="00E015FC">
        <w:rPr>
          <w:rStyle w:val="legdslegrhslegp2text"/>
          <w:rFonts w:ascii="Arial" w:hAnsi="Arial" w:cs="Arial"/>
          <w:color w:val="000000"/>
          <w:sz w:val="22"/>
          <w:szCs w:val="22"/>
          <w:lang w:val="en-GB"/>
        </w:rPr>
        <w:t>” includes the purposes of preventative medicine, medical diagnosis, medical research, the provision of care and treatment and the management of healthcare services.</w:t>
      </w:r>
    </w:p>
    <w:p w:rsidR="00504BEA" w:rsidRPr="00E015FC" w:rsidRDefault="00504BEA" w:rsidP="00B93021">
      <w:pPr>
        <w:shd w:val="clear" w:color="auto" w:fill="FFFFFF"/>
        <w:ind w:right="310"/>
        <w:rPr>
          <w:rStyle w:val="legp1no13"/>
          <w:rFonts w:ascii="Arial" w:hAnsi="Arial" w:cs="Arial"/>
          <w:color w:val="000000"/>
          <w:sz w:val="22"/>
          <w:szCs w:val="22"/>
          <w:lang w:val="en-GB"/>
        </w:rPr>
      </w:pPr>
    </w:p>
    <w:p w:rsidR="00504BEA" w:rsidRPr="00E015FC" w:rsidRDefault="00504BEA" w:rsidP="00B93021">
      <w:pPr>
        <w:shd w:val="clear" w:color="auto" w:fill="FFFFFF"/>
        <w:ind w:right="310"/>
        <w:rPr>
          <w:rFonts w:ascii="Arial" w:hAnsi="Arial" w:cs="Arial"/>
          <w:color w:val="000000"/>
          <w:sz w:val="22"/>
          <w:szCs w:val="22"/>
          <w:lang w:val="en-GB"/>
        </w:rPr>
      </w:pPr>
      <w:r w:rsidRPr="00E015FC">
        <w:rPr>
          <w:rStyle w:val="legp1no13"/>
          <w:rFonts w:ascii="Arial" w:hAnsi="Arial" w:cs="Arial"/>
          <w:color w:val="000000"/>
          <w:sz w:val="22"/>
          <w:szCs w:val="22"/>
          <w:lang w:val="en-GB"/>
        </w:rPr>
        <w:t>9</w:t>
      </w:r>
      <w:r w:rsidRPr="00E015FC">
        <w:rPr>
          <w:rStyle w:val="legp1no13"/>
          <w:rFonts w:ascii="Arial" w:hAnsi="Arial" w:cs="Arial"/>
          <w:color w:val="000000"/>
          <w:sz w:val="22"/>
          <w:szCs w:val="22"/>
          <w:lang w:val="en-GB"/>
        </w:rPr>
        <w:tab/>
      </w:r>
      <w:r w:rsidRPr="00E015FC">
        <w:rPr>
          <w:rStyle w:val="legdslegsn2no"/>
          <w:rFonts w:ascii="Arial" w:hAnsi="Arial" w:cs="Arial"/>
          <w:color w:val="000000"/>
          <w:sz w:val="22"/>
          <w:szCs w:val="22"/>
          <w:lang w:val="en-GB"/>
        </w:rPr>
        <w:t xml:space="preserve">(1) </w:t>
      </w:r>
      <w:r w:rsidRPr="00E015FC">
        <w:rPr>
          <w:rStyle w:val="legdslegrhslegp2text"/>
          <w:rFonts w:ascii="Arial" w:hAnsi="Arial" w:cs="Arial"/>
          <w:color w:val="000000"/>
          <w:sz w:val="22"/>
          <w:szCs w:val="22"/>
          <w:lang w:val="en-GB"/>
        </w:rPr>
        <w:t>The processing—</w:t>
      </w:r>
      <w:r w:rsidRPr="00E015FC">
        <w:rPr>
          <w:rStyle w:val="legextentrestriction7"/>
          <w:rFonts w:ascii="Arial" w:hAnsi="Arial" w:cs="Arial"/>
          <w:lang w:val="en-GB"/>
          <w:specVanish w:val="0"/>
        </w:rPr>
        <w:t>E+W+S+N.I.</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(a) </w:t>
      </w:r>
      <w:r w:rsidRPr="00E015FC">
        <w:rPr>
          <w:rStyle w:val="legdslegrhslegp3text"/>
          <w:rFonts w:ascii="Arial" w:hAnsi="Arial" w:cs="Arial"/>
          <w:color w:val="000000"/>
          <w:sz w:val="22"/>
          <w:szCs w:val="22"/>
          <w:lang w:val="en-GB"/>
        </w:rPr>
        <w:t>is of sensitive personal data consisting of information as to racial or ethnic origin,</w:t>
      </w:r>
    </w:p>
    <w:p w:rsidR="00504BEA" w:rsidRPr="00E015FC" w:rsidRDefault="00504BEA" w:rsidP="00B93021">
      <w:pPr>
        <w:shd w:val="clear" w:color="auto" w:fill="FFFFFF"/>
        <w:ind w:left="1440" w:right="31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(b) </w:t>
      </w:r>
      <w:r w:rsidRPr="00E015FC">
        <w:rPr>
          <w:rStyle w:val="legdslegrhslegp3text"/>
          <w:rFonts w:ascii="Arial" w:hAnsi="Arial" w:cs="Arial"/>
          <w:color w:val="000000"/>
          <w:sz w:val="22"/>
          <w:szCs w:val="22"/>
          <w:lang w:val="en-GB"/>
        </w:rPr>
        <w:t>is necessary for the purpose of identifying or keeping under review the existence or absence of equality of opportunity or treatment between persons of different racial or ethnic origins, with a view to enabling such equality to be promoted or maintained, and</w:t>
      </w:r>
    </w:p>
    <w:p w:rsidR="00504BEA" w:rsidRPr="00E015FC" w:rsidRDefault="00504BEA" w:rsidP="00B93021">
      <w:pPr>
        <w:shd w:val="clear" w:color="auto" w:fill="FFFFFF"/>
        <w:ind w:left="720" w:right="310" w:firstLine="720"/>
        <w:rPr>
          <w:rFonts w:ascii="Arial" w:hAnsi="Arial" w:cs="Arial"/>
          <w:color w:val="000000"/>
          <w:sz w:val="22"/>
          <w:szCs w:val="22"/>
          <w:lang w:val="en-GB"/>
        </w:rPr>
      </w:pPr>
      <w:r w:rsidRPr="00E015FC">
        <w:rPr>
          <w:rStyle w:val="legdsleglhslegp3no"/>
          <w:rFonts w:ascii="Arial" w:hAnsi="Arial" w:cs="Arial"/>
          <w:color w:val="000000"/>
          <w:sz w:val="22"/>
          <w:szCs w:val="22"/>
          <w:lang w:val="en-GB"/>
        </w:rPr>
        <w:t xml:space="preserve">(c) </w:t>
      </w:r>
      <w:r w:rsidRPr="00E015FC">
        <w:rPr>
          <w:rStyle w:val="legdslegrhslegp3text"/>
          <w:rFonts w:ascii="Arial" w:hAnsi="Arial" w:cs="Arial"/>
          <w:color w:val="000000"/>
          <w:sz w:val="22"/>
          <w:szCs w:val="22"/>
          <w:lang w:val="en-GB"/>
        </w:rPr>
        <w:t>is carried out with appropriate safeguards for the rights and freedoms of</w:t>
      </w:r>
      <w:r w:rsidRPr="00E015FC">
        <w:rPr>
          <w:rStyle w:val="legdslegrhslegp3text"/>
          <w:rFonts w:ascii="Arial" w:hAnsi="Arial" w:cs="Arial"/>
          <w:color w:val="000000"/>
          <w:sz w:val="22"/>
          <w:szCs w:val="22"/>
          <w:lang w:val="en-GB"/>
        </w:rPr>
        <w:tab/>
        <w:t xml:space="preserve"> data subjects.</w:t>
      </w:r>
    </w:p>
    <w:p w:rsidR="00504BEA" w:rsidRPr="00E015FC" w:rsidRDefault="00504BEA" w:rsidP="00B93021">
      <w:pPr>
        <w:shd w:val="clear" w:color="auto" w:fill="FFFFFF"/>
        <w:ind w:left="720" w:right="310"/>
        <w:rPr>
          <w:rFonts w:ascii="Arial" w:hAnsi="Arial" w:cs="Arial"/>
          <w:color w:val="000000"/>
          <w:sz w:val="22"/>
          <w:szCs w:val="22"/>
          <w:lang w:val="en-GB"/>
        </w:rPr>
      </w:pPr>
      <w:r w:rsidRPr="00E015FC">
        <w:rPr>
          <w:rStyle w:val="legdsleglhslegp2no"/>
          <w:rFonts w:ascii="Arial" w:hAnsi="Arial" w:cs="Arial"/>
          <w:color w:val="000000"/>
          <w:sz w:val="22"/>
          <w:szCs w:val="22"/>
          <w:lang w:val="en-GB"/>
        </w:rPr>
        <w:t>(2)</w:t>
      </w:r>
      <w:r w:rsidRPr="00E015FC">
        <w:rPr>
          <w:rStyle w:val="legdslegrhslegp2text"/>
          <w:rFonts w:ascii="Arial" w:hAnsi="Arial" w:cs="Arial"/>
          <w:color w:val="000000"/>
          <w:sz w:val="22"/>
          <w:szCs w:val="22"/>
          <w:lang w:val="en-GB"/>
        </w:rPr>
        <w:t xml:space="preserve">The </w:t>
      </w:r>
      <w:r w:rsidRPr="00E015FC">
        <w:rPr>
          <w:rStyle w:val="legsubstitution5"/>
          <w:rFonts w:ascii="Arial" w:hAnsi="Arial" w:cs="Arial"/>
          <w:color w:val="000000"/>
          <w:sz w:val="22"/>
          <w:szCs w:val="22"/>
          <w:lang w:val="en-GB"/>
        </w:rPr>
        <w:t>Secretary of State</w:t>
      </w:r>
      <w:r w:rsidRPr="00E015FC">
        <w:rPr>
          <w:rStyle w:val="legchangedelimiter2"/>
          <w:rFonts w:ascii="Arial" w:hAnsi="Arial" w:cs="Arial"/>
          <w:sz w:val="22"/>
          <w:szCs w:val="22"/>
          <w:lang w:val="en-GB"/>
        </w:rPr>
        <w:t xml:space="preserve"> </w:t>
      </w:r>
      <w:r w:rsidRPr="00E015FC">
        <w:rPr>
          <w:rStyle w:val="legdslegrhslegp2text"/>
          <w:rFonts w:ascii="Arial" w:hAnsi="Arial" w:cs="Arial"/>
          <w:color w:val="000000"/>
          <w:sz w:val="22"/>
          <w:szCs w:val="22"/>
          <w:lang w:val="en-GB"/>
        </w:rPr>
        <w:t>may by order specify circumstances in which processing falling within sub-paragraph (1)(a) and (b) is, or is not, to be taken for the purposes of sub-paragraph (1)(c) to be carried out with appropriate safeguards for the rights and freedoms of data subjects.</w:t>
      </w:r>
    </w:p>
    <w:p w:rsidR="00504BEA" w:rsidRPr="00E015FC" w:rsidRDefault="00504BEA" w:rsidP="00B93021">
      <w:pPr>
        <w:shd w:val="clear" w:color="auto" w:fill="FFFFFF"/>
        <w:ind w:right="310"/>
        <w:rPr>
          <w:rFonts w:ascii="Arial" w:hAnsi="Arial" w:cs="Arial"/>
          <w:vanish/>
          <w:color w:val="000000"/>
          <w:sz w:val="22"/>
          <w:szCs w:val="22"/>
          <w:lang w:val="en-GB"/>
        </w:rPr>
      </w:pPr>
      <w:r w:rsidRPr="00E015FC">
        <w:rPr>
          <w:rFonts w:ascii="Arial" w:hAnsi="Arial" w:cs="Arial"/>
          <w:vanish/>
          <w:color w:val="000000"/>
          <w:sz w:val="22"/>
          <w:szCs w:val="22"/>
          <w:lang w:val="en-GB"/>
        </w:rPr>
        <w:t>Annotations are used to give authority for changes and other effects on the legislation you are viewing and to convey editorial information. They appear at the foot of the relevant provision or under the associated heading. Annotations are categorised by annotation type, such as F-notes for textual amendments and I-notes for commencement information (a full list can be found in the Editorial Practice Guide). Each annotation is identified by a sequential reference number. For F-notes, M-notes and X-notes, the number also appears in bold superscript at the relevant location in the text. All annotations contain links to the affecting legislation.</w:t>
      </w:r>
    </w:p>
    <w:p w:rsidR="00504BEA" w:rsidRPr="00E015FC" w:rsidRDefault="00504BEA" w:rsidP="00B93021">
      <w:pPr>
        <w:ind w:right="310"/>
        <w:rPr>
          <w:rFonts w:ascii="Arial" w:hAnsi="Arial" w:cs="Arial"/>
          <w:sz w:val="22"/>
          <w:szCs w:val="22"/>
          <w:lang w:val="en-GB"/>
        </w:rPr>
      </w:pPr>
    </w:p>
    <w:p w:rsidR="00504BEA" w:rsidRPr="00E015FC" w:rsidRDefault="00504BEA" w:rsidP="00B93021">
      <w:pPr>
        <w:ind w:right="310"/>
        <w:jc w:val="center"/>
        <w:rPr>
          <w:rStyle w:val="twoce1"/>
          <w:rFonts w:ascii="Arial" w:hAnsi="Arial" w:cs="Arial"/>
          <w:b/>
          <w:color w:val="000000"/>
          <w:sz w:val="22"/>
          <w:szCs w:val="22"/>
          <w:lang w:val="en-GB"/>
        </w:rPr>
      </w:pPr>
    </w:p>
    <w:p w:rsidR="00504BEA" w:rsidRPr="00E015FC" w:rsidRDefault="00504BEA" w:rsidP="00B93021">
      <w:pPr>
        <w:ind w:right="310"/>
        <w:jc w:val="center"/>
        <w:rPr>
          <w:rStyle w:val="twoce1"/>
          <w:rFonts w:ascii="Arial" w:hAnsi="Arial" w:cs="Arial"/>
          <w:b/>
          <w:color w:val="000000"/>
          <w:sz w:val="22"/>
          <w:szCs w:val="22"/>
          <w:lang w:val="en-GB"/>
        </w:rPr>
      </w:pPr>
    </w:p>
    <w:p w:rsidR="00504BEA" w:rsidRPr="00E015FC" w:rsidRDefault="00504BEA" w:rsidP="00B93021">
      <w:pPr>
        <w:ind w:right="310"/>
        <w:jc w:val="center"/>
        <w:rPr>
          <w:rStyle w:val="twoce1"/>
          <w:rFonts w:ascii="Arial" w:hAnsi="Arial" w:cs="Arial"/>
          <w:b/>
          <w:color w:val="000000"/>
          <w:sz w:val="22"/>
          <w:szCs w:val="22"/>
          <w:lang w:val="en-GB"/>
        </w:rPr>
      </w:pPr>
    </w:p>
    <w:p w:rsidR="00EE40A3" w:rsidRPr="00E015FC" w:rsidRDefault="000D3A95" w:rsidP="00B93021">
      <w:pPr>
        <w:ind w:right="310"/>
        <w:jc w:val="center"/>
        <w:rPr>
          <w:rStyle w:val="twoce1"/>
          <w:rFonts w:ascii="Arial" w:hAnsi="Arial" w:cs="Arial"/>
          <w:b/>
          <w:color w:val="000000"/>
          <w:sz w:val="22"/>
          <w:szCs w:val="22"/>
          <w:lang w:val="en-GB"/>
        </w:rPr>
      </w:pPr>
      <w:r>
        <w:rPr>
          <w:rStyle w:val="twoce1"/>
          <w:rFonts w:ascii="Arial" w:hAnsi="Arial" w:cs="Arial"/>
          <w:b/>
          <w:color w:val="000000"/>
          <w:sz w:val="22"/>
          <w:szCs w:val="22"/>
          <w:lang w:val="en-GB"/>
        </w:rPr>
        <w:br w:type="page"/>
      </w:r>
      <w:r w:rsidR="002F0A37" w:rsidRPr="00E015FC">
        <w:rPr>
          <w:rStyle w:val="twoce1"/>
          <w:rFonts w:ascii="Arial" w:hAnsi="Arial" w:cs="Arial"/>
          <w:b/>
          <w:color w:val="000000"/>
          <w:sz w:val="22"/>
          <w:szCs w:val="22"/>
          <w:lang w:val="en-GB"/>
        </w:rPr>
        <w:lastRenderedPageBreak/>
        <w:t xml:space="preserve">Appendix </w:t>
      </w:r>
      <w:r w:rsidR="00636AE5" w:rsidRPr="00E015FC">
        <w:rPr>
          <w:rStyle w:val="twoce1"/>
          <w:rFonts w:ascii="Arial" w:hAnsi="Arial" w:cs="Arial"/>
          <w:b/>
          <w:color w:val="000000"/>
          <w:sz w:val="22"/>
          <w:szCs w:val="22"/>
          <w:lang w:val="en-GB"/>
        </w:rPr>
        <w:t>4</w:t>
      </w:r>
      <w:r w:rsidR="00EE40A3" w:rsidRPr="00E015FC">
        <w:rPr>
          <w:rStyle w:val="twoce1"/>
          <w:rFonts w:ascii="Arial" w:hAnsi="Arial" w:cs="Arial"/>
          <w:b/>
          <w:color w:val="000000"/>
          <w:sz w:val="22"/>
          <w:szCs w:val="22"/>
          <w:lang w:val="en-GB"/>
        </w:rPr>
        <w:t xml:space="preserve"> – Retention of Records</w:t>
      </w:r>
    </w:p>
    <w:p w:rsidR="00EE40A3" w:rsidRPr="00E015FC" w:rsidRDefault="00EE40A3" w:rsidP="00B93021">
      <w:pPr>
        <w:ind w:right="310"/>
        <w:jc w:val="center"/>
        <w:rPr>
          <w:rStyle w:val="twoce1"/>
          <w:rFonts w:ascii="Arial" w:hAnsi="Arial" w:cs="Arial"/>
          <w:color w:val="000000"/>
          <w:sz w:val="22"/>
          <w:szCs w:val="22"/>
          <w:lang w:val="en-GB"/>
        </w:rPr>
      </w:pPr>
    </w:p>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The following information is taken from the Records Management Society of Great Britain’s Retention Guidelines for </w:t>
      </w:r>
      <w:r w:rsidR="00770220">
        <w:rPr>
          <w:rStyle w:val="twoce1"/>
          <w:rFonts w:ascii="Arial" w:hAnsi="Arial" w:cs="Arial"/>
          <w:color w:val="000000"/>
          <w:sz w:val="22"/>
          <w:szCs w:val="22"/>
          <w:lang w:val="en-GB"/>
        </w:rPr>
        <w:t xml:space="preserve">Schools, Version 4 </w:t>
      </w:r>
      <w:r w:rsidRPr="00E015FC">
        <w:rPr>
          <w:rStyle w:val="twoce1"/>
          <w:rFonts w:ascii="Arial" w:hAnsi="Arial" w:cs="Arial"/>
          <w:color w:val="000000"/>
          <w:sz w:val="22"/>
          <w:szCs w:val="22"/>
          <w:lang w:val="en-GB"/>
        </w:rPr>
        <w:t>document</w:t>
      </w:r>
      <w:r w:rsidR="005B6D64" w:rsidRPr="00E015FC">
        <w:rPr>
          <w:rStyle w:val="twoce1"/>
          <w:rFonts w:ascii="Arial" w:hAnsi="Arial" w:cs="Arial"/>
          <w:color w:val="000000"/>
          <w:sz w:val="22"/>
          <w:szCs w:val="22"/>
          <w:lang w:val="en-GB"/>
        </w:rPr>
        <w:t>.</w:t>
      </w:r>
    </w:p>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The retention schedule contains recommended retention periods for the different record series created and maintained by schools in the course of their business. The schedule refers to all information regardless of the media in which it is stored.</w:t>
      </w:r>
    </w:p>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The retention schedule is a large document and a copy of the full version is held in the school office. For the purpose of this policy, key retention periods only are outlined below. This list is not exhaustive and, if in doubt, the full document should be consulted:</w:t>
      </w:r>
    </w:p>
    <w:p w:rsidR="00EE40A3" w:rsidRPr="00E015FC" w:rsidRDefault="00EE40A3" w:rsidP="00B93021">
      <w:pPr>
        <w:ind w:right="310"/>
        <w:rPr>
          <w:rStyle w:val="twoce1"/>
          <w:rFonts w:ascii="Arial" w:hAnsi="Arial"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EE40A3" w:rsidRPr="00E015FC" w:rsidTr="00AF1785">
        <w:tc>
          <w:tcPr>
            <w:tcW w:w="5070" w:type="dxa"/>
          </w:tcPr>
          <w:p w:rsidR="00EE40A3" w:rsidRPr="00E015FC" w:rsidRDefault="00EE40A3" w:rsidP="00B93021">
            <w:pPr>
              <w:ind w:right="310"/>
              <w:jc w:val="center"/>
              <w:rPr>
                <w:rStyle w:val="twoce1"/>
                <w:rFonts w:ascii="Arial" w:hAnsi="Arial" w:cs="Arial"/>
                <w:b/>
                <w:color w:val="000000"/>
                <w:sz w:val="22"/>
                <w:szCs w:val="22"/>
                <w:lang w:val="en-GB"/>
              </w:rPr>
            </w:pPr>
            <w:r w:rsidRPr="00E015FC">
              <w:rPr>
                <w:rStyle w:val="twoce1"/>
                <w:rFonts w:ascii="Arial" w:hAnsi="Arial" w:cs="Arial"/>
                <w:b/>
                <w:color w:val="000000"/>
                <w:sz w:val="22"/>
                <w:szCs w:val="22"/>
                <w:lang w:val="en-GB"/>
              </w:rPr>
              <w:t>Type of Personal Information</w:t>
            </w:r>
          </w:p>
          <w:p w:rsidR="00715681" w:rsidRPr="00E015FC" w:rsidRDefault="00715681" w:rsidP="00B93021">
            <w:pPr>
              <w:ind w:right="310"/>
              <w:jc w:val="center"/>
              <w:rPr>
                <w:rStyle w:val="twoce1"/>
                <w:rFonts w:ascii="Arial" w:hAnsi="Arial" w:cs="Arial"/>
                <w:b/>
                <w:color w:val="000000"/>
                <w:sz w:val="22"/>
                <w:szCs w:val="22"/>
                <w:lang w:val="en-GB"/>
              </w:rPr>
            </w:pPr>
          </w:p>
        </w:tc>
        <w:tc>
          <w:tcPr>
            <w:tcW w:w="5670" w:type="dxa"/>
          </w:tcPr>
          <w:p w:rsidR="00EE40A3" w:rsidRPr="00E015FC" w:rsidRDefault="00EE40A3" w:rsidP="00B93021">
            <w:pPr>
              <w:ind w:right="310"/>
              <w:jc w:val="center"/>
              <w:rPr>
                <w:rStyle w:val="twoce1"/>
                <w:rFonts w:ascii="Arial" w:hAnsi="Arial" w:cs="Arial"/>
                <w:b/>
                <w:color w:val="000000"/>
                <w:sz w:val="22"/>
                <w:szCs w:val="22"/>
                <w:lang w:val="en-GB"/>
              </w:rPr>
            </w:pPr>
            <w:r w:rsidRPr="00E015FC">
              <w:rPr>
                <w:rStyle w:val="twoce1"/>
                <w:rFonts w:ascii="Arial" w:hAnsi="Arial" w:cs="Arial"/>
                <w:b/>
                <w:color w:val="000000"/>
                <w:sz w:val="22"/>
                <w:szCs w:val="22"/>
                <w:lang w:val="en-GB"/>
              </w:rPr>
              <w:t>Retention Period</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Child protection files</w:t>
            </w:r>
          </w:p>
        </w:tc>
        <w:tc>
          <w:tcPr>
            <w:tcW w:w="5670" w:type="dxa"/>
          </w:tcPr>
          <w:p w:rsidR="00EE40A3" w:rsidRPr="00E015FC" w:rsidRDefault="00770220"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DOB + 25 years and then 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Allegations of a child protection nature against a member of staff</w:t>
            </w:r>
          </w:p>
        </w:tc>
        <w:tc>
          <w:tcPr>
            <w:tcW w:w="56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Until the persons normal retirement age or 10 years from the date of the allegation, which</w:t>
            </w:r>
            <w:r w:rsidR="00770220">
              <w:rPr>
                <w:rStyle w:val="twoce1"/>
                <w:rFonts w:ascii="Arial" w:hAnsi="Arial" w:cs="Arial"/>
                <w:color w:val="000000"/>
                <w:sz w:val="22"/>
                <w:szCs w:val="22"/>
                <w:lang w:val="en-GB"/>
              </w:rPr>
              <w:t>ever is the longer and then 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Governors minutes that contain personal/sensitive data</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of meeting + 3 years and then s</w:t>
            </w:r>
            <w:r w:rsidR="00770220">
              <w:rPr>
                <w:rStyle w:val="twoce1"/>
                <w:rFonts w:ascii="Arial" w:hAnsi="Arial" w:cs="Arial"/>
                <w:color w:val="000000"/>
                <w:sz w:val="22"/>
                <w:szCs w:val="22"/>
                <w:lang w:val="en-GB"/>
              </w:rPr>
              <w:t>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Governors complaints files</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of resolution of complaint + 6 years and then shred if not contentious</w:t>
            </w:r>
          </w:p>
        </w:tc>
      </w:tr>
      <w:tr w:rsidR="005B6D64" w:rsidRPr="00E015FC" w:rsidTr="00AF1785">
        <w:tc>
          <w:tcPr>
            <w:tcW w:w="50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Log books</w:t>
            </w:r>
          </w:p>
        </w:tc>
        <w:tc>
          <w:tcPr>
            <w:tcW w:w="56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of last entry in the book + 6 ye</w:t>
            </w:r>
            <w:r w:rsidR="00770220">
              <w:rPr>
                <w:rStyle w:val="twoce1"/>
                <w:rFonts w:ascii="Arial" w:hAnsi="Arial" w:cs="Arial"/>
                <w:color w:val="000000"/>
                <w:sz w:val="22"/>
                <w:szCs w:val="22"/>
                <w:lang w:val="en-GB"/>
              </w:rPr>
              <w:t>ars and then secure disposal</w:t>
            </w:r>
          </w:p>
        </w:tc>
      </w:tr>
      <w:tr w:rsidR="005B6D64" w:rsidRPr="00E015FC" w:rsidTr="00AF1785">
        <w:tc>
          <w:tcPr>
            <w:tcW w:w="50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Minutes of SLT</w:t>
            </w:r>
          </w:p>
        </w:tc>
        <w:tc>
          <w:tcPr>
            <w:tcW w:w="5670" w:type="dxa"/>
          </w:tcPr>
          <w:p w:rsidR="005B6D64" w:rsidRPr="00E015FC" w:rsidRDefault="005B6D64" w:rsidP="00770220">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Date of meeting + 5 years and then </w:t>
            </w:r>
            <w:r w:rsidR="00770220">
              <w:rPr>
                <w:rStyle w:val="twoce1"/>
                <w:rFonts w:ascii="Arial" w:hAnsi="Arial" w:cs="Arial"/>
                <w:color w:val="000000"/>
                <w:sz w:val="22"/>
                <w:szCs w:val="22"/>
                <w:lang w:val="en-GB"/>
              </w:rPr>
              <w:t>secure disposal</w:t>
            </w:r>
          </w:p>
        </w:tc>
      </w:tr>
      <w:tr w:rsidR="005B6D64" w:rsidRPr="00E015FC" w:rsidTr="00AF1785">
        <w:tc>
          <w:tcPr>
            <w:tcW w:w="50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Records created by head teachers, deputies and other members of staff with admin responsibilities</w:t>
            </w:r>
          </w:p>
        </w:tc>
        <w:tc>
          <w:tcPr>
            <w:tcW w:w="56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Closure</w:t>
            </w:r>
            <w:r w:rsidR="00770220">
              <w:rPr>
                <w:rStyle w:val="twoce1"/>
                <w:rFonts w:ascii="Arial" w:hAnsi="Arial" w:cs="Arial"/>
                <w:color w:val="000000"/>
                <w:sz w:val="22"/>
                <w:szCs w:val="22"/>
                <w:lang w:val="en-GB"/>
              </w:rPr>
              <w:t xml:space="preserve"> of file + 6 years and then 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Admission</w:t>
            </w:r>
            <w:r w:rsidR="00770220">
              <w:rPr>
                <w:rStyle w:val="twoce1"/>
                <w:rFonts w:ascii="Arial" w:hAnsi="Arial" w:cs="Arial"/>
                <w:color w:val="000000"/>
                <w:sz w:val="22"/>
                <w:szCs w:val="22"/>
                <w:lang w:val="en-GB"/>
              </w:rPr>
              <w:t xml:space="preserve"> Registers</w:t>
            </w:r>
          </w:p>
        </w:tc>
        <w:tc>
          <w:tcPr>
            <w:tcW w:w="5670" w:type="dxa"/>
          </w:tcPr>
          <w:p w:rsidR="00EE40A3" w:rsidRPr="00E015FC" w:rsidRDefault="00770220"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Date of last entry + 6 years then transfer to archives</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Professional development plans</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Closure + 6 years and then shred</w:t>
            </w:r>
          </w:p>
        </w:tc>
      </w:tr>
      <w:tr w:rsidR="005B6D64" w:rsidRPr="00E015FC" w:rsidTr="00AF1785">
        <w:tc>
          <w:tcPr>
            <w:tcW w:w="50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Attendance registers</w:t>
            </w:r>
          </w:p>
        </w:tc>
        <w:tc>
          <w:tcPr>
            <w:tcW w:w="5670" w:type="dxa"/>
          </w:tcPr>
          <w:p w:rsidR="005B6D64"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of register + 3 years and then shred/destroy electronic copy</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Pupil record cards</w:t>
            </w:r>
          </w:p>
        </w:tc>
        <w:tc>
          <w:tcPr>
            <w:tcW w:w="5670" w:type="dxa"/>
          </w:tcPr>
          <w:p w:rsidR="00770220"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DOB of the p</w:t>
            </w:r>
            <w:r w:rsidR="00770220">
              <w:rPr>
                <w:rStyle w:val="twoce1"/>
                <w:rFonts w:ascii="Arial" w:hAnsi="Arial" w:cs="Arial"/>
                <w:color w:val="000000"/>
                <w:sz w:val="22"/>
                <w:szCs w:val="22"/>
                <w:lang w:val="en-GB"/>
              </w:rPr>
              <w:t>upil + 25 years and then secure disposal</w:t>
            </w:r>
          </w:p>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Transfer to new school of necessary</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Pupil files</w:t>
            </w:r>
          </w:p>
        </w:tc>
        <w:tc>
          <w:tcPr>
            <w:tcW w:w="5670" w:type="dxa"/>
          </w:tcPr>
          <w:p w:rsidR="00770220"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DOB of the p</w:t>
            </w:r>
            <w:r w:rsidR="00770220">
              <w:rPr>
                <w:rStyle w:val="twoce1"/>
                <w:rFonts w:ascii="Arial" w:hAnsi="Arial" w:cs="Arial"/>
                <w:color w:val="000000"/>
                <w:sz w:val="22"/>
                <w:szCs w:val="22"/>
                <w:lang w:val="en-GB"/>
              </w:rPr>
              <w:t xml:space="preserve">upil + 25 years and then secure disposal </w:t>
            </w:r>
          </w:p>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Transfer to new school of necessary</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SEN files, reviews and IEP’s</w:t>
            </w:r>
          </w:p>
        </w:tc>
        <w:tc>
          <w:tcPr>
            <w:tcW w:w="5670" w:type="dxa"/>
          </w:tcPr>
          <w:p w:rsidR="00770220" w:rsidRDefault="005B6D64" w:rsidP="00770220">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DOB of the pupil + 25 years and then </w:t>
            </w:r>
            <w:r w:rsidR="00770220">
              <w:rPr>
                <w:rStyle w:val="twoce1"/>
                <w:rFonts w:ascii="Arial" w:hAnsi="Arial" w:cs="Arial"/>
                <w:color w:val="000000"/>
                <w:sz w:val="22"/>
                <w:szCs w:val="22"/>
                <w:lang w:val="en-GB"/>
              </w:rPr>
              <w:t xml:space="preserve">secure disposal </w:t>
            </w:r>
          </w:p>
          <w:p w:rsidR="00EE40A3" w:rsidRPr="00E015FC" w:rsidRDefault="005B6D64" w:rsidP="00770220">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Transfer to new school of necessary</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Statement of SEN</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DOB of the pupil + 30 years and then shred unless legal action is pen</w:t>
            </w:r>
            <w:r w:rsidR="006413D7">
              <w:rPr>
                <w:rStyle w:val="twoce1"/>
                <w:rFonts w:ascii="Arial" w:hAnsi="Arial" w:cs="Arial"/>
                <w:color w:val="000000"/>
                <w:sz w:val="22"/>
                <w:szCs w:val="22"/>
                <w:lang w:val="en-GB"/>
              </w:rPr>
              <w:t xml:space="preserve">ding. Transfer to new school if </w:t>
            </w:r>
            <w:r w:rsidRPr="00E015FC">
              <w:rPr>
                <w:rStyle w:val="twoce1"/>
                <w:rFonts w:ascii="Arial" w:hAnsi="Arial" w:cs="Arial"/>
                <w:color w:val="000000"/>
                <w:sz w:val="22"/>
                <w:szCs w:val="22"/>
                <w:lang w:val="en-GB"/>
              </w:rPr>
              <w:t>necessary</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Examinations results</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Year of exa</w:t>
            </w:r>
            <w:r w:rsidR="00770220">
              <w:rPr>
                <w:rStyle w:val="twoce1"/>
                <w:rFonts w:ascii="Arial" w:hAnsi="Arial" w:cs="Arial"/>
                <w:color w:val="000000"/>
                <w:sz w:val="22"/>
                <w:szCs w:val="22"/>
                <w:lang w:val="en-GB"/>
              </w:rPr>
              <w:t>mination + 6 years and then secure disposal</w:t>
            </w:r>
          </w:p>
        </w:tc>
      </w:tr>
      <w:tr w:rsidR="001C0B8F" w:rsidRPr="00E015FC" w:rsidTr="00AF1785">
        <w:tc>
          <w:tcPr>
            <w:tcW w:w="5070" w:type="dxa"/>
          </w:tcPr>
          <w:p w:rsidR="001C0B8F" w:rsidRPr="00E015FC" w:rsidRDefault="001C0B8F"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Parental permission for trips where there has been no major incident</w:t>
            </w:r>
          </w:p>
        </w:tc>
        <w:tc>
          <w:tcPr>
            <w:tcW w:w="5670" w:type="dxa"/>
          </w:tcPr>
          <w:p w:rsidR="001C0B8F" w:rsidRPr="00E015FC" w:rsidRDefault="001C0B8F"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Conclusion of trip and then secure disposal</w:t>
            </w:r>
          </w:p>
        </w:tc>
      </w:tr>
      <w:tr w:rsidR="001C0B8F" w:rsidRPr="00E015FC" w:rsidTr="00AF1785">
        <w:tc>
          <w:tcPr>
            <w:tcW w:w="5070" w:type="dxa"/>
          </w:tcPr>
          <w:p w:rsidR="001C0B8F" w:rsidRDefault="001C0B8F"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Parental permission for trips where there has been no major incident</w:t>
            </w:r>
          </w:p>
        </w:tc>
        <w:tc>
          <w:tcPr>
            <w:tcW w:w="5670" w:type="dxa"/>
          </w:tcPr>
          <w:p w:rsidR="001C0B8F" w:rsidRDefault="001C0B8F"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DOB of the pupil involved +25 years. Retain all permission slips for all pupils who attended the trip</w:t>
            </w:r>
          </w:p>
          <w:p w:rsidR="001C0B8F" w:rsidRDefault="001C0B8F" w:rsidP="00B93021">
            <w:pPr>
              <w:ind w:right="310"/>
              <w:rPr>
                <w:rStyle w:val="twoce1"/>
                <w:rFonts w:ascii="Arial" w:hAnsi="Arial" w:cs="Arial"/>
                <w:color w:val="000000"/>
                <w:sz w:val="22"/>
                <w:szCs w:val="22"/>
                <w:lang w:val="en-GB"/>
              </w:rPr>
            </w:pPr>
            <w:r>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SATs records</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Current year + 6 years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Sick pay</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Current year + 6 years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lastRenderedPageBreak/>
              <w:t>Staff personal files</w:t>
            </w:r>
          </w:p>
        </w:tc>
        <w:tc>
          <w:tcPr>
            <w:tcW w:w="5670" w:type="dxa"/>
          </w:tcPr>
          <w:p w:rsidR="00EE40A3" w:rsidRPr="00E015FC" w:rsidRDefault="005B6D64"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Termination + 7 years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715681"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Interview notes and recruitment records</w:t>
            </w: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Date of interview + 6 months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Pre-employment vetting information</w:t>
            </w:r>
          </w:p>
          <w:p w:rsidR="00715681" w:rsidRPr="00E015FC" w:rsidRDefault="00715681" w:rsidP="00B93021">
            <w:pPr>
              <w:ind w:right="310"/>
              <w:rPr>
                <w:rStyle w:val="twoce1"/>
                <w:rFonts w:ascii="Arial" w:hAnsi="Arial" w:cs="Arial"/>
                <w:color w:val="000000"/>
                <w:sz w:val="22"/>
                <w:szCs w:val="22"/>
                <w:lang w:val="en-GB"/>
              </w:rPr>
            </w:pP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of check + 6 months and then</w:t>
            </w:r>
            <w:r w:rsidR="00770220">
              <w:rPr>
                <w:rStyle w:val="twoce1"/>
                <w:rFonts w:ascii="Arial" w:hAnsi="Arial" w:cs="Arial"/>
                <w:color w:val="000000"/>
                <w:sz w:val="22"/>
                <w:szCs w:val="22"/>
                <w:lang w:val="en-GB"/>
              </w:rPr>
              <w:t xml:space="preserve"> secure disposal</w:t>
            </w:r>
          </w:p>
        </w:tc>
      </w:tr>
      <w:tr w:rsidR="00EE40A3" w:rsidRPr="00E015FC" w:rsidTr="00AF1785">
        <w:tc>
          <w:tcPr>
            <w:tcW w:w="5070" w:type="dxa"/>
          </w:tcPr>
          <w:p w:rsidR="00EE40A3"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Disciplinary proceedings</w:t>
            </w: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Date of warning + 6-18months, depending upon type of warning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715681" w:rsidRPr="00E015FC" w:rsidRDefault="00EE40A3"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Annual appraisal records</w:t>
            </w: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Current year + 5 years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Accident reporting – adult</w:t>
            </w:r>
          </w:p>
          <w:p w:rsidR="00715681" w:rsidRPr="00E015FC" w:rsidRDefault="00715681" w:rsidP="00B93021">
            <w:pPr>
              <w:ind w:right="310"/>
              <w:rPr>
                <w:rStyle w:val="twoce1"/>
                <w:rFonts w:ascii="Arial" w:hAnsi="Arial" w:cs="Arial"/>
                <w:color w:val="000000"/>
                <w:sz w:val="22"/>
                <w:szCs w:val="22"/>
                <w:lang w:val="en-GB"/>
              </w:rPr>
            </w:pP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Date of incident + 7 years and the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Accident reporting – child</w:t>
            </w:r>
          </w:p>
          <w:p w:rsidR="00715681" w:rsidRPr="00E015FC" w:rsidRDefault="00715681" w:rsidP="00B93021">
            <w:pPr>
              <w:ind w:right="310"/>
              <w:rPr>
                <w:rStyle w:val="twoce1"/>
                <w:rFonts w:ascii="Arial" w:hAnsi="Arial" w:cs="Arial"/>
                <w:color w:val="000000"/>
                <w:sz w:val="22"/>
                <w:szCs w:val="22"/>
                <w:lang w:val="en-GB"/>
              </w:rPr>
            </w:pP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DOB + 25 years and then </w:t>
            </w:r>
            <w:r w:rsidR="00770220">
              <w:rPr>
                <w:rStyle w:val="twoce1"/>
                <w:rFonts w:ascii="Arial" w:hAnsi="Arial" w:cs="Arial"/>
                <w:color w:val="000000"/>
                <w:sz w:val="22"/>
                <w:szCs w:val="22"/>
                <w:lang w:val="en-GB"/>
              </w:rPr>
              <w:t>secure disposal</w:t>
            </w:r>
          </w:p>
        </w:tc>
      </w:tr>
      <w:tr w:rsidR="00EE40A3" w:rsidRPr="00E015FC" w:rsidTr="00AF1785">
        <w:tc>
          <w:tcPr>
            <w:tcW w:w="50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Incident reports</w:t>
            </w:r>
          </w:p>
          <w:p w:rsidR="00715681" w:rsidRPr="00E015FC" w:rsidRDefault="00715681" w:rsidP="00B93021">
            <w:pPr>
              <w:ind w:right="310"/>
              <w:rPr>
                <w:rStyle w:val="twoce1"/>
                <w:rFonts w:ascii="Arial" w:hAnsi="Arial" w:cs="Arial"/>
                <w:color w:val="000000"/>
                <w:sz w:val="22"/>
                <w:szCs w:val="22"/>
                <w:lang w:val="en-GB"/>
              </w:rPr>
            </w:pPr>
          </w:p>
        </w:tc>
        <w:tc>
          <w:tcPr>
            <w:tcW w:w="5670" w:type="dxa"/>
          </w:tcPr>
          <w:p w:rsidR="00EE40A3" w:rsidRPr="00E015FC" w:rsidRDefault="00715681"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 xml:space="preserve">Current year + 20 years and then </w:t>
            </w:r>
            <w:r w:rsidR="00770220">
              <w:rPr>
                <w:rStyle w:val="twoce1"/>
                <w:rFonts w:ascii="Arial" w:hAnsi="Arial" w:cs="Arial"/>
                <w:color w:val="000000"/>
                <w:sz w:val="22"/>
                <w:szCs w:val="22"/>
                <w:lang w:val="en-GB"/>
              </w:rPr>
              <w:t>secure disposal</w:t>
            </w:r>
          </w:p>
        </w:tc>
      </w:tr>
    </w:tbl>
    <w:p w:rsidR="00D86556" w:rsidRDefault="00D86556" w:rsidP="00B93021">
      <w:pPr>
        <w:ind w:right="310"/>
        <w:jc w:val="center"/>
        <w:rPr>
          <w:rStyle w:val="twoce1"/>
          <w:rFonts w:ascii="Arial" w:hAnsi="Arial" w:cs="Arial"/>
          <w:b/>
          <w:color w:val="000000"/>
          <w:sz w:val="22"/>
          <w:szCs w:val="22"/>
          <w:lang w:val="en-GB"/>
        </w:rPr>
      </w:pPr>
    </w:p>
    <w:p w:rsidR="00B57B15" w:rsidRPr="00E015FC" w:rsidRDefault="00D86556" w:rsidP="00B93021">
      <w:pPr>
        <w:ind w:right="310"/>
        <w:jc w:val="center"/>
        <w:rPr>
          <w:rFonts w:ascii="Arial" w:hAnsi="Arial" w:cs="Arial"/>
          <w:b/>
          <w:color w:val="000000"/>
          <w:sz w:val="22"/>
          <w:szCs w:val="22"/>
          <w:lang w:val="en-GB"/>
        </w:rPr>
      </w:pPr>
      <w:r>
        <w:rPr>
          <w:rStyle w:val="twoce1"/>
          <w:rFonts w:ascii="Arial" w:hAnsi="Arial" w:cs="Arial"/>
          <w:b/>
          <w:color w:val="000000"/>
          <w:sz w:val="22"/>
          <w:szCs w:val="22"/>
          <w:lang w:val="en-GB"/>
        </w:rPr>
        <w:br w:type="page"/>
      </w:r>
      <w:r w:rsidR="002F0A37" w:rsidRPr="00E015FC">
        <w:rPr>
          <w:rStyle w:val="twoce1"/>
          <w:rFonts w:ascii="Arial" w:hAnsi="Arial" w:cs="Arial"/>
          <w:b/>
          <w:color w:val="000000"/>
          <w:sz w:val="22"/>
          <w:szCs w:val="22"/>
          <w:lang w:val="en-GB"/>
        </w:rPr>
        <w:lastRenderedPageBreak/>
        <w:t xml:space="preserve">Appendix </w:t>
      </w:r>
      <w:r w:rsidR="00B02977" w:rsidRPr="00E015FC">
        <w:rPr>
          <w:rStyle w:val="twoce1"/>
          <w:rFonts w:ascii="Arial" w:hAnsi="Arial" w:cs="Arial"/>
          <w:b/>
          <w:color w:val="000000"/>
          <w:sz w:val="22"/>
          <w:szCs w:val="22"/>
          <w:lang w:val="en-GB"/>
        </w:rPr>
        <w:t>5</w:t>
      </w:r>
      <w:r w:rsidR="0046743B" w:rsidRPr="00E015FC">
        <w:rPr>
          <w:rStyle w:val="twoce1"/>
          <w:rFonts w:ascii="Arial" w:hAnsi="Arial" w:cs="Arial"/>
          <w:b/>
          <w:color w:val="000000"/>
          <w:sz w:val="22"/>
          <w:szCs w:val="22"/>
          <w:lang w:val="en-GB"/>
        </w:rPr>
        <w:t xml:space="preserve"> - </w:t>
      </w:r>
      <w:r w:rsidR="00B57B15" w:rsidRPr="00E015FC">
        <w:rPr>
          <w:rStyle w:val="twoce1"/>
          <w:rFonts w:ascii="Arial" w:hAnsi="Arial" w:cs="Arial"/>
          <w:b/>
          <w:color w:val="000000"/>
          <w:sz w:val="22"/>
          <w:szCs w:val="22"/>
          <w:lang w:val="en-GB"/>
        </w:rPr>
        <w:t>Access to Personal Data Request Form</w:t>
      </w:r>
    </w:p>
    <w:p w:rsidR="00BE41DA" w:rsidRDefault="00BE41DA" w:rsidP="00B93021">
      <w:pPr>
        <w:ind w:right="310"/>
        <w:rPr>
          <w:rStyle w:val="twoce1"/>
          <w:rFonts w:ascii="Arial" w:hAnsi="Arial" w:cs="Arial"/>
          <w:color w:val="000000"/>
          <w:sz w:val="22"/>
          <w:szCs w:val="22"/>
          <w:lang w:val="en-GB"/>
        </w:rPr>
      </w:pPr>
    </w:p>
    <w:tbl>
      <w:tblPr>
        <w:tblStyle w:val="TableGrid"/>
        <w:tblW w:w="0" w:type="auto"/>
        <w:tblLook w:val="04A0" w:firstRow="1" w:lastRow="0" w:firstColumn="1" w:lastColumn="0" w:noHBand="0" w:noVBand="1"/>
      </w:tblPr>
      <w:tblGrid>
        <w:gridCol w:w="2547"/>
        <w:gridCol w:w="1279"/>
        <w:gridCol w:w="1414"/>
        <w:gridCol w:w="2693"/>
        <w:gridCol w:w="1276"/>
        <w:gridCol w:w="1581"/>
      </w:tblGrid>
      <w:tr w:rsidR="003D0CA6" w:rsidTr="00770220">
        <w:tc>
          <w:tcPr>
            <w:tcW w:w="10790" w:type="dxa"/>
            <w:gridSpan w:val="6"/>
          </w:tcPr>
          <w:p w:rsidR="003D0CA6" w:rsidRDefault="003D0CA6" w:rsidP="00BE41DA">
            <w:pPr>
              <w:ind w:right="310"/>
              <w:jc w:val="center"/>
              <w:rPr>
                <w:rStyle w:val="twoce1"/>
                <w:rFonts w:ascii="Arial" w:hAnsi="Arial" w:cs="Arial"/>
                <w:b/>
                <w:color w:val="000000"/>
                <w:sz w:val="22"/>
                <w:szCs w:val="22"/>
                <w:lang w:val="en-GB"/>
              </w:rPr>
            </w:pPr>
          </w:p>
          <w:p w:rsidR="003D0CA6" w:rsidRPr="00BE41DA" w:rsidRDefault="003D0CA6" w:rsidP="00BE41DA">
            <w:pPr>
              <w:ind w:right="310"/>
              <w:jc w:val="center"/>
              <w:rPr>
                <w:rStyle w:val="twoce1"/>
                <w:rFonts w:ascii="Arial" w:hAnsi="Arial" w:cs="Arial"/>
                <w:b/>
                <w:color w:val="000000"/>
                <w:sz w:val="22"/>
                <w:szCs w:val="22"/>
                <w:lang w:val="en-GB"/>
              </w:rPr>
            </w:pPr>
            <w:r w:rsidRPr="00BE41DA">
              <w:rPr>
                <w:rStyle w:val="twoce1"/>
                <w:rFonts w:ascii="Arial" w:hAnsi="Arial" w:cs="Arial"/>
                <w:b/>
                <w:color w:val="000000"/>
                <w:sz w:val="22"/>
                <w:szCs w:val="22"/>
                <w:lang w:val="en-GB"/>
              </w:rPr>
              <w:t>Access to personal Data Request Form</w:t>
            </w:r>
          </w:p>
          <w:p w:rsidR="003D0CA6" w:rsidRDefault="003D0CA6" w:rsidP="00BE41DA">
            <w:pPr>
              <w:ind w:right="310"/>
              <w:jc w:val="center"/>
              <w:rPr>
                <w:rStyle w:val="twoce1"/>
                <w:rFonts w:ascii="Arial" w:hAnsi="Arial" w:cs="Arial"/>
                <w:b/>
                <w:color w:val="000000"/>
                <w:sz w:val="22"/>
                <w:szCs w:val="22"/>
                <w:lang w:val="en-GB"/>
              </w:rPr>
            </w:pPr>
            <w:r w:rsidRPr="00BE41DA">
              <w:rPr>
                <w:rStyle w:val="twoce1"/>
                <w:rFonts w:ascii="Arial" w:hAnsi="Arial" w:cs="Arial"/>
                <w:b/>
                <w:color w:val="000000"/>
                <w:sz w:val="22"/>
                <w:szCs w:val="22"/>
                <w:lang w:val="en-GB"/>
              </w:rPr>
              <w:t>Data Protection Act 1998 Section 7.</w:t>
            </w:r>
          </w:p>
          <w:p w:rsidR="003D0CA6" w:rsidRDefault="003D0CA6" w:rsidP="00B93021">
            <w:pPr>
              <w:ind w:right="310"/>
              <w:rPr>
                <w:rStyle w:val="twoce1"/>
                <w:rFonts w:ascii="Arial" w:hAnsi="Arial" w:cs="Arial"/>
                <w:color w:val="000000"/>
                <w:sz w:val="22"/>
                <w:szCs w:val="22"/>
                <w:lang w:val="en-GB"/>
              </w:rPr>
            </w:pPr>
          </w:p>
        </w:tc>
      </w:tr>
      <w:tr w:rsidR="00BE41DA" w:rsidTr="003D0CA6">
        <w:tc>
          <w:tcPr>
            <w:tcW w:w="2547" w:type="dxa"/>
          </w:tcPr>
          <w:p w:rsidR="00BE41DA" w:rsidRDefault="00BE41DA"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Enquirer's Surname</w:t>
            </w:r>
          </w:p>
        </w:tc>
        <w:tc>
          <w:tcPr>
            <w:tcW w:w="2693" w:type="dxa"/>
            <w:gridSpan w:val="2"/>
          </w:tcPr>
          <w:p w:rsidR="00BE41DA" w:rsidRDefault="00BE41DA" w:rsidP="00B93021">
            <w:pPr>
              <w:ind w:right="310"/>
              <w:rPr>
                <w:rStyle w:val="twoce1"/>
                <w:rFonts w:ascii="Arial" w:hAnsi="Arial" w:cs="Arial"/>
                <w:color w:val="000000"/>
                <w:sz w:val="22"/>
                <w:szCs w:val="22"/>
                <w:lang w:val="en-GB"/>
              </w:rPr>
            </w:pPr>
          </w:p>
        </w:tc>
        <w:tc>
          <w:tcPr>
            <w:tcW w:w="2693" w:type="dxa"/>
          </w:tcPr>
          <w:p w:rsidR="00BE41DA" w:rsidRDefault="00BE41DA"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Enquirer's Forenames</w:t>
            </w:r>
          </w:p>
          <w:p w:rsidR="003D0CA6" w:rsidRDefault="003D0CA6" w:rsidP="00B93021">
            <w:pPr>
              <w:ind w:right="310"/>
              <w:rPr>
                <w:rStyle w:val="twoce1"/>
                <w:rFonts w:ascii="Arial" w:hAnsi="Arial" w:cs="Arial"/>
                <w:color w:val="000000"/>
                <w:sz w:val="22"/>
                <w:szCs w:val="22"/>
                <w:lang w:val="en-GB"/>
              </w:rPr>
            </w:pPr>
          </w:p>
        </w:tc>
        <w:tc>
          <w:tcPr>
            <w:tcW w:w="2857" w:type="dxa"/>
            <w:gridSpan w:val="2"/>
          </w:tcPr>
          <w:p w:rsidR="00BE41DA" w:rsidRDefault="00BE41DA" w:rsidP="00B93021">
            <w:pPr>
              <w:ind w:right="310"/>
              <w:rPr>
                <w:rStyle w:val="twoce1"/>
                <w:rFonts w:ascii="Arial" w:hAnsi="Arial" w:cs="Arial"/>
                <w:color w:val="000000"/>
                <w:sz w:val="22"/>
                <w:szCs w:val="22"/>
                <w:lang w:val="en-GB"/>
              </w:rPr>
            </w:pPr>
          </w:p>
        </w:tc>
      </w:tr>
      <w:tr w:rsidR="00BE41DA" w:rsidTr="003D0CA6">
        <w:tc>
          <w:tcPr>
            <w:tcW w:w="2547" w:type="dxa"/>
          </w:tcPr>
          <w:p w:rsidR="00BE41DA" w:rsidRDefault="00BE41DA"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Enquirer's Address</w:t>
            </w: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tc>
        <w:tc>
          <w:tcPr>
            <w:tcW w:w="8243" w:type="dxa"/>
            <w:gridSpan w:val="5"/>
          </w:tcPr>
          <w:p w:rsidR="00BE41DA" w:rsidRDefault="00BE41DA" w:rsidP="00B93021">
            <w:pPr>
              <w:ind w:right="310"/>
              <w:rPr>
                <w:rStyle w:val="twoce1"/>
                <w:rFonts w:ascii="Arial" w:hAnsi="Arial" w:cs="Arial"/>
                <w:color w:val="000000"/>
                <w:sz w:val="22"/>
                <w:szCs w:val="22"/>
                <w:lang w:val="en-GB"/>
              </w:rPr>
            </w:pPr>
          </w:p>
        </w:tc>
      </w:tr>
      <w:tr w:rsidR="00BE41DA" w:rsidTr="003D0CA6">
        <w:tc>
          <w:tcPr>
            <w:tcW w:w="2547" w:type="dxa"/>
          </w:tcPr>
          <w:p w:rsidR="00BE41DA" w:rsidRDefault="00BE41DA"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Enquirer's Postcode</w:t>
            </w:r>
          </w:p>
        </w:tc>
        <w:tc>
          <w:tcPr>
            <w:tcW w:w="2693" w:type="dxa"/>
            <w:gridSpan w:val="2"/>
          </w:tcPr>
          <w:p w:rsidR="00BE41DA" w:rsidRDefault="00BE41DA"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tc>
        <w:tc>
          <w:tcPr>
            <w:tcW w:w="2693" w:type="dxa"/>
          </w:tcPr>
          <w:p w:rsidR="00BE41DA" w:rsidRDefault="00BE41DA" w:rsidP="00B93021">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Telephone Number</w:t>
            </w:r>
          </w:p>
        </w:tc>
        <w:tc>
          <w:tcPr>
            <w:tcW w:w="2857" w:type="dxa"/>
            <w:gridSpan w:val="2"/>
          </w:tcPr>
          <w:p w:rsidR="00BE41DA" w:rsidRDefault="00BE41DA" w:rsidP="00B93021">
            <w:pPr>
              <w:ind w:right="310"/>
              <w:rPr>
                <w:rStyle w:val="twoce1"/>
                <w:rFonts w:ascii="Arial" w:hAnsi="Arial" w:cs="Arial"/>
                <w:color w:val="000000"/>
                <w:sz w:val="22"/>
                <w:szCs w:val="22"/>
                <w:lang w:val="en-GB"/>
              </w:rPr>
            </w:pPr>
          </w:p>
        </w:tc>
      </w:tr>
      <w:tr w:rsidR="00BE41DA" w:rsidTr="003D0CA6">
        <w:tc>
          <w:tcPr>
            <w:tcW w:w="5240" w:type="dxa"/>
            <w:gridSpan w:val="3"/>
          </w:tcPr>
          <w:p w:rsidR="00BE41DA" w:rsidRPr="00E015FC" w:rsidRDefault="00BE41DA" w:rsidP="00BE41DA">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Name of child or children about whose personal data records you are enquiring</w:t>
            </w:r>
            <w:r w:rsidRPr="00E015FC">
              <w:rPr>
                <w:rFonts w:ascii="Arial" w:hAnsi="Arial" w:cs="Arial"/>
                <w:color w:val="000000"/>
                <w:sz w:val="22"/>
                <w:szCs w:val="22"/>
                <w:lang w:val="en-GB"/>
              </w:rPr>
              <w:t xml:space="preserve"> </w:t>
            </w:r>
          </w:p>
          <w:p w:rsidR="00BE41DA" w:rsidRDefault="00BE41DA" w:rsidP="00B93021">
            <w:pPr>
              <w:ind w:right="310"/>
              <w:rPr>
                <w:rStyle w:val="twoce1"/>
                <w:rFonts w:ascii="Arial" w:hAnsi="Arial" w:cs="Arial"/>
                <w:color w:val="000000"/>
                <w:sz w:val="22"/>
                <w:szCs w:val="22"/>
                <w:lang w:val="en-GB"/>
              </w:rPr>
            </w:pPr>
          </w:p>
        </w:tc>
        <w:tc>
          <w:tcPr>
            <w:tcW w:w="5550" w:type="dxa"/>
            <w:gridSpan w:val="3"/>
          </w:tcPr>
          <w:p w:rsidR="00BE41DA" w:rsidRDefault="00BE41DA" w:rsidP="00B93021">
            <w:pPr>
              <w:ind w:right="310"/>
              <w:rPr>
                <w:rStyle w:val="twoce1"/>
                <w:rFonts w:ascii="Arial" w:hAnsi="Arial" w:cs="Arial"/>
                <w:color w:val="000000"/>
                <w:sz w:val="22"/>
                <w:szCs w:val="22"/>
                <w:lang w:val="en-GB"/>
              </w:rPr>
            </w:pPr>
          </w:p>
        </w:tc>
      </w:tr>
      <w:tr w:rsidR="00BE41DA" w:rsidTr="003D0CA6">
        <w:tc>
          <w:tcPr>
            <w:tcW w:w="9209" w:type="dxa"/>
            <w:gridSpan w:val="5"/>
          </w:tcPr>
          <w:p w:rsidR="00BE41DA" w:rsidRDefault="00BE41DA" w:rsidP="00BE41DA">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Are you the person who is the subject of the records you are enquiring about? YES / NO</w:t>
            </w:r>
          </w:p>
          <w:p w:rsidR="003D0CA6" w:rsidRPr="00E015FC" w:rsidRDefault="003D0CA6" w:rsidP="00BE41DA">
            <w:pPr>
              <w:ind w:right="310"/>
              <w:rPr>
                <w:rStyle w:val="twoce1"/>
                <w:rFonts w:ascii="Arial" w:hAnsi="Arial" w:cs="Arial"/>
                <w:color w:val="000000"/>
                <w:sz w:val="22"/>
                <w:szCs w:val="22"/>
                <w:lang w:val="en-GB"/>
              </w:rPr>
            </w:pPr>
          </w:p>
        </w:tc>
        <w:tc>
          <w:tcPr>
            <w:tcW w:w="1581" w:type="dxa"/>
          </w:tcPr>
          <w:p w:rsidR="00BE41DA" w:rsidRDefault="00BE41DA" w:rsidP="00B93021">
            <w:pPr>
              <w:ind w:right="310"/>
              <w:rPr>
                <w:rStyle w:val="twoce1"/>
                <w:rFonts w:ascii="Arial" w:hAnsi="Arial" w:cs="Arial"/>
                <w:color w:val="000000"/>
                <w:sz w:val="22"/>
                <w:szCs w:val="22"/>
                <w:lang w:val="en-GB"/>
              </w:rPr>
            </w:pPr>
          </w:p>
        </w:tc>
      </w:tr>
      <w:tr w:rsidR="00BE41DA" w:rsidTr="003D0CA6">
        <w:tc>
          <w:tcPr>
            <w:tcW w:w="9209" w:type="dxa"/>
            <w:gridSpan w:val="5"/>
          </w:tcPr>
          <w:p w:rsidR="00BE41DA" w:rsidRDefault="00BE41DA" w:rsidP="003D0CA6">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If NO,</w:t>
            </w:r>
            <w:r w:rsidRPr="00E015FC">
              <w:rPr>
                <w:rFonts w:ascii="Arial" w:hAnsi="Arial" w:cs="Arial"/>
                <w:color w:val="000000"/>
                <w:sz w:val="22"/>
                <w:szCs w:val="22"/>
                <w:lang w:val="en-GB"/>
              </w:rPr>
              <w:t xml:space="preserve"> </w:t>
            </w:r>
            <w:r w:rsidRPr="00E015FC">
              <w:rPr>
                <w:rStyle w:val="twoce1"/>
                <w:rFonts w:ascii="Arial" w:hAnsi="Arial" w:cs="Arial"/>
                <w:color w:val="000000"/>
                <w:sz w:val="22"/>
                <w:szCs w:val="22"/>
                <w:lang w:val="en-GB"/>
              </w:rPr>
              <w:t>Do you have parental responsibility for the child who is the "Data Subject" of the records you are enquiring about?</w:t>
            </w:r>
            <w:r w:rsidR="003D0CA6">
              <w:rPr>
                <w:rStyle w:val="twoce1"/>
                <w:rFonts w:ascii="Arial" w:hAnsi="Arial" w:cs="Arial"/>
                <w:color w:val="000000"/>
                <w:sz w:val="22"/>
                <w:szCs w:val="22"/>
                <w:lang w:val="en-GB"/>
              </w:rPr>
              <w:t xml:space="preserve"> </w:t>
            </w:r>
            <w:r w:rsidRPr="00E015FC">
              <w:rPr>
                <w:rStyle w:val="twoce1"/>
                <w:rFonts w:ascii="Arial" w:hAnsi="Arial" w:cs="Arial"/>
                <w:color w:val="000000"/>
                <w:sz w:val="22"/>
                <w:szCs w:val="22"/>
                <w:lang w:val="en-GB"/>
              </w:rPr>
              <w:t xml:space="preserve">   YES / NO</w:t>
            </w:r>
          </w:p>
          <w:p w:rsidR="003D0CA6" w:rsidRPr="00E015FC" w:rsidRDefault="003D0CA6" w:rsidP="003D0CA6">
            <w:pPr>
              <w:ind w:right="310"/>
              <w:rPr>
                <w:rStyle w:val="twoce1"/>
                <w:rFonts w:ascii="Arial" w:hAnsi="Arial" w:cs="Arial"/>
                <w:color w:val="000000"/>
                <w:sz w:val="22"/>
                <w:szCs w:val="22"/>
                <w:lang w:val="en-GB"/>
              </w:rPr>
            </w:pPr>
          </w:p>
        </w:tc>
        <w:tc>
          <w:tcPr>
            <w:tcW w:w="1581" w:type="dxa"/>
          </w:tcPr>
          <w:p w:rsidR="00BE41DA" w:rsidRDefault="00BE41DA" w:rsidP="00B93021">
            <w:pPr>
              <w:ind w:right="310"/>
              <w:rPr>
                <w:rStyle w:val="twoce1"/>
                <w:rFonts w:ascii="Arial" w:hAnsi="Arial" w:cs="Arial"/>
                <w:color w:val="000000"/>
                <w:sz w:val="22"/>
                <w:szCs w:val="22"/>
                <w:lang w:val="en-GB"/>
              </w:rPr>
            </w:pPr>
          </w:p>
        </w:tc>
      </w:tr>
      <w:tr w:rsidR="00BE41DA" w:rsidTr="003D0CA6">
        <w:tc>
          <w:tcPr>
            <w:tcW w:w="3826" w:type="dxa"/>
            <w:gridSpan w:val="2"/>
          </w:tcPr>
          <w:p w:rsidR="00BE41DA" w:rsidRPr="00E015FC" w:rsidRDefault="00BE41DA" w:rsidP="00BE41DA">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Description of Concern / Area of Concern</w:t>
            </w:r>
            <w:r w:rsidRPr="00E015FC">
              <w:rPr>
                <w:rFonts w:ascii="Arial" w:hAnsi="Arial" w:cs="Arial"/>
                <w:color w:val="000000"/>
                <w:sz w:val="22"/>
                <w:szCs w:val="22"/>
                <w:lang w:val="en-GB"/>
              </w:rPr>
              <w:t xml:space="preserve"> </w:t>
            </w:r>
          </w:p>
          <w:p w:rsidR="00BE41DA" w:rsidRPr="00E015FC" w:rsidRDefault="00BE41DA" w:rsidP="00BE41DA">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BE41DA" w:rsidRPr="00E015FC" w:rsidRDefault="00BE41DA" w:rsidP="00BE41DA">
            <w:pPr>
              <w:ind w:right="310"/>
              <w:rPr>
                <w:rStyle w:val="twoce1"/>
                <w:rFonts w:ascii="Arial" w:hAnsi="Arial" w:cs="Arial"/>
                <w:color w:val="000000"/>
                <w:sz w:val="22"/>
                <w:szCs w:val="22"/>
                <w:lang w:val="en-GB"/>
              </w:rPr>
            </w:pPr>
          </w:p>
        </w:tc>
        <w:tc>
          <w:tcPr>
            <w:tcW w:w="6964" w:type="dxa"/>
            <w:gridSpan w:val="4"/>
          </w:tcPr>
          <w:p w:rsidR="00BE41DA" w:rsidRDefault="00BE41DA"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tc>
      </w:tr>
      <w:tr w:rsidR="00BE41DA" w:rsidTr="003D0CA6">
        <w:tc>
          <w:tcPr>
            <w:tcW w:w="3826" w:type="dxa"/>
            <w:gridSpan w:val="2"/>
          </w:tcPr>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Description of Information or Topic(s) Requested ( In your own words)</w:t>
            </w:r>
          </w:p>
          <w:p w:rsidR="00BE41DA" w:rsidRPr="00E015FC" w:rsidRDefault="00BE41DA" w:rsidP="00BE41DA">
            <w:pPr>
              <w:ind w:right="310"/>
              <w:rPr>
                <w:rStyle w:val="twoce1"/>
                <w:rFonts w:ascii="Arial" w:hAnsi="Arial" w:cs="Arial"/>
                <w:color w:val="000000"/>
                <w:sz w:val="22"/>
                <w:szCs w:val="22"/>
                <w:lang w:val="en-GB"/>
              </w:rPr>
            </w:pPr>
          </w:p>
        </w:tc>
        <w:tc>
          <w:tcPr>
            <w:tcW w:w="6964" w:type="dxa"/>
            <w:gridSpan w:val="4"/>
          </w:tcPr>
          <w:p w:rsidR="00BE41DA" w:rsidRDefault="00BE41DA"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tc>
      </w:tr>
      <w:tr w:rsidR="00BE41DA" w:rsidTr="003D0CA6">
        <w:tc>
          <w:tcPr>
            <w:tcW w:w="3826" w:type="dxa"/>
            <w:gridSpan w:val="2"/>
          </w:tcPr>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Additional information.</w:t>
            </w:r>
          </w:p>
          <w:p w:rsidR="00BE41DA" w:rsidRPr="00E015FC" w:rsidRDefault="00BE41DA" w:rsidP="00BE41DA">
            <w:pPr>
              <w:ind w:right="310"/>
              <w:rPr>
                <w:rStyle w:val="twoce1"/>
                <w:rFonts w:ascii="Arial" w:hAnsi="Arial" w:cs="Arial"/>
                <w:color w:val="000000"/>
                <w:sz w:val="22"/>
                <w:szCs w:val="22"/>
                <w:lang w:val="en-GB"/>
              </w:rPr>
            </w:pPr>
          </w:p>
        </w:tc>
        <w:tc>
          <w:tcPr>
            <w:tcW w:w="6964" w:type="dxa"/>
            <w:gridSpan w:val="4"/>
          </w:tcPr>
          <w:p w:rsidR="00BE41DA" w:rsidRDefault="00BE41DA"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p w:rsidR="003D0CA6" w:rsidRDefault="003D0CA6" w:rsidP="00B93021">
            <w:pPr>
              <w:ind w:right="310"/>
              <w:rPr>
                <w:rStyle w:val="twoce1"/>
                <w:rFonts w:ascii="Arial" w:hAnsi="Arial" w:cs="Arial"/>
                <w:color w:val="000000"/>
                <w:sz w:val="22"/>
                <w:szCs w:val="22"/>
                <w:lang w:val="en-GB"/>
              </w:rPr>
            </w:pPr>
          </w:p>
        </w:tc>
      </w:tr>
      <w:tr w:rsidR="003D0CA6" w:rsidTr="00770220">
        <w:tc>
          <w:tcPr>
            <w:tcW w:w="10790" w:type="dxa"/>
            <w:gridSpan w:val="6"/>
          </w:tcPr>
          <w:p w:rsidR="003D0CA6" w:rsidRDefault="003D0CA6" w:rsidP="003D0CA6">
            <w:pPr>
              <w:ind w:right="310"/>
              <w:rPr>
                <w:rStyle w:val="Strong"/>
                <w:rFonts w:ascii="Arial" w:hAnsi="Arial" w:cs="Arial"/>
                <w:color w:val="000000"/>
                <w:sz w:val="22"/>
                <w:szCs w:val="22"/>
                <w:lang w:val="en-GB"/>
              </w:rPr>
            </w:pPr>
          </w:p>
          <w:p w:rsidR="003D0CA6" w:rsidRPr="00E015FC" w:rsidRDefault="003D0CA6" w:rsidP="003D0CA6">
            <w:pPr>
              <w:ind w:right="310"/>
              <w:rPr>
                <w:rFonts w:ascii="Arial" w:hAnsi="Arial" w:cs="Arial"/>
                <w:color w:val="000000"/>
                <w:sz w:val="22"/>
                <w:szCs w:val="22"/>
                <w:lang w:val="en-GB"/>
              </w:rPr>
            </w:pPr>
            <w:r w:rsidRPr="00E015FC">
              <w:rPr>
                <w:rStyle w:val="Strong"/>
                <w:rFonts w:ascii="Arial" w:hAnsi="Arial" w:cs="Arial"/>
                <w:color w:val="000000"/>
                <w:sz w:val="22"/>
                <w:szCs w:val="22"/>
                <w:lang w:val="en-GB"/>
              </w:rPr>
              <w:t>Data subject declaration</w:t>
            </w:r>
          </w:p>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I request that the School search its records based on the information supplied above under Section 7 (1) of the Data Protection Act 1998 and provide a description of the personal data found from the information described in the details outlined above relating to me (or my child/children) being processed by the School.</w:t>
            </w:r>
          </w:p>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I agree that the reply period will commence when I have supplied sufficient information to enable the School to perform the search.</w:t>
            </w:r>
          </w:p>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I consent to the reply being disclosed and sent to me at my stated address.</w:t>
            </w:r>
          </w:p>
          <w:p w:rsidR="003D0CA6" w:rsidRPr="00E015FC" w:rsidRDefault="003D0CA6" w:rsidP="003D0CA6">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Signature of "Data Subject" (or Subject's Parent) …………………………………</w:t>
            </w:r>
          </w:p>
          <w:p w:rsidR="003D0CA6" w:rsidRPr="00E015FC" w:rsidRDefault="003D0CA6" w:rsidP="003D0CA6">
            <w:pPr>
              <w:ind w:right="310"/>
              <w:rPr>
                <w:rStyle w:val="twoce1"/>
                <w:rFonts w:ascii="Arial" w:hAnsi="Arial" w:cs="Arial"/>
                <w:color w:val="000000"/>
                <w:sz w:val="22"/>
                <w:szCs w:val="22"/>
                <w:lang w:val="en-GB"/>
              </w:rPr>
            </w:pPr>
          </w:p>
          <w:p w:rsidR="003D0CA6" w:rsidRDefault="003D0CA6" w:rsidP="003D0CA6">
            <w:pPr>
              <w:ind w:right="310"/>
              <w:rPr>
                <w:rStyle w:val="twoce1"/>
                <w:rFonts w:ascii="Arial" w:hAnsi="Arial" w:cs="Arial"/>
                <w:color w:val="000000"/>
                <w:sz w:val="22"/>
                <w:szCs w:val="22"/>
                <w:lang w:val="en-GB"/>
              </w:rPr>
            </w:pPr>
          </w:p>
          <w:p w:rsidR="003D0CA6" w:rsidRPr="00E015FC" w:rsidRDefault="003D0CA6" w:rsidP="003D0CA6">
            <w:pPr>
              <w:ind w:right="310"/>
              <w:rPr>
                <w:rFonts w:ascii="Arial" w:hAnsi="Arial" w:cs="Arial"/>
                <w:color w:val="000000"/>
                <w:sz w:val="22"/>
                <w:szCs w:val="22"/>
                <w:lang w:val="en-GB"/>
              </w:rPr>
            </w:pPr>
            <w:r w:rsidRPr="00E015FC">
              <w:rPr>
                <w:rStyle w:val="twoce1"/>
                <w:rFonts w:ascii="Arial" w:hAnsi="Arial" w:cs="Arial"/>
                <w:color w:val="000000"/>
                <w:sz w:val="22"/>
                <w:szCs w:val="22"/>
                <w:lang w:val="en-GB"/>
              </w:rPr>
              <w:t>Name of "Data Subject" (or Subject's Parent) ………………………………………</w:t>
            </w:r>
          </w:p>
          <w:p w:rsidR="003D0CA6" w:rsidRPr="00E015FC" w:rsidRDefault="003D0CA6" w:rsidP="003D0CA6">
            <w:pPr>
              <w:ind w:right="310"/>
              <w:rPr>
                <w:rStyle w:val="twoce1"/>
                <w:rFonts w:ascii="Arial" w:hAnsi="Arial" w:cs="Arial"/>
                <w:color w:val="000000"/>
                <w:sz w:val="22"/>
                <w:szCs w:val="22"/>
                <w:lang w:val="en-GB"/>
              </w:rPr>
            </w:pPr>
          </w:p>
          <w:p w:rsidR="003D0CA6" w:rsidRDefault="003D0CA6" w:rsidP="003D0CA6">
            <w:pPr>
              <w:ind w:right="310"/>
              <w:rPr>
                <w:rStyle w:val="twoce1"/>
                <w:rFonts w:ascii="Arial" w:hAnsi="Arial" w:cs="Arial"/>
                <w:color w:val="000000"/>
                <w:sz w:val="22"/>
                <w:szCs w:val="22"/>
                <w:lang w:val="en-GB"/>
              </w:rPr>
            </w:pPr>
          </w:p>
          <w:p w:rsidR="003D0CA6" w:rsidRDefault="003D0CA6" w:rsidP="003D0CA6">
            <w:pPr>
              <w:ind w:right="310"/>
              <w:rPr>
                <w:rStyle w:val="twoce1"/>
                <w:rFonts w:ascii="Arial" w:hAnsi="Arial" w:cs="Arial"/>
                <w:color w:val="000000"/>
                <w:sz w:val="22"/>
                <w:szCs w:val="22"/>
                <w:lang w:val="en-GB"/>
              </w:rPr>
            </w:pPr>
            <w:r w:rsidRPr="00E015FC">
              <w:rPr>
                <w:rStyle w:val="twoce1"/>
                <w:rFonts w:ascii="Arial" w:hAnsi="Arial" w:cs="Arial"/>
                <w:color w:val="000000"/>
                <w:sz w:val="22"/>
                <w:szCs w:val="22"/>
                <w:lang w:val="en-GB"/>
              </w:rPr>
              <w:t>Date ………………</w:t>
            </w:r>
          </w:p>
          <w:p w:rsidR="003D0CA6" w:rsidRDefault="003D0CA6" w:rsidP="00B93021">
            <w:pPr>
              <w:ind w:right="310"/>
              <w:rPr>
                <w:rStyle w:val="twoce1"/>
                <w:rFonts w:ascii="Arial" w:hAnsi="Arial" w:cs="Arial"/>
                <w:color w:val="000000"/>
                <w:sz w:val="22"/>
                <w:szCs w:val="22"/>
                <w:lang w:val="en-GB"/>
              </w:rPr>
            </w:pPr>
          </w:p>
        </w:tc>
      </w:tr>
    </w:tbl>
    <w:p w:rsidR="00B57B15" w:rsidRPr="00E015FC" w:rsidRDefault="00B57B15" w:rsidP="00B93021">
      <w:pPr>
        <w:ind w:right="310"/>
        <w:rPr>
          <w:rStyle w:val="twoce1"/>
          <w:rFonts w:ascii="Arial" w:hAnsi="Arial" w:cs="Arial"/>
          <w:color w:val="000000"/>
          <w:sz w:val="22"/>
          <w:szCs w:val="22"/>
          <w:lang w:val="en-GB"/>
        </w:rPr>
      </w:pPr>
    </w:p>
    <w:p w:rsidR="00B57B15" w:rsidRPr="00E015FC" w:rsidRDefault="00B57B15" w:rsidP="00B93021">
      <w:pPr>
        <w:ind w:right="310"/>
        <w:rPr>
          <w:rStyle w:val="twoce1"/>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Style w:val="twoce1"/>
          <w:rFonts w:ascii="Arial" w:hAnsi="Arial" w:cs="Arial"/>
          <w:color w:val="000000"/>
          <w:sz w:val="22"/>
          <w:szCs w:val="22"/>
          <w:lang w:val="en-GB"/>
        </w:rPr>
      </w:pPr>
    </w:p>
    <w:p w:rsidR="00B57B15" w:rsidRPr="00E015FC" w:rsidRDefault="00B57B15" w:rsidP="00B93021">
      <w:pPr>
        <w:ind w:right="310"/>
        <w:rPr>
          <w:rStyle w:val="twoce1"/>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B57B15" w:rsidRPr="00E015FC" w:rsidRDefault="00B57B15" w:rsidP="00B93021">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B57B15" w:rsidRPr="00E015FC" w:rsidRDefault="00B57B15" w:rsidP="00B93021">
      <w:pPr>
        <w:ind w:right="310"/>
        <w:rPr>
          <w:rFonts w:ascii="Arial" w:hAnsi="Arial" w:cs="Arial"/>
          <w:color w:val="000000"/>
          <w:sz w:val="22"/>
          <w:szCs w:val="22"/>
          <w:lang w:val="en-GB"/>
        </w:rPr>
      </w:pPr>
    </w:p>
    <w:p w:rsidR="00B57B15" w:rsidRPr="00E015FC" w:rsidRDefault="00B57B15" w:rsidP="00B93021">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B57B15" w:rsidRPr="00E015FC" w:rsidRDefault="00B57B15" w:rsidP="00B93021">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B57B15" w:rsidRPr="00E015FC" w:rsidRDefault="00B57B15" w:rsidP="00B93021">
      <w:pPr>
        <w:ind w:right="310"/>
        <w:rPr>
          <w:rFonts w:ascii="Arial" w:hAnsi="Arial" w:cs="Arial"/>
          <w:color w:val="000000"/>
          <w:sz w:val="22"/>
          <w:szCs w:val="22"/>
          <w:lang w:val="en-GB"/>
        </w:rPr>
      </w:pPr>
      <w:r w:rsidRPr="00E015FC">
        <w:rPr>
          <w:rFonts w:ascii="Arial" w:hAnsi="Arial" w:cs="Arial"/>
          <w:color w:val="000000"/>
          <w:sz w:val="22"/>
          <w:szCs w:val="22"/>
          <w:lang w:val="en-GB"/>
        </w:rPr>
        <w:t> </w:t>
      </w:r>
    </w:p>
    <w:p w:rsidR="005C4533" w:rsidRDefault="005C4533" w:rsidP="005C4533">
      <w:pPr>
        <w:jc w:val="center"/>
        <w:rPr>
          <w:rFonts w:ascii="Arial" w:hAnsi="Arial" w:cs="Arial"/>
          <w:b/>
          <w:bCs/>
          <w:sz w:val="22"/>
          <w:szCs w:val="22"/>
          <w:lang w:val="en-GB"/>
        </w:rPr>
      </w:pPr>
      <w:r>
        <w:rPr>
          <w:rStyle w:val="twoce1"/>
          <w:rFonts w:ascii="Arial" w:hAnsi="Arial" w:cs="Arial"/>
          <w:color w:val="000000"/>
          <w:sz w:val="22"/>
          <w:szCs w:val="22"/>
          <w:lang w:val="en-GB"/>
        </w:rPr>
        <w:br w:type="page"/>
      </w:r>
      <w:r w:rsidR="00AF1785">
        <w:rPr>
          <w:rFonts w:ascii="Arial" w:hAnsi="Arial" w:cs="Arial"/>
          <w:b/>
          <w:bCs/>
          <w:sz w:val="22"/>
          <w:szCs w:val="22"/>
          <w:lang w:val="en-GB"/>
        </w:rPr>
        <w:lastRenderedPageBreak/>
        <w:t>Appendix 6</w:t>
      </w:r>
      <w:r>
        <w:rPr>
          <w:rFonts w:ascii="Arial" w:hAnsi="Arial" w:cs="Arial"/>
          <w:b/>
          <w:bCs/>
          <w:sz w:val="22"/>
          <w:szCs w:val="22"/>
          <w:lang w:val="en-GB"/>
        </w:rPr>
        <w:t xml:space="preserve"> - Impact Levels and Protective Marking</w:t>
      </w:r>
    </w:p>
    <w:p w:rsidR="005C4533" w:rsidRDefault="005C4533" w:rsidP="005C4533">
      <w:pPr>
        <w:rPr>
          <w:rFonts w:ascii="Arial" w:hAnsi="Arial" w:cs="Arial"/>
          <w:b/>
          <w:bCs/>
          <w:sz w:val="22"/>
          <w:szCs w:val="22"/>
          <w:lang w:val="en-GB"/>
        </w:rPr>
      </w:pPr>
    </w:p>
    <w:p w:rsidR="005C4533" w:rsidRDefault="005C4533" w:rsidP="005C4533">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559"/>
        <w:gridCol w:w="4820"/>
      </w:tblGrid>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3"/>
                <w:szCs w:val="23"/>
                <w:lang w:val="en-GB" w:eastAsia="en-GB"/>
              </w:rPr>
            </w:pPr>
            <w:r w:rsidRPr="005C4533">
              <w:rPr>
                <w:rFonts w:ascii="Arial" w:hAnsi="Arial" w:cs="Arial"/>
                <w:b/>
                <w:bCs/>
                <w:color w:val="000000"/>
                <w:sz w:val="23"/>
                <w:szCs w:val="23"/>
                <w:lang w:val="en-GB" w:eastAsia="en-GB"/>
              </w:rPr>
              <w:t xml:space="preserve">Impact level </w:t>
            </w:r>
          </w:p>
        </w:tc>
        <w:tc>
          <w:tcPr>
            <w:tcW w:w="2693" w:type="dxa"/>
          </w:tcPr>
          <w:p w:rsidR="005C4533" w:rsidRPr="005C4533" w:rsidRDefault="005C4533" w:rsidP="00D44CDC">
            <w:pPr>
              <w:rPr>
                <w:rFonts w:ascii="Arial" w:hAnsi="Arial" w:cs="Arial"/>
                <w:b/>
                <w:bCs/>
                <w:sz w:val="22"/>
                <w:szCs w:val="22"/>
                <w:lang w:val="en-GB"/>
              </w:rPr>
            </w:pPr>
            <w:r w:rsidRPr="005C4533">
              <w:rPr>
                <w:rFonts w:ascii="Arial" w:hAnsi="Arial" w:cs="Arial"/>
                <w:b/>
                <w:bCs/>
                <w:sz w:val="22"/>
                <w:szCs w:val="22"/>
                <w:lang w:val="en-GB"/>
              </w:rPr>
              <w:t>Marking</w:t>
            </w:r>
          </w:p>
        </w:tc>
        <w:tc>
          <w:tcPr>
            <w:tcW w:w="1559" w:type="dxa"/>
          </w:tcPr>
          <w:p w:rsidR="005C4533" w:rsidRPr="005C4533" w:rsidRDefault="005C4533" w:rsidP="00D44CDC">
            <w:pPr>
              <w:rPr>
                <w:rFonts w:ascii="Arial" w:hAnsi="Arial" w:cs="Arial"/>
                <w:b/>
                <w:bCs/>
                <w:sz w:val="22"/>
                <w:szCs w:val="22"/>
                <w:lang w:val="en-GB"/>
              </w:rPr>
            </w:pPr>
            <w:r w:rsidRPr="005C4533">
              <w:rPr>
                <w:rFonts w:ascii="Arial" w:hAnsi="Arial" w:cs="Arial"/>
                <w:b/>
                <w:bCs/>
                <w:sz w:val="22"/>
                <w:szCs w:val="22"/>
                <w:lang w:val="en-GB"/>
              </w:rPr>
              <w:t>Colour Code</w:t>
            </w:r>
          </w:p>
        </w:tc>
        <w:tc>
          <w:tcPr>
            <w:tcW w:w="4820" w:type="dxa"/>
          </w:tcPr>
          <w:p w:rsidR="005C4533" w:rsidRPr="005C4533" w:rsidRDefault="005C4533" w:rsidP="00D44CDC">
            <w:pPr>
              <w:rPr>
                <w:rFonts w:ascii="Arial" w:hAnsi="Arial" w:cs="Arial"/>
                <w:b/>
                <w:bCs/>
                <w:sz w:val="22"/>
                <w:szCs w:val="22"/>
                <w:lang w:val="en-GB"/>
              </w:rPr>
            </w:pPr>
          </w:p>
        </w:tc>
      </w:tr>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IL0</w:t>
            </w:r>
          </w:p>
        </w:tc>
        <w:tc>
          <w:tcPr>
            <w:tcW w:w="2693" w:type="dxa"/>
          </w:tcPr>
          <w:p w:rsidR="005C4533" w:rsidRPr="005C4533" w:rsidRDefault="005C4533" w:rsidP="00D44CDC">
            <w:pPr>
              <w:rPr>
                <w:rFonts w:ascii="Arial" w:hAnsi="Arial" w:cs="Arial"/>
                <w:b/>
                <w:bCs/>
                <w:sz w:val="22"/>
                <w:szCs w:val="22"/>
                <w:lang w:val="en-GB"/>
              </w:rPr>
            </w:pPr>
            <w:r w:rsidRPr="005C4533">
              <w:rPr>
                <w:rFonts w:ascii="Arial" w:hAnsi="Arial" w:cs="Arial"/>
                <w:color w:val="000000"/>
                <w:sz w:val="22"/>
                <w:szCs w:val="22"/>
                <w:lang w:val="en-GB" w:eastAsia="en-GB"/>
              </w:rPr>
              <w:t>Not Protectively Marked</w:t>
            </w:r>
          </w:p>
        </w:tc>
        <w:tc>
          <w:tcPr>
            <w:tcW w:w="1559" w:type="dxa"/>
            <w:shd w:val="clear" w:color="auto" w:fill="92D050"/>
          </w:tcPr>
          <w:p w:rsidR="005C4533" w:rsidRPr="005C4533" w:rsidRDefault="005C4533" w:rsidP="00D44CDC">
            <w:pPr>
              <w:rPr>
                <w:rFonts w:ascii="Arial" w:hAnsi="Arial" w:cs="Arial"/>
                <w:b/>
                <w:bCs/>
                <w:sz w:val="22"/>
                <w:szCs w:val="22"/>
                <w:lang w:val="en-GB"/>
              </w:rPr>
            </w:pPr>
          </w:p>
        </w:tc>
        <w:tc>
          <w:tcPr>
            <w:tcW w:w="4820"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Newsletters, public information,</w:t>
            </w:r>
          </w:p>
          <w:p w:rsidR="005C4533" w:rsidRPr="005C4533" w:rsidRDefault="005C4533" w:rsidP="005C4533">
            <w:pPr>
              <w:autoSpaceDE w:val="0"/>
              <w:autoSpaceDN w:val="0"/>
              <w:adjustRightInd w:val="0"/>
              <w:rPr>
                <w:rFonts w:ascii="Arial" w:hAnsi="Arial" w:cs="Arial"/>
                <w:sz w:val="22"/>
                <w:szCs w:val="22"/>
              </w:rPr>
            </w:pPr>
            <w:r w:rsidRPr="005C4533">
              <w:rPr>
                <w:rFonts w:ascii="Arial" w:hAnsi="Arial" w:cs="Arial"/>
                <w:sz w:val="22"/>
                <w:szCs w:val="22"/>
              </w:rPr>
              <w:t xml:space="preserve">school terms, holidays, training days, the curriculum, extra-curricular activities, events, displays of pupils work, lunchtime menus, extended services, parent consultation events </w:t>
            </w:r>
          </w:p>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sz w:val="22"/>
                <w:szCs w:val="22"/>
              </w:rPr>
              <w:t xml:space="preserve">general, anonymous alerts about schools closures or transport arrangements </w:t>
            </w: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tc>
      </w:tr>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IL1</w:t>
            </w:r>
          </w:p>
        </w:tc>
        <w:tc>
          <w:tcPr>
            <w:tcW w:w="2693" w:type="dxa"/>
          </w:tcPr>
          <w:p w:rsidR="005C4533" w:rsidRPr="005C4533" w:rsidRDefault="005C4533" w:rsidP="00D44CDC">
            <w:pPr>
              <w:rPr>
                <w:rFonts w:ascii="Arial" w:hAnsi="Arial" w:cs="Arial"/>
                <w:b/>
                <w:bCs/>
                <w:sz w:val="22"/>
                <w:szCs w:val="22"/>
                <w:lang w:val="en-GB"/>
              </w:rPr>
            </w:pPr>
            <w:r w:rsidRPr="005C4533">
              <w:rPr>
                <w:rFonts w:ascii="Arial" w:hAnsi="Arial" w:cs="Arial"/>
                <w:color w:val="000000"/>
                <w:sz w:val="22"/>
                <w:szCs w:val="22"/>
                <w:lang w:val="en-GB" w:eastAsia="en-GB"/>
              </w:rPr>
              <w:t>Unclassified</w:t>
            </w:r>
          </w:p>
        </w:tc>
        <w:tc>
          <w:tcPr>
            <w:tcW w:w="1559" w:type="dxa"/>
            <w:shd w:val="clear" w:color="auto" w:fill="92D050"/>
          </w:tcPr>
          <w:p w:rsidR="005C4533" w:rsidRPr="005C4533" w:rsidRDefault="005C4533" w:rsidP="00D44CDC">
            <w:pPr>
              <w:rPr>
                <w:rFonts w:ascii="Arial" w:hAnsi="Arial" w:cs="Arial"/>
                <w:b/>
                <w:bCs/>
                <w:sz w:val="22"/>
                <w:szCs w:val="22"/>
                <w:lang w:val="en-GB"/>
              </w:rPr>
            </w:pPr>
          </w:p>
        </w:tc>
        <w:tc>
          <w:tcPr>
            <w:tcW w:w="4820"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Generic letters to parents containing no personal data</w:t>
            </w:r>
            <w:r w:rsidR="004A57BC">
              <w:rPr>
                <w:rFonts w:ascii="Arial" w:hAnsi="Arial" w:cs="Arial"/>
                <w:color w:val="000000"/>
                <w:sz w:val="22"/>
                <w:szCs w:val="22"/>
                <w:lang w:val="en-GB" w:eastAsia="en-GB"/>
              </w:rPr>
              <w:t>, achievement</w:t>
            </w:r>
            <w:r w:rsidRPr="005C4533">
              <w:rPr>
                <w:rFonts w:ascii="Arial" w:hAnsi="Arial" w:cs="Arial"/>
                <w:sz w:val="22"/>
                <w:szCs w:val="22"/>
              </w:rPr>
              <w:t>, sickness, school closure, transport arrangements and other information that it may be important to inform or contact a parent about.</w:t>
            </w: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tc>
      </w:tr>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IL2</w:t>
            </w:r>
          </w:p>
        </w:tc>
        <w:tc>
          <w:tcPr>
            <w:tcW w:w="2693" w:type="dxa"/>
          </w:tcPr>
          <w:p w:rsidR="005C4533" w:rsidRPr="005C4533" w:rsidRDefault="005C4533" w:rsidP="00D44CDC">
            <w:pPr>
              <w:rPr>
                <w:rFonts w:ascii="Arial" w:hAnsi="Arial" w:cs="Arial"/>
                <w:b/>
                <w:bCs/>
                <w:sz w:val="22"/>
                <w:szCs w:val="22"/>
                <w:lang w:val="en-GB"/>
              </w:rPr>
            </w:pPr>
            <w:r w:rsidRPr="005C4533">
              <w:rPr>
                <w:rFonts w:ascii="Arial" w:hAnsi="Arial" w:cs="Arial"/>
                <w:color w:val="000000"/>
                <w:sz w:val="22"/>
                <w:szCs w:val="22"/>
                <w:lang w:val="en-GB" w:eastAsia="en-GB"/>
              </w:rPr>
              <w:t>PROTECT</w:t>
            </w:r>
          </w:p>
        </w:tc>
        <w:tc>
          <w:tcPr>
            <w:tcW w:w="1559" w:type="dxa"/>
            <w:shd w:val="clear" w:color="auto" w:fill="E36C0A"/>
          </w:tcPr>
          <w:p w:rsidR="005C4533" w:rsidRPr="005C4533" w:rsidRDefault="005C4533" w:rsidP="00D44CDC">
            <w:pPr>
              <w:rPr>
                <w:rFonts w:ascii="Arial" w:hAnsi="Arial" w:cs="Arial"/>
                <w:b/>
                <w:bCs/>
                <w:sz w:val="22"/>
                <w:szCs w:val="22"/>
                <w:lang w:val="en-GB"/>
              </w:rPr>
            </w:pPr>
          </w:p>
        </w:tc>
        <w:tc>
          <w:tcPr>
            <w:tcW w:w="4820"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Basic student information such as name and address, i</w:t>
            </w:r>
            <w:r w:rsidRPr="005C4533">
              <w:rPr>
                <w:rFonts w:ascii="Arial" w:hAnsi="Arial" w:cs="Arial"/>
                <w:sz w:val="22"/>
                <w:szCs w:val="22"/>
              </w:rPr>
              <w:t>ndividual pupil / student academic, social and behavioural achievements, progress with learning, assessments, attainment, attendance, individual and personalised curriculum and educational needs.</w:t>
            </w: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tc>
      </w:tr>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IL3</w:t>
            </w:r>
          </w:p>
        </w:tc>
        <w:tc>
          <w:tcPr>
            <w:tcW w:w="2693" w:type="dxa"/>
          </w:tcPr>
          <w:p w:rsidR="005C4533" w:rsidRPr="005C4533" w:rsidRDefault="005C4533" w:rsidP="00D44CDC">
            <w:pPr>
              <w:rPr>
                <w:rFonts w:ascii="Arial" w:hAnsi="Arial" w:cs="Arial"/>
                <w:b/>
                <w:bCs/>
                <w:sz w:val="22"/>
                <w:szCs w:val="22"/>
                <w:lang w:val="en-GB"/>
              </w:rPr>
            </w:pPr>
            <w:r w:rsidRPr="005C4533">
              <w:rPr>
                <w:rFonts w:ascii="Arial" w:hAnsi="Arial" w:cs="Arial"/>
                <w:color w:val="000000"/>
                <w:sz w:val="22"/>
                <w:szCs w:val="22"/>
                <w:lang w:val="en-GB" w:eastAsia="en-GB"/>
              </w:rPr>
              <w:t>Restricted</w:t>
            </w:r>
          </w:p>
        </w:tc>
        <w:tc>
          <w:tcPr>
            <w:tcW w:w="1559" w:type="dxa"/>
            <w:shd w:val="clear" w:color="auto" w:fill="FF0000"/>
          </w:tcPr>
          <w:p w:rsidR="005C4533" w:rsidRPr="005C4533" w:rsidRDefault="005C4533" w:rsidP="00D44CDC">
            <w:pPr>
              <w:rPr>
                <w:rFonts w:ascii="Arial" w:hAnsi="Arial" w:cs="Arial"/>
                <w:b/>
                <w:bCs/>
                <w:sz w:val="22"/>
                <w:szCs w:val="22"/>
                <w:lang w:val="en-GB"/>
              </w:rPr>
            </w:pPr>
          </w:p>
        </w:tc>
        <w:tc>
          <w:tcPr>
            <w:tcW w:w="4820"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 xml:space="preserve">Sensitive Student information such as ethnicity or FSM </w:t>
            </w:r>
          </w:p>
          <w:p w:rsidR="005C4533" w:rsidRPr="005C4533" w:rsidRDefault="005C4533" w:rsidP="005C4533">
            <w:pPr>
              <w:autoSpaceDE w:val="0"/>
              <w:autoSpaceDN w:val="0"/>
              <w:adjustRightInd w:val="0"/>
              <w:spacing w:before="40" w:after="40" w:line="245" w:lineRule="exact"/>
              <w:rPr>
                <w:rFonts w:ascii="Arial" w:hAnsi="Arial" w:cs="Arial"/>
                <w:sz w:val="22"/>
                <w:szCs w:val="22"/>
              </w:rPr>
            </w:pPr>
            <w:r w:rsidRPr="005C4533">
              <w:rPr>
                <w:rFonts w:ascii="Arial" w:hAnsi="Arial" w:cs="Arial"/>
                <w:sz w:val="22"/>
                <w:szCs w:val="22"/>
              </w:rPr>
              <w:t xml:space="preserve">In addition, there may be students/ pupils whose personal data requires a RESTRICTED marking (Impact Level 3) or higher. For example, the home address of a child at risk. </w:t>
            </w: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tc>
      </w:tr>
      <w:tr w:rsidR="005C4533" w:rsidTr="005C4533">
        <w:tc>
          <w:tcPr>
            <w:tcW w:w="1668" w:type="dxa"/>
          </w:tcPr>
          <w:p w:rsidR="005C4533" w:rsidRPr="005C4533" w:rsidRDefault="005C4533" w:rsidP="005C4533">
            <w:pPr>
              <w:autoSpaceDE w:val="0"/>
              <w:autoSpaceDN w:val="0"/>
              <w:adjustRightInd w:val="0"/>
              <w:rPr>
                <w:rFonts w:ascii="Arial" w:hAnsi="Arial" w:cs="Arial"/>
                <w:color w:val="000000"/>
                <w:sz w:val="22"/>
                <w:szCs w:val="22"/>
                <w:lang w:val="en-GB" w:eastAsia="en-GB"/>
              </w:rPr>
            </w:pPr>
            <w:r w:rsidRPr="005C4533">
              <w:rPr>
                <w:rFonts w:ascii="Arial" w:hAnsi="Arial" w:cs="Arial"/>
                <w:color w:val="000000"/>
                <w:sz w:val="22"/>
                <w:szCs w:val="22"/>
                <w:lang w:val="en-GB" w:eastAsia="en-GB"/>
              </w:rPr>
              <w:t>IL4</w:t>
            </w:r>
          </w:p>
        </w:tc>
        <w:tc>
          <w:tcPr>
            <w:tcW w:w="2693" w:type="dxa"/>
          </w:tcPr>
          <w:p w:rsidR="005C4533" w:rsidRPr="005C4533" w:rsidRDefault="005C4533" w:rsidP="00D44CDC">
            <w:pPr>
              <w:rPr>
                <w:rFonts w:ascii="Arial" w:hAnsi="Arial" w:cs="Arial"/>
                <w:color w:val="000000"/>
                <w:sz w:val="22"/>
                <w:szCs w:val="22"/>
                <w:lang w:val="en-GB" w:eastAsia="en-GB"/>
              </w:rPr>
            </w:pPr>
            <w:r w:rsidRPr="005C4533">
              <w:rPr>
                <w:rFonts w:ascii="Arial" w:hAnsi="Arial" w:cs="Arial"/>
                <w:sz w:val="22"/>
                <w:szCs w:val="22"/>
              </w:rPr>
              <w:t>Confidential</w:t>
            </w:r>
          </w:p>
        </w:tc>
        <w:tc>
          <w:tcPr>
            <w:tcW w:w="1559" w:type="dxa"/>
            <w:shd w:val="clear" w:color="auto" w:fill="FF0000"/>
          </w:tcPr>
          <w:p w:rsidR="005C4533" w:rsidRPr="005C4533" w:rsidRDefault="005C4533" w:rsidP="00D44CDC">
            <w:pPr>
              <w:rPr>
                <w:rFonts w:ascii="Arial" w:hAnsi="Arial" w:cs="Arial"/>
                <w:b/>
                <w:bCs/>
                <w:sz w:val="22"/>
                <w:szCs w:val="22"/>
                <w:lang w:val="en-GB"/>
              </w:rPr>
            </w:pPr>
          </w:p>
        </w:tc>
        <w:tc>
          <w:tcPr>
            <w:tcW w:w="4820" w:type="dxa"/>
          </w:tcPr>
          <w:p w:rsidR="005C4533" w:rsidRPr="005C4533" w:rsidRDefault="005C4533" w:rsidP="005C4533">
            <w:pPr>
              <w:autoSpaceDE w:val="0"/>
              <w:autoSpaceDN w:val="0"/>
              <w:adjustRightInd w:val="0"/>
              <w:rPr>
                <w:rFonts w:ascii="Arial" w:hAnsi="Arial" w:cs="Arial"/>
                <w:sz w:val="22"/>
                <w:szCs w:val="22"/>
              </w:rPr>
            </w:pPr>
            <w:r w:rsidRPr="005C4533">
              <w:rPr>
                <w:rFonts w:ascii="Arial" w:hAnsi="Arial" w:cs="Arial"/>
                <w:sz w:val="22"/>
                <w:szCs w:val="22"/>
              </w:rPr>
              <w:t>Highly sensitive student data relating to child protection</w:t>
            </w:r>
          </w:p>
          <w:p w:rsidR="005C4533" w:rsidRPr="005C4533" w:rsidRDefault="005C4533" w:rsidP="005C4533">
            <w:pPr>
              <w:autoSpaceDE w:val="0"/>
              <w:autoSpaceDN w:val="0"/>
              <w:adjustRightInd w:val="0"/>
              <w:rPr>
                <w:rFonts w:ascii="Arial" w:hAnsi="Arial" w:cs="Arial"/>
                <w:sz w:val="22"/>
                <w:szCs w:val="22"/>
              </w:rPr>
            </w:pPr>
          </w:p>
          <w:p w:rsidR="005C4533" w:rsidRPr="005C4533" w:rsidRDefault="005C4533" w:rsidP="005C4533">
            <w:pPr>
              <w:autoSpaceDE w:val="0"/>
              <w:autoSpaceDN w:val="0"/>
              <w:adjustRightInd w:val="0"/>
              <w:rPr>
                <w:rFonts w:ascii="Arial" w:hAnsi="Arial" w:cs="Arial"/>
                <w:sz w:val="22"/>
                <w:szCs w:val="22"/>
              </w:rPr>
            </w:pPr>
          </w:p>
          <w:p w:rsidR="005C4533" w:rsidRPr="005C4533" w:rsidRDefault="005C4533" w:rsidP="005C4533">
            <w:pPr>
              <w:autoSpaceDE w:val="0"/>
              <w:autoSpaceDN w:val="0"/>
              <w:adjustRightInd w:val="0"/>
              <w:rPr>
                <w:rFonts w:ascii="Arial" w:hAnsi="Arial" w:cs="Arial"/>
                <w:sz w:val="22"/>
                <w:szCs w:val="22"/>
              </w:rPr>
            </w:pPr>
          </w:p>
          <w:p w:rsidR="005C4533" w:rsidRPr="005C4533" w:rsidRDefault="005C4533" w:rsidP="005C4533">
            <w:pPr>
              <w:autoSpaceDE w:val="0"/>
              <w:autoSpaceDN w:val="0"/>
              <w:adjustRightInd w:val="0"/>
              <w:rPr>
                <w:rFonts w:ascii="Arial" w:hAnsi="Arial" w:cs="Arial"/>
                <w:color w:val="000000"/>
                <w:sz w:val="22"/>
                <w:szCs w:val="22"/>
                <w:lang w:val="en-GB" w:eastAsia="en-GB"/>
              </w:rPr>
            </w:pPr>
          </w:p>
        </w:tc>
      </w:tr>
    </w:tbl>
    <w:p w:rsidR="005C4533" w:rsidRDefault="005C4533" w:rsidP="005C4533">
      <w:pPr>
        <w:rPr>
          <w:rFonts w:ascii="Arial" w:hAnsi="Arial" w:cs="Arial"/>
          <w:b/>
          <w:bCs/>
          <w:sz w:val="22"/>
          <w:szCs w:val="22"/>
          <w:lang w:val="en-GB"/>
        </w:rPr>
      </w:pPr>
    </w:p>
    <w:p w:rsidR="005C4533" w:rsidRDefault="005C4533" w:rsidP="005C4533">
      <w:pPr>
        <w:jc w:val="center"/>
        <w:rPr>
          <w:rFonts w:ascii="Arial" w:hAnsi="Arial" w:cs="Arial"/>
          <w:b/>
          <w:bCs/>
          <w:sz w:val="22"/>
          <w:szCs w:val="22"/>
          <w:lang w:val="en-GB"/>
        </w:rPr>
      </w:pPr>
      <w:r>
        <w:rPr>
          <w:rFonts w:ascii="Arial" w:hAnsi="Arial" w:cs="Arial"/>
          <w:b/>
          <w:bCs/>
          <w:sz w:val="22"/>
          <w:szCs w:val="22"/>
          <w:lang w:val="en-GB"/>
        </w:rPr>
        <w:br w:type="page"/>
      </w:r>
      <w:r w:rsidRPr="00DA0A21">
        <w:rPr>
          <w:rFonts w:ascii="Arial" w:hAnsi="Arial" w:cs="Arial"/>
          <w:b/>
          <w:bCs/>
          <w:sz w:val="22"/>
          <w:szCs w:val="22"/>
          <w:lang w:val="en-GB"/>
        </w:rPr>
        <w:lastRenderedPageBreak/>
        <w:t xml:space="preserve">Appendix </w:t>
      </w:r>
      <w:r w:rsidR="00AF1785">
        <w:rPr>
          <w:rFonts w:ascii="Arial" w:hAnsi="Arial" w:cs="Arial"/>
          <w:b/>
          <w:bCs/>
          <w:sz w:val="22"/>
          <w:szCs w:val="22"/>
          <w:lang w:val="en-GB"/>
        </w:rPr>
        <w:t>7</w:t>
      </w:r>
      <w:r w:rsidRPr="00DA0A21">
        <w:rPr>
          <w:rFonts w:ascii="Arial" w:hAnsi="Arial" w:cs="Arial"/>
          <w:b/>
          <w:bCs/>
          <w:sz w:val="22"/>
          <w:szCs w:val="22"/>
          <w:lang w:val="en-GB"/>
        </w:rPr>
        <w:t xml:space="preserve"> </w:t>
      </w:r>
      <w:r>
        <w:rPr>
          <w:rFonts w:ascii="Arial" w:hAnsi="Arial" w:cs="Arial"/>
          <w:b/>
          <w:bCs/>
          <w:sz w:val="22"/>
          <w:szCs w:val="22"/>
          <w:lang w:val="en-GB"/>
        </w:rPr>
        <w:t>–</w:t>
      </w:r>
      <w:r w:rsidRPr="00DA0A21">
        <w:rPr>
          <w:rFonts w:ascii="Arial" w:hAnsi="Arial" w:cs="Arial"/>
          <w:b/>
          <w:bCs/>
          <w:sz w:val="22"/>
          <w:szCs w:val="22"/>
          <w:lang w:val="en-GB"/>
        </w:rPr>
        <w:t xml:space="preserve"> </w:t>
      </w:r>
      <w:r>
        <w:rPr>
          <w:rFonts w:ascii="Arial" w:hAnsi="Arial" w:cs="Arial"/>
          <w:b/>
          <w:bCs/>
          <w:sz w:val="22"/>
          <w:szCs w:val="22"/>
          <w:lang w:val="en-GB"/>
        </w:rPr>
        <w:t>Information Assets</w:t>
      </w:r>
    </w:p>
    <w:p w:rsidR="005C4533" w:rsidRDefault="005C4533" w:rsidP="005C4533">
      <w:pPr>
        <w:autoSpaceDE w:val="0"/>
        <w:autoSpaceDN w:val="0"/>
        <w:adjustRightInd w:val="0"/>
        <w:ind w:right="310"/>
        <w:jc w:val="center"/>
        <w:rPr>
          <w:rFonts w:ascii="Arial" w:hAnsi="Arial" w:cs="Arial"/>
          <w:b/>
          <w:bCs/>
          <w:sz w:val="22"/>
          <w:szCs w:val="22"/>
          <w:lang w:val="en-GB"/>
        </w:rPr>
      </w:pPr>
    </w:p>
    <w:p w:rsidR="005C4533" w:rsidRDefault="005C4533" w:rsidP="005C4533">
      <w:pPr>
        <w:autoSpaceDE w:val="0"/>
        <w:autoSpaceDN w:val="0"/>
        <w:adjustRightInd w:val="0"/>
        <w:ind w:right="310"/>
        <w:jc w:val="center"/>
        <w:rPr>
          <w:rFonts w:ascii="Arial" w:hAnsi="Arial" w:cs="Arial"/>
          <w:b/>
          <w:bCs/>
          <w:sz w:val="22"/>
          <w:szCs w:val="22"/>
          <w:lang w:val="en-GB"/>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551"/>
        <w:gridCol w:w="1701"/>
        <w:gridCol w:w="1276"/>
        <w:gridCol w:w="2410"/>
        <w:gridCol w:w="2126"/>
      </w:tblGrid>
      <w:tr w:rsidR="005C4533" w:rsidRPr="00F06AB7" w:rsidTr="00D44CDC">
        <w:trPr>
          <w:cantSplit/>
          <w:trHeight w:val="1146"/>
        </w:trPr>
        <w:tc>
          <w:tcPr>
            <w:tcW w:w="959" w:type="dxa"/>
          </w:tcPr>
          <w:p w:rsidR="005C4533" w:rsidRPr="00EB2B0B" w:rsidRDefault="005C4533" w:rsidP="00D44CDC">
            <w:pPr>
              <w:widowControl w:val="0"/>
              <w:autoSpaceDE w:val="0"/>
              <w:autoSpaceDN w:val="0"/>
              <w:adjustRightInd w:val="0"/>
              <w:spacing w:before="40" w:after="40" w:line="245" w:lineRule="exact"/>
              <w:ind w:left="317"/>
              <w:jc w:val="center"/>
              <w:rPr>
                <w:rFonts w:ascii="Arial" w:hAnsi="Arial" w:cs="Arial"/>
                <w:b/>
                <w:bCs/>
                <w:sz w:val="18"/>
                <w:szCs w:val="18"/>
              </w:rPr>
            </w:pPr>
            <w:r w:rsidRPr="00EB2B0B">
              <w:rPr>
                <w:rFonts w:ascii="Arial" w:hAnsi="Arial" w:cs="Arial"/>
                <w:b/>
                <w:bCs/>
                <w:sz w:val="22"/>
                <w:szCs w:val="22"/>
                <w:lang w:val="en-GB"/>
              </w:rPr>
              <w:br w:type="page"/>
            </w:r>
            <w:r w:rsidRPr="00EB2B0B">
              <w:rPr>
                <w:rFonts w:ascii="Arial" w:hAnsi="Arial" w:cs="Arial"/>
                <w:b/>
                <w:bCs/>
                <w:sz w:val="18"/>
                <w:szCs w:val="18"/>
              </w:rPr>
              <w:t>Risk ID</w:t>
            </w:r>
          </w:p>
        </w:tc>
        <w:tc>
          <w:tcPr>
            <w:tcW w:w="2551" w:type="dxa"/>
          </w:tcPr>
          <w:p w:rsidR="005C4533" w:rsidRPr="00EB2B0B" w:rsidRDefault="005C4533" w:rsidP="00D44CDC">
            <w:pPr>
              <w:widowControl w:val="0"/>
              <w:autoSpaceDE w:val="0"/>
              <w:autoSpaceDN w:val="0"/>
              <w:adjustRightInd w:val="0"/>
              <w:spacing w:before="40" w:after="40" w:line="245" w:lineRule="exact"/>
              <w:jc w:val="center"/>
              <w:rPr>
                <w:rFonts w:ascii="Arial" w:hAnsi="Arial" w:cs="Arial"/>
                <w:b/>
                <w:bCs/>
                <w:sz w:val="18"/>
                <w:szCs w:val="18"/>
              </w:rPr>
            </w:pPr>
            <w:r w:rsidRPr="00EB2B0B">
              <w:rPr>
                <w:rFonts w:ascii="Arial" w:hAnsi="Arial" w:cs="Arial"/>
                <w:b/>
                <w:bCs/>
                <w:sz w:val="18"/>
                <w:szCs w:val="18"/>
              </w:rPr>
              <w:t>Information Asset</w:t>
            </w:r>
          </w:p>
        </w:tc>
        <w:tc>
          <w:tcPr>
            <w:tcW w:w="1701" w:type="dxa"/>
          </w:tcPr>
          <w:p w:rsidR="005C4533" w:rsidRPr="00EB2B0B" w:rsidRDefault="005C4533" w:rsidP="00D44CDC">
            <w:pPr>
              <w:widowControl w:val="0"/>
              <w:autoSpaceDE w:val="0"/>
              <w:autoSpaceDN w:val="0"/>
              <w:adjustRightInd w:val="0"/>
              <w:spacing w:before="40" w:after="40" w:line="245" w:lineRule="exact"/>
              <w:jc w:val="center"/>
              <w:rPr>
                <w:rFonts w:ascii="Arial" w:hAnsi="Arial" w:cs="Arial"/>
                <w:b/>
                <w:bCs/>
                <w:sz w:val="18"/>
                <w:szCs w:val="18"/>
              </w:rPr>
            </w:pPr>
            <w:r w:rsidRPr="00EB2B0B">
              <w:rPr>
                <w:rFonts w:ascii="Arial" w:hAnsi="Arial" w:cs="Arial"/>
                <w:b/>
                <w:bCs/>
                <w:sz w:val="18"/>
                <w:szCs w:val="18"/>
              </w:rPr>
              <w:t>Information Asset Owner</w:t>
            </w:r>
          </w:p>
        </w:tc>
        <w:tc>
          <w:tcPr>
            <w:tcW w:w="1276" w:type="dxa"/>
          </w:tcPr>
          <w:p w:rsidR="005C4533" w:rsidRPr="00EB2B0B" w:rsidRDefault="005C4533" w:rsidP="00D44CDC">
            <w:pPr>
              <w:widowControl w:val="0"/>
              <w:autoSpaceDE w:val="0"/>
              <w:autoSpaceDN w:val="0"/>
              <w:adjustRightInd w:val="0"/>
              <w:spacing w:before="40" w:after="40" w:line="245" w:lineRule="exact"/>
              <w:jc w:val="center"/>
              <w:rPr>
                <w:rFonts w:ascii="Arial" w:hAnsi="Arial" w:cs="Arial"/>
                <w:b/>
                <w:bCs/>
                <w:sz w:val="18"/>
                <w:szCs w:val="18"/>
              </w:rPr>
            </w:pPr>
            <w:r w:rsidRPr="00EB2B0B">
              <w:rPr>
                <w:rFonts w:ascii="Arial" w:hAnsi="Arial" w:cs="Arial"/>
                <w:b/>
                <w:bCs/>
                <w:sz w:val="18"/>
                <w:szCs w:val="18"/>
              </w:rPr>
              <w:t>Protective Marking (Impact Level)</w:t>
            </w:r>
          </w:p>
        </w:tc>
        <w:tc>
          <w:tcPr>
            <w:tcW w:w="2410" w:type="dxa"/>
          </w:tcPr>
          <w:p w:rsidR="005C4533" w:rsidRPr="00EB2B0B" w:rsidRDefault="005C4533" w:rsidP="00D44CDC">
            <w:pPr>
              <w:widowControl w:val="0"/>
              <w:autoSpaceDE w:val="0"/>
              <w:autoSpaceDN w:val="0"/>
              <w:adjustRightInd w:val="0"/>
              <w:spacing w:before="40" w:after="40" w:line="245" w:lineRule="exact"/>
              <w:jc w:val="center"/>
              <w:rPr>
                <w:rFonts w:ascii="Arial" w:hAnsi="Arial" w:cs="Arial"/>
                <w:b/>
                <w:bCs/>
                <w:sz w:val="18"/>
                <w:szCs w:val="18"/>
              </w:rPr>
            </w:pPr>
            <w:r w:rsidRPr="00EB2B0B">
              <w:rPr>
                <w:rFonts w:ascii="Arial" w:hAnsi="Arial" w:cs="Arial"/>
                <w:b/>
                <w:bCs/>
                <w:sz w:val="18"/>
                <w:szCs w:val="18"/>
              </w:rPr>
              <w:t>Information accessible to</w:t>
            </w:r>
          </w:p>
        </w:tc>
        <w:tc>
          <w:tcPr>
            <w:tcW w:w="2126" w:type="dxa"/>
          </w:tcPr>
          <w:p w:rsidR="005C4533" w:rsidRPr="00EB2B0B" w:rsidRDefault="00903BE9" w:rsidP="00D44CDC">
            <w:pPr>
              <w:widowControl w:val="0"/>
              <w:autoSpaceDE w:val="0"/>
              <w:autoSpaceDN w:val="0"/>
              <w:adjustRightInd w:val="0"/>
              <w:spacing w:before="40" w:after="40" w:line="245" w:lineRule="exact"/>
              <w:jc w:val="center"/>
              <w:rPr>
                <w:rFonts w:ascii="Arial" w:hAnsi="Arial" w:cs="Arial"/>
                <w:b/>
                <w:bCs/>
                <w:sz w:val="18"/>
                <w:szCs w:val="18"/>
              </w:rPr>
            </w:pPr>
            <w:r>
              <w:rPr>
                <w:rFonts w:ascii="Arial" w:hAnsi="Arial" w:cs="Arial"/>
                <w:b/>
                <w:bCs/>
                <w:sz w:val="18"/>
                <w:szCs w:val="18"/>
              </w:rPr>
              <w:t>Purpose for which the Data is held</w:t>
            </w:r>
          </w:p>
        </w:tc>
      </w:tr>
      <w:tr w:rsidR="005C4533" w:rsidRPr="00F06AB7" w:rsidTr="00D44CDC">
        <w:trPr>
          <w:trHeight w:val="318"/>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Pupil data (MIS)</w:t>
            </w:r>
          </w:p>
        </w:tc>
        <w:tc>
          <w:tcPr>
            <w:tcW w:w="1701"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1276"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410"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126"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r>
      <w:tr w:rsidR="005C4533" w:rsidRPr="00F06AB7" w:rsidTr="00D44CDC">
        <w:trPr>
          <w:trHeight w:val="318"/>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Core pupil data</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005C4533" w:rsidRPr="001E7450">
              <w:rPr>
                <w:rFonts w:ascii="Arial" w:hAnsi="Arial" w:cs="Arial"/>
                <w:sz w:val="18"/>
                <w:szCs w:val="18"/>
              </w:rPr>
              <w:t>/SLT</w:t>
            </w:r>
            <w:r>
              <w:rPr>
                <w:rFonts w:ascii="Arial" w:hAnsi="Arial" w:cs="Arial"/>
                <w:sz w:val="18"/>
                <w:szCs w:val="18"/>
              </w:rPr>
              <w:t>/Teachers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Attendance</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p w:rsidR="008C61E4" w:rsidRPr="001E7450" w:rsidRDefault="008C61E4" w:rsidP="00D44CDC">
            <w:pPr>
              <w:jc w:val="center"/>
              <w:rPr>
                <w:rFonts w:ascii="Arial" w:hAnsi="Arial" w:cs="Arial"/>
                <w:sz w:val="18"/>
                <w:szCs w:val="18"/>
              </w:rPr>
            </w:pPr>
            <w:r>
              <w:rPr>
                <w:rFonts w:ascii="Arial" w:hAnsi="Arial" w:cs="Arial"/>
                <w:sz w:val="18"/>
                <w:szCs w:val="18"/>
              </w:rPr>
              <w:t>Attendance Officer</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18"/>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SEN</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8C61E4" w:rsidRPr="00F06AB7" w:rsidTr="00D44CDC">
        <w:trPr>
          <w:trHeight w:val="334"/>
        </w:trPr>
        <w:tc>
          <w:tcPr>
            <w:tcW w:w="959" w:type="dxa"/>
          </w:tcPr>
          <w:p w:rsidR="008C61E4" w:rsidRPr="001E7450" w:rsidRDefault="008C61E4"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8C61E4" w:rsidRPr="001E7450" w:rsidRDefault="008C61E4" w:rsidP="00D44CDC">
            <w:pPr>
              <w:rPr>
                <w:rFonts w:ascii="Arial" w:hAnsi="Arial" w:cs="Arial"/>
                <w:sz w:val="18"/>
                <w:szCs w:val="18"/>
              </w:rPr>
            </w:pPr>
            <w:r>
              <w:rPr>
                <w:rFonts w:ascii="Arial" w:hAnsi="Arial" w:cs="Arial"/>
                <w:sz w:val="18"/>
                <w:szCs w:val="18"/>
              </w:rPr>
              <w:t>Ethnicity/FSM data</w:t>
            </w:r>
          </w:p>
        </w:tc>
        <w:tc>
          <w:tcPr>
            <w:tcW w:w="1701" w:type="dxa"/>
            <w:vAlign w:val="bottom"/>
          </w:tcPr>
          <w:p w:rsidR="008C61E4" w:rsidRPr="001E7450" w:rsidRDefault="008C61E4" w:rsidP="00D44CDC">
            <w:pPr>
              <w:jc w:val="center"/>
              <w:rPr>
                <w:rFonts w:ascii="Arial" w:hAnsi="Arial" w:cs="Arial"/>
                <w:sz w:val="18"/>
                <w:szCs w:val="18"/>
              </w:rPr>
            </w:pPr>
            <w:r>
              <w:rPr>
                <w:rFonts w:ascii="Arial" w:hAnsi="Arial" w:cs="Arial"/>
                <w:sz w:val="18"/>
                <w:szCs w:val="18"/>
              </w:rPr>
              <w:t>Deb Rattley</w:t>
            </w:r>
          </w:p>
        </w:tc>
        <w:tc>
          <w:tcPr>
            <w:tcW w:w="1276" w:type="dxa"/>
            <w:vAlign w:val="bottom"/>
          </w:tcPr>
          <w:p w:rsidR="008C61E4" w:rsidRPr="001E7450" w:rsidRDefault="008C61E4" w:rsidP="00D44CDC">
            <w:pPr>
              <w:jc w:val="center"/>
              <w:rPr>
                <w:rFonts w:ascii="Arial" w:hAnsi="Arial" w:cs="Arial"/>
                <w:sz w:val="18"/>
                <w:szCs w:val="18"/>
              </w:rPr>
            </w:pPr>
            <w:r>
              <w:rPr>
                <w:rFonts w:ascii="Arial" w:hAnsi="Arial" w:cs="Arial"/>
                <w:sz w:val="18"/>
                <w:szCs w:val="18"/>
              </w:rPr>
              <w:t>IL3</w:t>
            </w:r>
          </w:p>
        </w:tc>
        <w:tc>
          <w:tcPr>
            <w:tcW w:w="2410" w:type="dxa"/>
            <w:vAlign w:val="bottom"/>
          </w:tcPr>
          <w:p w:rsidR="008C61E4"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8C61E4" w:rsidRPr="001E7450" w:rsidRDefault="008C61E4"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8C61E4" w:rsidRPr="00F06AB7" w:rsidTr="00D44CDC">
        <w:trPr>
          <w:trHeight w:val="334"/>
        </w:trPr>
        <w:tc>
          <w:tcPr>
            <w:tcW w:w="959" w:type="dxa"/>
          </w:tcPr>
          <w:p w:rsidR="008C61E4" w:rsidRPr="001E7450" w:rsidRDefault="008C61E4"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8C61E4" w:rsidRPr="001E7450" w:rsidRDefault="008C61E4" w:rsidP="00D44CDC">
            <w:pPr>
              <w:rPr>
                <w:rFonts w:ascii="Arial" w:hAnsi="Arial" w:cs="Arial"/>
                <w:sz w:val="18"/>
                <w:szCs w:val="18"/>
              </w:rPr>
            </w:pPr>
            <w:r>
              <w:rPr>
                <w:rFonts w:ascii="Arial" w:hAnsi="Arial" w:cs="Arial"/>
                <w:sz w:val="18"/>
                <w:szCs w:val="18"/>
              </w:rPr>
              <w:t>Restricted personal data eg address of a child at risk</w:t>
            </w:r>
          </w:p>
        </w:tc>
        <w:tc>
          <w:tcPr>
            <w:tcW w:w="1701" w:type="dxa"/>
            <w:vAlign w:val="bottom"/>
          </w:tcPr>
          <w:p w:rsidR="008C61E4" w:rsidRPr="001E7450" w:rsidRDefault="008C61E4" w:rsidP="00D44CDC">
            <w:pPr>
              <w:jc w:val="center"/>
              <w:rPr>
                <w:rFonts w:ascii="Arial" w:hAnsi="Arial" w:cs="Arial"/>
                <w:sz w:val="18"/>
                <w:szCs w:val="18"/>
              </w:rPr>
            </w:pPr>
            <w:r>
              <w:rPr>
                <w:rFonts w:ascii="Arial" w:hAnsi="Arial" w:cs="Arial"/>
                <w:sz w:val="18"/>
                <w:szCs w:val="18"/>
              </w:rPr>
              <w:t>Deb Rattley</w:t>
            </w:r>
          </w:p>
        </w:tc>
        <w:tc>
          <w:tcPr>
            <w:tcW w:w="1276" w:type="dxa"/>
            <w:vAlign w:val="bottom"/>
          </w:tcPr>
          <w:p w:rsidR="008C61E4" w:rsidRPr="001E7450" w:rsidRDefault="008C61E4" w:rsidP="00D44CDC">
            <w:pPr>
              <w:jc w:val="center"/>
              <w:rPr>
                <w:rFonts w:ascii="Arial" w:hAnsi="Arial" w:cs="Arial"/>
                <w:sz w:val="18"/>
                <w:szCs w:val="18"/>
              </w:rPr>
            </w:pPr>
            <w:r>
              <w:rPr>
                <w:rFonts w:ascii="Arial" w:hAnsi="Arial" w:cs="Arial"/>
                <w:sz w:val="18"/>
                <w:szCs w:val="18"/>
              </w:rPr>
              <w:t>IL3</w:t>
            </w:r>
          </w:p>
        </w:tc>
        <w:tc>
          <w:tcPr>
            <w:tcW w:w="2410" w:type="dxa"/>
            <w:vAlign w:val="bottom"/>
          </w:tcPr>
          <w:p w:rsidR="008C61E4"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8C61E4" w:rsidRPr="001E7450" w:rsidRDefault="008C61E4" w:rsidP="00D44CDC">
            <w:pPr>
              <w:jc w:val="center"/>
              <w:rPr>
                <w:rFonts w:ascii="Arial" w:hAnsi="Arial" w:cs="Arial"/>
                <w:sz w:val="18"/>
                <w:szCs w:val="18"/>
              </w:rPr>
            </w:pPr>
            <w:r w:rsidRPr="001E7450">
              <w:rPr>
                <w:rFonts w:ascii="Arial" w:hAnsi="Arial" w:cs="Arial"/>
                <w:sz w:val="18"/>
                <w:szCs w:val="18"/>
              </w:rPr>
              <w:t>Teaching and learning /statutory returns</w:t>
            </w:r>
            <w:r>
              <w:rPr>
                <w:rFonts w:ascii="Arial" w:hAnsi="Arial" w:cs="Arial"/>
                <w:sz w:val="18"/>
                <w:szCs w:val="18"/>
              </w:rPr>
              <w:t>/Safeguarding pupils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EAL</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Exclusion, behaviour</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Reports and assessments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Exam Data</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r>
              <w:rPr>
                <w:rFonts w:ascii="Arial" w:hAnsi="Arial" w:cs="Arial"/>
                <w:sz w:val="18"/>
                <w:szCs w:val="18"/>
              </w:rPr>
              <w:t>/Teachers/ExamOfficer</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Tagged (named) student photos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office administrators/SLT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Child protection data</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IL4</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Head(DSL)/Deputy DSL/SLT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r w:rsidR="008C61E4">
              <w:rPr>
                <w:rFonts w:ascii="Arial" w:hAnsi="Arial" w:cs="Arial"/>
                <w:sz w:val="18"/>
                <w:szCs w:val="18"/>
              </w:rPr>
              <w:t>/Safeguarding pupils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70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276"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2410"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Staff data (MIS)</w:t>
            </w:r>
          </w:p>
        </w:tc>
        <w:tc>
          <w:tcPr>
            <w:tcW w:w="170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127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410"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12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Core staff data sets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005C4533" w:rsidRPr="001E7450">
              <w:rPr>
                <w:rFonts w:ascii="Arial" w:hAnsi="Arial" w:cs="Arial"/>
                <w:sz w:val="18"/>
                <w:szCs w:val="18"/>
              </w:rPr>
              <w:t>/SLT</w:t>
            </w:r>
          </w:p>
        </w:tc>
        <w:tc>
          <w:tcPr>
            <w:tcW w:w="2126"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Business Continuity /statutory purposes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Training and absence data</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8C61E4" w:rsidP="00D44CDC">
            <w:pPr>
              <w:jc w:val="center"/>
              <w:rPr>
                <w:rFonts w:ascii="Arial" w:hAnsi="Arial" w:cs="Arial"/>
                <w:sz w:val="18"/>
                <w:szCs w:val="18"/>
              </w:rPr>
            </w:pPr>
            <w:r>
              <w:rPr>
                <w:rFonts w:ascii="Arial" w:hAnsi="Arial" w:cs="Arial"/>
                <w:sz w:val="18"/>
                <w:szCs w:val="18"/>
              </w:rPr>
              <w:t>office admin</w:t>
            </w:r>
            <w:r w:rsidR="005C4533" w:rsidRPr="001E7450">
              <w:rPr>
                <w:rFonts w:ascii="Arial" w:hAnsi="Arial" w:cs="Arial"/>
                <w:sz w:val="18"/>
                <w:szCs w:val="18"/>
              </w:rPr>
              <w:t>/SLT</w:t>
            </w:r>
          </w:p>
        </w:tc>
        <w:tc>
          <w:tcPr>
            <w:tcW w:w="2126"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Business Continuity /statutory purposes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1276"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2410" w:type="dxa"/>
            <w:vAlign w:val="bottom"/>
          </w:tcPr>
          <w:p w:rsidR="005C4533" w:rsidRPr="001E7450" w:rsidRDefault="005C4533" w:rsidP="00D44CDC">
            <w:pPr>
              <w:rPr>
                <w:rFonts w:ascii="Arial" w:hAnsi="Arial" w:cs="Arial"/>
                <w:sz w:val="18"/>
                <w:szCs w:val="18"/>
              </w:rPr>
            </w:pP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Finance system</w:t>
            </w:r>
          </w:p>
        </w:tc>
        <w:tc>
          <w:tcPr>
            <w:tcW w:w="170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127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410"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12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Purchase Orders, Invoices, Payments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office</w:t>
            </w:r>
            <w:r w:rsidR="00903BE9">
              <w:rPr>
                <w:rFonts w:ascii="Arial" w:hAnsi="Arial" w:cs="Arial"/>
                <w:sz w:val="18"/>
                <w:szCs w:val="18"/>
              </w:rPr>
              <w:t xml:space="preserve"> admin</w:t>
            </w:r>
            <w:r w:rsidRPr="001E7450">
              <w:rPr>
                <w:rFonts w:ascii="Arial" w:hAnsi="Arial" w:cs="Arial"/>
                <w:sz w:val="18"/>
                <w:szCs w:val="18"/>
              </w:rPr>
              <w:t>/SLT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Sound financial management</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Approvals and budget setting</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903BE9">
            <w:pPr>
              <w:jc w:val="center"/>
              <w:rPr>
                <w:rFonts w:ascii="Arial" w:hAnsi="Arial" w:cs="Arial"/>
                <w:sz w:val="18"/>
                <w:szCs w:val="18"/>
              </w:rPr>
            </w:pPr>
            <w:r>
              <w:rPr>
                <w:rFonts w:ascii="Arial" w:hAnsi="Arial" w:cs="Arial"/>
                <w:sz w:val="18"/>
                <w:szCs w:val="18"/>
              </w:rPr>
              <w:t>office admin/SLT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Sound financial management</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1276" w:type="dxa"/>
            <w:vAlign w:val="bottom"/>
          </w:tcPr>
          <w:p w:rsidR="005C4533" w:rsidRPr="001E7450" w:rsidRDefault="005C4533" w:rsidP="00D44CDC">
            <w:pPr>
              <w:rPr>
                <w:rFonts w:ascii="Arial" w:hAnsi="Arial" w:cs="Arial"/>
                <w:sz w:val="18"/>
                <w:szCs w:val="18"/>
              </w:rPr>
            </w:pP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Access control / passwords</w:t>
            </w:r>
          </w:p>
        </w:tc>
        <w:tc>
          <w:tcPr>
            <w:tcW w:w="170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127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410"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12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Authorise data access / Nominated Contacts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Access to system(s)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Password to DfE or LA systems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Office Admin/SLT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Access to system(s)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Network administration / password lists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903BE9">
            <w:pPr>
              <w:jc w:val="center"/>
              <w:rPr>
                <w:rFonts w:ascii="Arial" w:hAnsi="Arial" w:cs="Arial"/>
                <w:sz w:val="18"/>
                <w:szCs w:val="18"/>
              </w:rPr>
            </w:pPr>
            <w:r>
              <w:rPr>
                <w:rFonts w:ascii="Arial" w:hAnsi="Arial" w:cs="Arial"/>
                <w:sz w:val="18"/>
                <w:szCs w:val="18"/>
              </w:rPr>
              <w:t xml:space="preserve">Strategic </w:t>
            </w:r>
            <w:r w:rsidR="005C4533" w:rsidRPr="001E7450">
              <w:rPr>
                <w:rFonts w:ascii="Arial" w:hAnsi="Arial" w:cs="Arial"/>
                <w:sz w:val="18"/>
                <w:szCs w:val="18"/>
              </w:rPr>
              <w:t xml:space="preserve">ICT </w:t>
            </w:r>
            <w:r>
              <w:rPr>
                <w:rFonts w:ascii="Arial" w:hAnsi="Arial" w:cs="Arial"/>
                <w:sz w:val="18"/>
                <w:szCs w:val="18"/>
              </w:rPr>
              <w:t>Team/LT/CIS Technical Support</w:t>
            </w:r>
          </w:p>
        </w:tc>
        <w:tc>
          <w:tcPr>
            <w:tcW w:w="2126" w:type="dxa"/>
            <w:vAlign w:val="bottom"/>
          </w:tcPr>
          <w:p w:rsidR="005C4533" w:rsidRPr="001E7450" w:rsidRDefault="005C4533" w:rsidP="00903BE9">
            <w:pPr>
              <w:jc w:val="center"/>
              <w:rPr>
                <w:rFonts w:ascii="Arial" w:hAnsi="Arial" w:cs="Arial"/>
                <w:sz w:val="18"/>
                <w:szCs w:val="18"/>
              </w:rPr>
            </w:pPr>
            <w:r w:rsidRPr="001E7450">
              <w:rPr>
                <w:rFonts w:ascii="Arial" w:hAnsi="Arial" w:cs="Arial"/>
                <w:sz w:val="18"/>
                <w:szCs w:val="18"/>
              </w:rPr>
              <w:t xml:space="preserve">Access to </w:t>
            </w:r>
            <w:r w:rsidR="00903BE9">
              <w:rPr>
                <w:rFonts w:ascii="Arial" w:hAnsi="Arial" w:cs="Arial"/>
                <w:sz w:val="18"/>
                <w:szCs w:val="18"/>
              </w:rPr>
              <w:t>and management of ICT infrastructure</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Email management</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903BE9">
            <w:pPr>
              <w:jc w:val="center"/>
              <w:rPr>
                <w:rFonts w:ascii="Arial" w:hAnsi="Arial" w:cs="Arial"/>
                <w:sz w:val="18"/>
                <w:szCs w:val="18"/>
              </w:rPr>
            </w:pPr>
            <w:r>
              <w:rPr>
                <w:rFonts w:ascii="Arial" w:hAnsi="Arial" w:cs="Arial"/>
                <w:sz w:val="18"/>
                <w:szCs w:val="18"/>
              </w:rPr>
              <w:t xml:space="preserve">Strategic </w:t>
            </w:r>
            <w:r w:rsidRPr="001E7450">
              <w:rPr>
                <w:rFonts w:ascii="Arial" w:hAnsi="Arial" w:cs="Arial"/>
                <w:sz w:val="18"/>
                <w:szCs w:val="18"/>
              </w:rPr>
              <w:t xml:space="preserve">ICT </w:t>
            </w:r>
            <w:r>
              <w:rPr>
                <w:rFonts w:ascii="Arial" w:hAnsi="Arial" w:cs="Arial"/>
                <w:sz w:val="18"/>
                <w:szCs w:val="18"/>
              </w:rPr>
              <w:t>Team/SLT/CIS Technical Support</w:t>
            </w:r>
          </w:p>
        </w:tc>
        <w:tc>
          <w:tcPr>
            <w:tcW w:w="2126" w:type="dxa"/>
            <w:vAlign w:val="bottom"/>
          </w:tcPr>
          <w:p w:rsidR="005C4533" w:rsidRPr="001E7450" w:rsidRDefault="00903BE9" w:rsidP="00D44CDC">
            <w:pPr>
              <w:jc w:val="center"/>
              <w:rPr>
                <w:rFonts w:ascii="Arial" w:hAnsi="Arial" w:cs="Arial"/>
                <w:sz w:val="18"/>
                <w:szCs w:val="18"/>
              </w:rPr>
            </w:pPr>
            <w:r w:rsidRPr="001E7450">
              <w:rPr>
                <w:rFonts w:ascii="Arial" w:hAnsi="Arial" w:cs="Arial"/>
                <w:sz w:val="18"/>
                <w:szCs w:val="18"/>
              </w:rPr>
              <w:t xml:space="preserve">Access to </w:t>
            </w:r>
            <w:r>
              <w:rPr>
                <w:rFonts w:ascii="Arial" w:hAnsi="Arial" w:cs="Arial"/>
                <w:sz w:val="18"/>
                <w:szCs w:val="18"/>
              </w:rPr>
              <w:t>and management of ICT infrastructure</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Web filtering management</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Capita IBS Schools</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CIS technical Support</w:t>
            </w:r>
          </w:p>
        </w:tc>
        <w:tc>
          <w:tcPr>
            <w:tcW w:w="2126" w:type="dxa"/>
            <w:vAlign w:val="bottom"/>
          </w:tcPr>
          <w:p w:rsidR="005C4533" w:rsidRPr="001E7450" w:rsidRDefault="00903BE9" w:rsidP="00D44CDC">
            <w:pPr>
              <w:jc w:val="center"/>
              <w:rPr>
                <w:rFonts w:ascii="Arial" w:hAnsi="Arial" w:cs="Arial"/>
                <w:sz w:val="18"/>
                <w:szCs w:val="18"/>
              </w:rPr>
            </w:pPr>
            <w:r w:rsidRPr="001E7450">
              <w:rPr>
                <w:rFonts w:ascii="Arial" w:hAnsi="Arial" w:cs="Arial"/>
                <w:sz w:val="18"/>
                <w:szCs w:val="18"/>
              </w:rPr>
              <w:t xml:space="preserve">Access to </w:t>
            </w:r>
            <w:r>
              <w:rPr>
                <w:rFonts w:ascii="Arial" w:hAnsi="Arial" w:cs="Arial"/>
                <w:sz w:val="18"/>
                <w:szCs w:val="18"/>
              </w:rPr>
              <w:t>and management of ICT infrastructure</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Learning Platform password information</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 xml:space="preserve">Strategic </w:t>
            </w:r>
            <w:r w:rsidRPr="001E7450">
              <w:rPr>
                <w:rFonts w:ascii="Arial" w:hAnsi="Arial" w:cs="Arial"/>
                <w:sz w:val="18"/>
                <w:szCs w:val="18"/>
              </w:rPr>
              <w:t xml:space="preserve">ICT </w:t>
            </w:r>
            <w:r>
              <w:rPr>
                <w:rFonts w:ascii="Arial" w:hAnsi="Arial" w:cs="Arial"/>
                <w:sz w:val="18"/>
                <w:szCs w:val="18"/>
              </w:rPr>
              <w:t>Team</w:t>
            </w:r>
          </w:p>
        </w:tc>
        <w:tc>
          <w:tcPr>
            <w:tcW w:w="2126" w:type="dxa"/>
            <w:vAlign w:val="bottom"/>
          </w:tcPr>
          <w:p w:rsidR="005C4533" w:rsidRPr="001E7450" w:rsidRDefault="00903BE9" w:rsidP="00D44CDC">
            <w:pPr>
              <w:jc w:val="center"/>
              <w:rPr>
                <w:rFonts w:ascii="Arial" w:hAnsi="Arial" w:cs="Arial"/>
                <w:sz w:val="18"/>
                <w:szCs w:val="18"/>
              </w:rPr>
            </w:pPr>
            <w:r w:rsidRPr="001E7450">
              <w:rPr>
                <w:rFonts w:ascii="Arial" w:hAnsi="Arial" w:cs="Arial"/>
                <w:sz w:val="18"/>
                <w:szCs w:val="18"/>
              </w:rPr>
              <w:t xml:space="preserve">Access to </w:t>
            </w:r>
            <w:r>
              <w:rPr>
                <w:rFonts w:ascii="Arial" w:hAnsi="Arial" w:cs="Arial"/>
                <w:sz w:val="18"/>
                <w:szCs w:val="18"/>
              </w:rPr>
              <w:t>and management of ICT infrastructure</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1276"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2410" w:type="dxa"/>
            <w:vAlign w:val="bottom"/>
          </w:tcPr>
          <w:p w:rsidR="005C4533" w:rsidRPr="001E7450" w:rsidRDefault="005C4533" w:rsidP="00D44CDC">
            <w:pPr>
              <w:rPr>
                <w:rFonts w:ascii="Arial" w:hAnsi="Arial" w:cs="Arial"/>
                <w:sz w:val="18"/>
                <w:szCs w:val="18"/>
              </w:rPr>
            </w:pP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xml:space="preserve">Disaster recovery </w:t>
            </w:r>
          </w:p>
        </w:tc>
        <w:tc>
          <w:tcPr>
            <w:tcW w:w="1701" w:type="dxa"/>
            <w:vAlign w:val="bottom"/>
          </w:tcPr>
          <w:p w:rsidR="005C4533" w:rsidRPr="001E7450" w:rsidRDefault="005C4533" w:rsidP="00D44CDC">
            <w:pPr>
              <w:rPr>
                <w:rFonts w:ascii="Arial" w:hAnsi="Arial" w:cs="Arial"/>
                <w:b/>
                <w:bCs/>
                <w:sz w:val="18"/>
                <w:szCs w:val="18"/>
              </w:rPr>
            </w:pPr>
          </w:p>
        </w:tc>
        <w:tc>
          <w:tcPr>
            <w:tcW w:w="127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410"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12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Parental messaging system information</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office admin</w:t>
            </w:r>
            <w:r w:rsidR="005C4533" w:rsidRPr="001E7450">
              <w:rPr>
                <w:rFonts w:ascii="Arial" w:hAnsi="Arial" w:cs="Arial"/>
                <w:sz w:val="18"/>
                <w:szCs w:val="18"/>
              </w:rPr>
              <w:t>/SLT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Business Continuity / communication</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903BE9" w:rsidP="00D44CDC">
            <w:pPr>
              <w:rPr>
                <w:rFonts w:ascii="Arial" w:hAnsi="Arial" w:cs="Arial"/>
                <w:sz w:val="18"/>
                <w:szCs w:val="18"/>
              </w:rPr>
            </w:pPr>
            <w:r>
              <w:rPr>
                <w:rFonts w:ascii="Arial" w:hAnsi="Arial" w:cs="Arial"/>
                <w:sz w:val="18"/>
                <w:szCs w:val="18"/>
              </w:rPr>
              <w:t>Access to network back-up systems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903BE9" w:rsidP="00D44CDC">
            <w:pPr>
              <w:jc w:val="center"/>
              <w:rPr>
                <w:rFonts w:ascii="Arial" w:hAnsi="Arial" w:cs="Arial"/>
                <w:sz w:val="18"/>
                <w:szCs w:val="18"/>
              </w:rPr>
            </w:pPr>
            <w:r>
              <w:rPr>
                <w:rFonts w:ascii="Arial" w:hAnsi="Arial" w:cs="Arial"/>
                <w:sz w:val="18"/>
                <w:szCs w:val="18"/>
              </w:rPr>
              <w:t xml:space="preserve">Strategic </w:t>
            </w:r>
            <w:r w:rsidRPr="001E7450">
              <w:rPr>
                <w:rFonts w:ascii="Arial" w:hAnsi="Arial" w:cs="Arial"/>
                <w:sz w:val="18"/>
                <w:szCs w:val="18"/>
              </w:rPr>
              <w:t xml:space="preserve">ICT </w:t>
            </w:r>
            <w:r>
              <w:rPr>
                <w:rFonts w:ascii="Arial" w:hAnsi="Arial" w:cs="Arial"/>
                <w:sz w:val="18"/>
                <w:szCs w:val="18"/>
              </w:rPr>
              <w:t>Team/SLT/CIS Technical Support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Business Continuity / communication</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1276"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Other potentially sensitive material</w:t>
            </w:r>
          </w:p>
        </w:tc>
        <w:tc>
          <w:tcPr>
            <w:tcW w:w="1701"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127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410"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c>
          <w:tcPr>
            <w:tcW w:w="2126" w:type="dxa"/>
            <w:vAlign w:val="bottom"/>
          </w:tcPr>
          <w:p w:rsidR="005C4533" w:rsidRPr="001E7450" w:rsidRDefault="005C4533" w:rsidP="00D44CDC">
            <w:pPr>
              <w:rPr>
                <w:rFonts w:ascii="Arial" w:hAnsi="Arial" w:cs="Arial"/>
                <w:b/>
                <w:bCs/>
                <w:sz w:val="18"/>
                <w:szCs w:val="18"/>
              </w:rPr>
            </w:pPr>
            <w:r w:rsidRPr="001E7450">
              <w:rPr>
                <w:rFonts w:ascii="Arial" w:hAnsi="Arial" w:cs="Arial"/>
                <w:b/>
                <w:bCs/>
                <w:sz w:val="18"/>
                <w:szCs w:val="18"/>
              </w:rPr>
              <w:t> </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Tagged (named) student photos (not in MIS)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Class teachers and Teaching Assistants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 xml:space="preserve">Other personnel data (not in MIS) </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1E0444" w:rsidP="00D44CDC">
            <w:pPr>
              <w:jc w:val="center"/>
              <w:rPr>
                <w:rFonts w:ascii="Arial" w:hAnsi="Arial" w:cs="Arial"/>
                <w:sz w:val="18"/>
                <w:szCs w:val="18"/>
              </w:rPr>
            </w:pPr>
            <w:r>
              <w:rPr>
                <w:rFonts w:ascii="Arial" w:hAnsi="Arial" w:cs="Arial"/>
                <w:sz w:val="18"/>
                <w:szCs w:val="18"/>
              </w:rPr>
              <w:t>office admin</w:t>
            </w:r>
            <w:r w:rsidRPr="001E7450">
              <w:rPr>
                <w:rFonts w:ascii="Arial" w:hAnsi="Arial" w:cs="Arial"/>
                <w:sz w:val="18"/>
                <w:szCs w:val="18"/>
              </w:rPr>
              <w:t>/SLT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Business Continuity / communication</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Learning Platform administration</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Class teachers/ LP administrators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School website administration</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Angela Macvie,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1E0444" w:rsidP="00D44CDC">
            <w:pPr>
              <w:jc w:val="center"/>
              <w:rPr>
                <w:rFonts w:ascii="Arial" w:hAnsi="Arial" w:cs="Arial"/>
                <w:sz w:val="18"/>
                <w:szCs w:val="18"/>
              </w:rPr>
            </w:pPr>
            <w:r>
              <w:rPr>
                <w:rFonts w:ascii="Arial" w:hAnsi="Arial" w:cs="Arial"/>
                <w:sz w:val="18"/>
                <w:szCs w:val="18"/>
              </w:rPr>
              <w:t>Office admin</w:t>
            </w:r>
            <w:r w:rsidR="005C4533" w:rsidRPr="001E7450">
              <w:rPr>
                <w:rFonts w:ascii="Arial" w:hAnsi="Arial" w:cs="Arial"/>
                <w:sz w:val="18"/>
                <w:szCs w:val="18"/>
              </w:rPr>
              <w:t>/SLT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Business Continuity / communication</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Some Governors' documents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Jacqueline Pitt,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Head / Clerk to Governors</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Business Continuity / communication</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Performance management / capability papers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IL2</w:t>
            </w:r>
          </w:p>
        </w:tc>
        <w:tc>
          <w:tcPr>
            <w:tcW w:w="2410" w:type="dxa"/>
            <w:vAlign w:val="bottom"/>
          </w:tcPr>
          <w:p w:rsidR="005C4533" w:rsidRPr="001E7450" w:rsidRDefault="001E0444" w:rsidP="00D44CDC">
            <w:pPr>
              <w:jc w:val="center"/>
              <w:rPr>
                <w:rFonts w:ascii="Arial" w:hAnsi="Arial" w:cs="Arial"/>
                <w:sz w:val="18"/>
                <w:szCs w:val="18"/>
              </w:rPr>
            </w:pPr>
            <w:r>
              <w:rPr>
                <w:rFonts w:ascii="Arial" w:hAnsi="Arial" w:cs="Arial"/>
                <w:sz w:val="18"/>
                <w:szCs w:val="18"/>
              </w:rPr>
              <w:t>Head/SLT</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r w:rsidRPr="001E7450">
              <w:rPr>
                <w:rFonts w:ascii="Arial" w:hAnsi="Arial" w:cs="Arial"/>
                <w:sz w:val="18"/>
                <w:szCs w:val="18"/>
              </w:rPr>
              <w:t>Student medical reports / social service reports</w:t>
            </w: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xml:space="preserve">Deb Rattley, </w:t>
            </w:r>
          </w:p>
        </w:tc>
        <w:tc>
          <w:tcPr>
            <w:tcW w:w="1276" w:type="dxa"/>
            <w:vAlign w:val="bottom"/>
          </w:tcPr>
          <w:p w:rsidR="005C4533" w:rsidRPr="001E7450" w:rsidRDefault="001E0444" w:rsidP="00D44CDC">
            <w:pPr>
              <w:jc w:val="center"/>
              <w:rPr>
                <w:rFonts w:ascii="Arial" w:hAnsi="Arial" w:cs="Arial"/>
                <w:sz w:val="18"/>
                <w:szCs w:val="18"/>
              </w:rPr>
            </w:pPr>
            <w:r>
              <w:rPr>
                <w:rFonts w:ascii="Arial" w:hAnsi="Arial" w:cs="Arial"/>
                <w:sz w:val="18"/>
                <w:szCs w:val="18"/>
              </w:rPr>
              <w:t>IL4</w:t>
            </w:r>
          </w:p>
        </w:tc>
        <w:tc>
          <w:tcPr>
            <w:tcW w:w="2410" w:type="dxa"/>
            <w:vAlign w:val="bottom"/>
          </w:tcPr>
          <w:p w:rsidR="005C4533" w:rsidRPr="001E7450" w:rsidRDefault="005C4533" w:rsidP="001E0444">
            <w:pPr>
              <w:rPr>
                <w:rFonts w:ascii="Arial" w:hAnsi="Arial" w:cs="Arial"/>
                <w:sz w:val="18"/>
                <w:szCs w:val="18"/>
              </w:rPr>
            </w:pPr>
            <w:r w:rsidRPr="001E7450">
              <w:rPr>
                <w:rFonts w:ascii="Arial" w:hAnsi="Arial" w:cs="Arial"/>
                <w:sz w:val="18"/>
                <w:szCs w:val="18"/>
              </w:rPr>
              <w:t xml:space="preserve">School Nurse / SLT/ </w:t>
            </w:r>
            <w:r w:rsidR="001E0444">
              <w:rPr>
                <w:rFonts w:ascii="Arial" w:hAnsi="Arial" w:cs="Arial"/>
                <w:sz w:val="18"/>
                <w:szCs w:val="18"/>
              </w:rPr>
              <w:t xml:space="preserve">class </w:t>
            </w:r>
            <w:r w:rsidR="00D91887">
              <w:rPr>
                <w:rFonts w:ascii="Arial" w:hAnsi="Arial" w:cs="Arial"/>
                <w:sz w:val="18"/>
                <w:szCs w:val="18"/>
              </w:rPr>
              <w:t>staff</w:t>
            </w: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Teaching and learning /statutory returns</w:t>
            </w:r>
            <w:r w:rsidR="001E0444">
              <w:rPr>
                <w:rFonts w:ascii="Arial" w:hAnsi="Arial" w:cs="Arial"/>
                <w:sz w:val="18"/>
                <w:szCs w:val="18"/>
              </w:rPr>
              <w:t>/safeguarding</w:t>
            </w:r>
          </w:p>
        </w:tc>
      </w:tr>
      <w:tr w:rsidR="005C4533" w:rsidRPr="00F06AB7" w:rsidTr="00D44CDC">
        <w:trPr>
          <w:trHeight w:val="334"/>
        </w:trPr>
        <w:tc>
          <w:tcPr>
            <w:tcW w:w="959"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551" w:type="dxa"/>
            <w:vAlign w:val="bottom"/>
          </w:tcPr>
          <w:p w:rsidR="005C4533" w:rsidRPr="001E7450" w:rsidRDefault="005C4533" w:rsidP="00D44CDC">
            <w:pPr>
              <w:rPr>
                <w:rFonts w:ascii="Arial" w:hAnsi="Arial" w:cs="Arial"/>
                <w:sz w:val="18"/>
                <w:szCs w:val="18"/>
              </w:rPr>
            </w:pPr>
          </w:p>
        </w:tc>
        <w:tc>
          <w:tcPr>
            <w:tcW w:w="1701"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c>
          <w:tcPr>
            <w:tcW w:w="1276"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410" w:type="dxa"/>
          </w:tcPr>
          <w:p w:rsidR="005C4533" w:rsidRPr="001E7450" w:rsidRDefault="005C4533" w:rsidP="00D44CDC">
            <w:pPr>
              <w:widowControl w:val="0"/>
              <w:autoSpaceDE w:val="0"/>
              <w:autoSpaceDN w:val="0"/>
              <w:adjustRightInd w:val="0"/>
              <w:spacing w:before="40" w:after="40" w:line="245" w:lineRule="exact"/>
              <w:rPr>
                <w:rFonts w:ascii="Arial" w:hAnsi="Arial" w:cs="Arial"/>
                <w:color w:val="003366"/>
                <w:sz w:val="18"/>
                <w:szCs w:val="18"/>
              </w:rPr>
            </w:pPr>
          </w:p>
        </w:tc>
        <w:tc>
          <w:tcPr>
            <w:tcW w:w="2126" w:type="dxa"/>
            <w:vAlign w:val="bottom"/>
          </w:tcPr>
          <w:p w:rsidR="005C4533" w:rsidRPr="001E7450" w:rsidRDefault="005C4533" w:rsidP="00D44CDC">
            <w:pPr>
              <w:jc w:val="center"/>
              <w:rPr>
                <w:rFonts w:ascii="Arial" w:hAnsi="Arial" w:cs="Arial"/>
                <w:sz w:val="18"/>
                <w:szCs w:val="18"/>
              </w:rPr>
            </w:pPr>
            <w:r w:rsidRPr="001E7450">
              <w:rPr>
                <w:rFonts w:ascii="Arial" w:hAnsi="Arial" w:cs="Arial"/>
                <w:sz w:val="18"/>
                <w:szCs w:val="18"/>
              </w:rPr>
              <w:t> </w:t>
            </w:r>
          </w:p>
        </w:tc>
      </w:tr>
    </w:tbl>
    <w:p w:rsidR="005C4533" w:rsidRDefault="005C4533" w:rsidP="005C4533">
      <w:pPr>
        <w:tabs>
          <w:tab w:val="left" w:pos="2268"/>
        </w:tabs>
        <w:rPr>
          <w:rFonts w:ascii="Arial" w:hAnsi="Arial" w:cs="Arial"/>
          <w:b/>
          <w:bCs/>
          <w:sz w:val="22"/>
          <w:szCs w:val="22"/>
          <w:lang w:val="en-GB"/>
        </w:rPr>
      </w:pPr>
    </w:p>
    <w:p w:rsidR="00B57B15" w:rsidRPr="00E015FC" w:rsidRDefault="00B57B15" w:rsidP="00B93021">
      <w:pPr>
        <w:ind w:right="310"/>
        <w:rPr>
          <w:rFonts w:ascii="Arial" w:hAnsi="Arial" w:cs="Arial"/>
          <w:color w:val="000000"/>
          <w:sz w:val="22"/>
          <w:szCs w:val="22"/>
          <w:lang w:val="en-GB"/>
        </w:rPr>
      </w:pPr>
    </w:p>
    <w:sectPr w:rsidR="00B57B15" w:rsidRPr="00E015FC" w:rsidSect="00E015FC">
      <w:footerReference w:type="even" r:id="rId18"/>
      <w:footerReference w:type="default" r:id="rId1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20" w:rsidRDefault="00770220">
      <w:r>
        <w:separator/>
      </w:r>
    </w:p>
  </w:endnote>
  <w:endnote w:type="continuationSeparator" w:id="0">
    <w:p w:rsidR="00770220" w:rsidRDefault="0077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20" w:rsidRDefault="00770220" w:rsidP="008A7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220" w:rsidRDefault="00770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20" w:rsidRDefault="00770220">
    <w:pPr>
      <w:pStyle w:val="Footer"/>
      <w:jc w:val="right"/>
    </w:pPr>
    <w:r>
      <w:fldChar w:fldCharType="begin"/>
    </w:r>
    <w:r>
      <w:instrText xml:space="preserve"> PAGE   \* MERGEFORMAT </w:instrText>
    </w:r>
    <w:r>
      <w:fldChar w:fldCharType="separate"/>
    </w:r>
    <w:r w:rsidR="004F0261">
      <w:rPr>
        <w:noProof/>
      </w:rPr>
      <w:t>12</w:t>
    </w:r>
    <w:r>
      <w:rPr>
        <w:noProof/>
      </w:rPr>
      <w:fldChar w:fldCharType="end"/>
    </w:r>
  </w:p>
  <w:p w:rsidR="00770220" w:rsidRPr="00E015FC" w:rsidRDefault="00770220" w:rsidP="00E015FC">
    <w:pPr>
      <w:pStyle w:val="Header"/>
      <w:rPr>
        <w:rFonts w:ascii="Arial" w:hAnsi="Arial" w:cs="Arial"/>
        <w:sz w:val="20"/>
        <w:szCs w:val="20"/>
        <w:lang w:val="en-GB"/>
      </w:rPr>
    </w:pPr>
    <w:r w:rsidRPr="00E015FC">
      <w:rPr>
        <w:rFonts w:ascii="Arial" w:hAnsi="Arial" w:cs="Arial"/>
        <w:sz w:val="20"/>
        <w:szCs w:val="20"/>
        <w:lang w:val="en-GB"/>
      </w:rPr>
      <w:t xml:space="preserve">Chadsgrove School Data Protection Policy </w:t>
    </w:r>
  </w:p>
  <w:p w:rsidR="00770220" w:rsidRPr="00E015FC" w:rsidRDefault="00770220" w:rsidP="00E015FC">
    <w:pPr>
      <w:pStyle w:val="Header"/>
      <w:rPr>
        <w:rFonts w:ascii="Arial" w:hAnsi="Arial" w:cs="Arial"/>
        <w:sz w:val="20"/>
        <w:szCs w:val="20"/>
        <w:lang w:val="en-GB"/>
      </w:rPr>
    </w:pPr>
    <w:r>
      <w:rPr>
        <w:rFonts w:ascii="Arial" w:hAnsi="Arial" w:cs="Arial"/>
        <w:sz w:val="20"/>
        <w:szCs w:val="20"/>
        <w:lang w:val="en-GB"/>
      </w:rPr>
      <w:t>March</w:t>
    </w:r>
    <w:r w:rsidRPr="00E015FC">
      <w:rPr>
        <w:rFonts w:ascii="Arial" w:hAnsi="Arial" w:cs="Arial"/>
        <w:sz w:val="20"/>
        <w:szCs w:val="20"/>
        <w:lang w:val="en-GB"/>
      </w:rPr>
      <w:t xml:space="preserve"> 2015</w:t>
    </w:r>
  </w:p>
  <w:p w:rsidR="00770220" w:rsidRDefault="00770220" w:rsidP="00E015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20" w:rsidRDefault="00770220">
      <w:r>
        <w:separator/>
      </w:r>
    </w:p>
  </w:footnote>
  <w:footnote w:type="continuationSeparator" w:id="0">
    <w:p w:rsidR="00770220" w:rsidRDefault="00770220">
      <w:r>
        <w:continuationSeparator/>
      </w:r>
    </w:p>
  </w:footnote>
  <w:footnote w:id="1">
    <w:p w:rsidR="00770220" w:rsidRPr="00C773C6" w:rsidRDefault="00770220" w:rsidP="00D44CDC">
      <w:pPr>
        <w:pStyle w:val="FootnoteText"/>
      </w:pPr>
      <w:r w:rsidRPr="00C773C6">
        <w:rPr>
          <w:rStyle w:val="FootnoteReference"/>
        </w:rPr>
        <w:footnoteRef/>
      </w:r>
      <w:r w:rsidRPr="00C773C6">
        <w:t xml:space="preserve"> </w:t>
      </w:r>
      <w:r>
        <w:t xml:space="preserve">Attendance information is </w:t>
      </w:r>
      <w:r w:rsidRPr="003517B3">
        <w:rPr>
          <w:b/>
        </w:rPr>
        <w:t>NOT</w:t>
      </w:r>
      <w:r>
        <w:t xml:space="preserve"> collected as part of the Censuses for the Department for Education</w:t>
      </w:r>
      <w:r w:rsidRPr="00D300A5">
        <w:t xml:space="preserve"> </w:t>
      </w:r>
      <w:r>
        <w:t xml:space="preserve">for the </w:t>
      </w:r>
      <w:r w:rsidRPr="004C3165">
        <w:t>following pupils / children - a) in Nursery schools; b) aged under 4 years in Maintained schools; c) in</w:t>
      </w:r>
      <w:r>
        <w:t xml:space="preserve"> Alternative Provision; and d) in Early Years Settings. This footnote can be removed where Local Authorities collect such attendance information for their own specific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1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E5AC5"/>
    <w:multiLevelType w:val="hybridMultilevel"/>
    <w:tmpl w:val="1A1868C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C361518"/>
    <w:multiLevelType w:val="hybridMultilevel"/>
    <w:tmpl w:val="EF4262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3F3"/>
    <w:multiLevelType w:val="hybridMultilevel"/>
    <w:tmpl w:val="067E6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EF02D17"/>
    <w:multiLevelType w:val="hybridMultilevel"/>
    <w:tmpl w:val="23CE0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A0F9A"/>
    <w:multiLevelType w:val="multilevel"/>
    <w:tmpl w:val="63EE01A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450AE"/>
    <w:multiLevelType w:val="multilevel"/>
    <w:tmpl w:val="E1B09E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1D09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EE51F2"/>
    <w:multiLevelType w:val="hybridMultilevel"/>
    <w:tmpl w:val="CF58107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4CD1"/>
    <w:multiLevelType w:val="hybridMultilevel"/>
    <w:tmpl w:val="889C61A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204098F"/>
    <w:multiLevelType w:val="hybridMultilevel"/>
    <w:tmpl w:val="BE2ACE3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4E86313"/>
    <w:multiLevelType w:val="hybridMultilevel"/>
    <w:tmpl w:val="32EE2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BC4304"/>
    <w:multiLevelType w:val="hybridMultilevel"/>
    <w:tmpl w:val="863E6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2FB5A40"/>
    <w:multiLevelType w:val="hybridMultilevel"/>
    <w:tmpl w:val="1C44C6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645A"/>
    <w:multiLevelType w:val="hybridMultilevel"/>
    <w:tmpl w:val="353E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D4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C16F7"/>
    <w:multiLevelType w:val="hybridMultilevel"/>
    <w:tmpl w:val="93104AA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63D0623B"/>
    <w:multiLevelType w:val="hybridMultilevel"/>
    <w:tmpl w:val="60EA6B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B6316E"/>
    <w:multiLevelType w:val="hybridMultilevel"/>
    <w:tmpl w:val="49C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96BE6"/>
    <w:multiLevelType w:val="hybridMultilevel"/>
    <w:tmpl w:val="F60CE47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93047A"/>
    <w:multiLevelType w:val="hybridMultilevel"/>
    <w:tmpl w:val="CA827EB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9D0227"/>
    <w:multiLevelType w:val="hybridMultilevel"/>
    <w:tmpl w:val="23CE0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0B71EE"/>
    <w:multiLevelType w:val="hybridMultilevel"/>
    <w:tmpl w:val="F13C16D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2969ED"/>
    <w:multiLevelType w:val="hybridMultilevel"/>
    <w:tmpl w:val="4B72D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35382"/>
    <w:multiLevelType w:val="hybridMultilevel"/>
    <w:tmpl w:val="F7A4E43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0"/>
  </w:num>
  <w:num w:numId="2">
    <w:abstractNumId w:val="21"/>
  </w:num>
  <w:num w:numId="3">
    <w:abstractNumId w:val="25"/>
  </w:num>
  <w:num w:numId="4">
    <w:abstractNumId w:val="4"/>
  </w:num>
  <w:num w:numId="5">
    <w:abstractNumId w:val="1"/>
  </w:num>
  <w:num w:numId="6">
    <w:abstractNumId w:val="18"/>
  </w:num>
  <w:num w:numId="7">
    <w:abstractNumId w:val="26"/>
  </w:num>
  <w:num w:numId="8">
    <w:abstractNumId w:val="11"/>
  </w:num>
  <w:num w:numId="9">
    <w:abstractNumId w:val="10"/>
  </w:num>
  <w:num w:numId="10">
    <w:abstractNumId w:val="3"/>
  </w:num>
  <w:num w:numId="11">
    <w:abstractNumId w:val="12"/>
  </w:num>
  <w:num w:numId="12">
    <w:abstractNumId w:val="15"/>
  </w:num>
  <w:num w:numId="13">
    <w:abstractNumId w:val="13"/>
  </w:num>
  <w:num w:numId="14">
    <w:abstractNumId w:val="14"/>
  </w:num>
  <w:num w:numId="15">
    <w:abstractNumId w:val="19"/>
  </w:num>
  <w:num w:numId="16">
    <w:abstractNumId w:val="16"/>
  </w:num>
  <w:num w:numId="17">
    <w:abstractNumId w:val="6"/>
  </w:num>
  <w:num w:numId="18">
    <w:abstractNumId w:val="7"/>
  </w:num>
  <w:num w:numId="19">
    <w:abstractNumId w:val="0"/>
  </w:num>
  <w:num w:numId="20">
    <w:abstractNumId w:val="8"/>
  </w:num>
  <w:num w:numId="21">
    <w:abstractNumId w:val="2"/>
  </w:num>
  <w:num w:numId="22">
    <w:abstractNumId w:val="17"/>
  </w:num>
  <w:num w:numId="23">
    <w:abstractNumId w:val="9"/>
  </w:num>
  <w:num w:numId="24">
    <w:abstractNumId w:val="5"/>
  </w:num>
  <w:num w:numId="25">
    <w:abstractNumId w:val="23"/>
  </w:num>
  <w:num w:numId="26">
    <w:abstractNumId w:val="22"/>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52"/>
    <w:rsid w:val="00002947"/>
    <w:rsid w:val="00022CE3"/>
    <w:rsid w:val="0002373B"/>
    <w:rsid w:val="000242AE"/>
    <w:rsid w:val="000366E1"/>
    <w:rsid w:val="0004692F"/>
    <w:rsid w:val="000566C1"/>
    <w:rsid w:val="0007600C"/>
    <w:rsid w:val="00094C46"/>
    <w:rsid w:val="000D3811"/>
    <w:rsid w:val="000D3A95"/>
    <w:rsid w:val="000F0F81"/>
    <w:rsid w:val="001040C8"/>
    <w:rsid w:val="001C0B8F"/>
    <w:rsid w:val="001C5545"/>
    <w:rsid w:val="001C72BA"/>
    <w:rsid w:val="001E0444"/>
    <w:rsid w:val="00226B72"/>
    <w:rsid w:val="002439B4"/>
    <w:rsid w:val="00270EF2"/>
    <w:rsid w:val="00290CD7"/>
    <w:rsid w:val="002A0082"/>
    <w:rsid w:val="002B7DAF"/>
    <w:rsid w:val="002C3B61"/>
    <w:rsid w:val="002C5A90"/>
    <w:rsid w:val="002E6052"/>
    <w:rsid w:val="002F0A37"/>
    <w:rsid w:val="0031001C"/>
    <w:rsid w:val="00372A80"/>
    <w:rsid w:val="0039293B"/>
    <w:rsid w:val="003A4029"/>
    <w:rsid w:val="003A676A"/>
    <w:rsid w:val="003D0CA6"/>
    <w:rsid w:val="003D3F04"/>
    <w:rsid w:val="00413691"/>
    <w:rsid w:val="00414521"/>
    <w:rsid w:val="00443E63"/>
    <w:rsid w:val="00465872"/>
    <w:rsid w:val="0046743B"/>
    <w:rsid w:val="00467B60"/>
    <w:rsid w:val="00474B1E"/>
    <w:rsid w:val="0049691B"/>
    <w:rsid w:val="004A4D12"/>
    <w:rsid w:val="004A57BC"/>
    <w:rsid w:val="004C742E"/>
    <w:rsid w:val="004D7D52"/>
    <w:rsid w:val="004F0261"/>
    <w:rsid w:val="004F04D4"/>
    <w:rsid w:val="00504BEA"/>
    <w:rsid w:val="00506065"/>
    <w:rsid w:val="00521E65"/>
    <w:rsid w:val="005250F1"/>
    <w:rsid w:val="00532BED"/>
    <w:rsid w:val="00555B0F"/>
    <w:rsid w:val="005568B6"/>
    <w:rsid w:val="005703B3"/>
    <w:rsid w:val="005705C5"/>
    <w:rsid w:val="005741EE"/>
    <w:rsid w:val="00596095"/>
    <w:rsid w:val="005B6D64"/>
    <w:rsid w:val="005C4533"/>
    <w:rsid w:val="005E0C7D"/>
    <w:rsid w:val="005E6C4B"/>
    <w:rsid w:val="00631812"/>
    <w:rsid w:val="00636AE5"/>
    <w:rsid w:val="006413D7"/>
    <w:rsid w:val="0065677F"/>
    <w:rsid w:val="00657A76"/>
    <w:rsid w:val="006A0CEC"/>
    <w:rsid w:val="006A4B91"/>
    <w:rsid w:val="006A54FF"/>
    <w:rsid w:val="006F1357"/>
    <w:rsid w:val="00701A3F"/>
    <w:rsid w:val="00715681"/>
    <w:rsid w:val="00730B20"/>
    <w:rsid w:val="007512B7"/>
    <w:rsid w:val="00770220"/>
    <w:rsid w:val="00794622"/>
    <w:rsid w:val="007A5227"/>
    <w:rsid w:val="007A74AA"/>
    <w:rsid w:val="007E6131"/>
    <w:rsid w:val="007F5332"/>
    <w:rsid w:val="00817895"/>
    <w:rsid w:val="008209CA"/>
    <w:rsid w:val="00840F47"/>
    <w:rsid w:val="00852B59"/>
    <w:rsid w:val="0088234A"/>
    <w:rsid w:val="008A7280"/>
    <w:rsid w:val="008B12E5"/>
    <w:rsid w:val="008C61E4"/>
    <w:rsid w:val="008D15F0"/>
    <w:rsid w:val="008E23D9"/>
    <w:rsid w:val="008E61FF"/>
    <w:rsid w:val="008F0298"/>
    <w:rsid w:val="008F36FF"/>
    <w:rsid w:val="00903BE9"/>
    <w:rsid w:val="00923046"/>
    <w:rsid w:val="0096696B"/>
    <w:rsid w:val="009C5536"/>
    <w:rsid w:val="00A241B6"/>
    <w:rsid w:val="00A311DC"/>
    <w:rsid w:val="00A47E2A"/>
    <w:rsid w:val="00A83B10"/>
    <w:rsid w:val="00AF1785"/>
    <w:rsid w:val="00B02977"/>
    <w:rsid w:val="00B12315"/>
    <w:rsid w:val="00B31461"/>
    <w:rsid w:val="00B57B15"/>
    <w:rsid w:val="00B93021"/>
    <w:rsid w:val="00BB347A"/>
    <w:rsid w:val="00BB39C2"/>
    <w:rsid w:val="00BB53E0"/>
    <w:rsid w:val="00BE41DA"/>
    <w:rsid w:val="00BE4B91"/>
    <w:rsid w:val="00BF6500"/>
    <w:rsid w:val="00C21561"/>
    <w:rsid w:val="00C57279"/>
    <w:rsid w:val="00C63B32"/>
    <w:rsid w:val="00C67498"/>
    <w:rsid w:val="00C93F06"/>
    <w:rsid w:val="00CA46DF"/>
    <w:rsid w:val="00CC38D2"/>
    <w:rsid w:val="00CC75DC"/>
    <w:rsid w:val="00CD228C"/>
    <w:rsid w:val="00CE6AFD"/>
    <w:rsid w:val="00D06811"/>
    <w:rsid w:val="00D15BBA"/>
    <w:rsid w:val="00D32B7C"/>
    <w:rsid w:val="00D44CDC"/>
    <w:rsid w:val="00D53D7A"/>
    <w:rsid w:val="00D86556"/>
    <w:rsid w:val="00D91887"/>
    <w:rsid w:val="00D96925"/>
    <w:rsid w:val="00DA0917"/>
    <w:rsid w:val="00DF3C89"/>
    <w:rsid w:val="00E015FC"/>
    <w:rsid w:val="00E06B5B"/>
    <w:rsid w:val="00E11B44"/>
    <w:rsid w:val="00E31D6A"/>
    <w:rsid w:val="00E50EFC"/>
    <w:rsid w:val="00E6755E"/>
    <w:rsid w:val="00E83EA4"/>
    <w:rsid w:val="00E939B2"/>
    <w:rsid w:val="00EC1527"/>
    <w:rsid w:val="00ED3F49"/>
    <w:rsid w:val="00ED4CEA"/>
    <w:rsid w:val="00EE40A3"/>
    <w:rsid w:val="00EF1798"/>
    <w:rsid w:val="00EF782A"/>
    <w:rsid w:val="00F21748"/>
    <w:rsid w:val="00F5477E"/>
    <w:rsid w:val="00F63983"/>
    <w:rsid w:val="00F66D0C"/>
    <w:rsid w:val="00F66D56"/>
    <w:rsid w:val="00F7323E"/>
    <w:rsid w:val="00F90613"/>
    <w:rsid w:val="00FB045A"/>
    <w:rsid w:val="00FB3207"/>
    <w:rsid w:val="00FC1010"/>
    <w:rsid w:val="00FD2475"/>
    <w:rsid w:val="00FE0C2A"/>
    <w:rsid w:val="00FE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3C58182"/>
  <w15:docId w15:val="{1D51E15B-4FCD-4613-B9FC-8E2B7537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ce1">
    <w:name w:val="twoce1"/>
    <w:basedOn w:val="DefaultParagraphFont"/>
    <w:rsid w:val="002E6052"/>
    <w:rPr>
      <w:sz w:val="24"/>
      <w:szCs w:val="24"/>
    </w:rPr>
  </w:style>
  <w:style w:type="character" w:styleId="Emphasis">
    <w:name w:val="Emphasis"/>
    <w:basedOn w:val="DefaultParagraphFont"/>
    <w:qFormat/>
    <w:rsid w:val="002E6052"/>
    <w:rPr>
      <w:i/>
      <w:iCs/>
    </w:rPr>
  </w:style>
  <w:style w:type="character" w:styleId="Strong">
    <w:name w:val="Strong"/>
    <w:basedOn w:val="DefaultParagraphFont"/>
    <w:qFormat/>
    <w:rsid w:val="002E6052"/>
    <w:rPr>
      <w:b/>
      <w:bCs/>
    </w:rPr>
  </w:style>
  <w:style w:type="paragraph" w:styleId="BodyTextIndent">
    <w:name w:val="Body Text Indent"/>
    <w:basedOn w:val="Normal"/>
    <w:rsid w:val="002E6052"/>
    <w:pPr>
      <w:ind w:left="3060" w:hanging="3060"/>
    </w:pPr>
    <w:rPr>
      <w:szCs w:val="20"/>
      <w:lang w:eastAsia="en-GB"/>
    </w:rPr>
  </w:style>
  <w:style w:type="paragraph" w:styleId="BodyTextIndent2">
    <w:name w:val="Body Text Indent 2"/>
    <w:basedOn w:val="Normal"/>
    <w:rsid w:val="002E6052"/>
    <w:pPr>
      <w:ind w:left="720" w:hanging="720"/>
    </w:pPr>
    <w:rPr>
      <w:szCs w:val="20"/>
      <w:lang w:eastAsia="en-GB"/>
    </w:rPr>
  </w:style>
  <w:style w:type="paragraph" w:styleId="Footer">
    <w:name w:val="footer"/>
    <w:basedOn w:val="Normal"/>
    <w:link w:val="FooterChar"/>
    <w:uiPriority w:val="99"/>
    <w:rsid w:val="00A241B6"/>
    <w:pPr>
      <w:tabs>
        <w:tab w:val="center" w:pos="4320"/>
        <w:tab w:val="right" w:pos="8640"/>
      </w:tabs>
    </w:pPr>
  </w:style>
  <w:style w:type="character" w:styleId="PageNumber">
    <w:name w:val="page number"/>
    <w:basedOn w:val="DefaultParagraphFont"/>
    <w:rsid w:val="00A241B6"/>
  </w:style>
  <w:style w:type="paragraph" w:styleId="Header">
    <w:name w:val="header"/>
    <w:basedOn w:val="Normal"/>
    <w:rsid w:val="00A241B6"/>
    <w:pPr>
      <w:tabs>
        <w:tab w:val="center" w:pos="4320"/>
        <w:tab w:val="right" w:pos="8640"/>
      </w:tabs>
    </w:pPr>
  </w:style>
  <w:style w:type="paragraph" w:customStyle="1" w:styleId="DefaultText">
    <w:name w:val="Default Text"/>
    <w:basedOn w:val="Normal"/>
    <w:rsid w:val="0007600C"/>
    <w:pPr>
      <w:overflowPunct w:val="0"/>
      <w:autoSpaceDE w:val="0"/>
      <w:autoSpaceDN w:val="0"/>
      <w:adjustRightInd w:val="0"/>
      <w:textAlignment w:val="baseline"/>
    </w:pPr>
    <w:rPr>
      <w:noProof/>
    </w:rPr>
  </w:style>
  <w:style w:type="character" w:styleId="Hyperlink">
    <w:name w:val="Hyperlink"/>
    <w:basedOn w:val="DefaultParagraphFont"/>
    <w:rsid w:val="00A83B10"/>
    <w:rPr>
      <w:color w:val="0000FF"/>
      <w:u w:val="single"/>
    </w:rPr>
  </w:style>
  <w:style w:type="character" w:customStyle="1" w:styleId="legschedulenolegheadingref">
    <w:name w:val="legscheduleno legheadingref"/>
    <w:basedOn w:val="DefaultParagraphFont"/>
    <w:rsid w:val="00504BEA"/>
  </w:style>
  <w:style w:type="character" w:customStyle="1" w:styleId="legextentrestriction7">
    <w:name w:val="legextentrestriction7"/>
    <w:basedOn w:val="DefaultParagraphFont"/>
    <w:rsid w:val="00504BEA"/>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504BEA"/>
    <w:rPr>
      <w:b w:val="0"/>
      <w:bCs w:val="0"/>
      <w:smallCaps/>
      <w:vanish w:val="0"/>
      <w:webHidden w:val="0"/>
      <w:sz w:val="22"/>
      <w:szCs w:val="22"/>
      <w:specVanish w:val="0"/>
    </w:rPr>
  </w:style>
  <w:style w:type="character" w:customStyle="1" w:styleId="legp1no13">
    <w:name w:val="legp1no13"/>
    <w:basedOn w:val="DefaultParagraphFont"/>
    <w:rsid w:val="00504BEA"/>
  </w:style>
  <w:style w:type="character" w:customStyle="1" w:styleId="legdslegrhslegp1text">
    <w:name w:val="legds legrhs legp1text"/>
    <w:basedOn w:val="DefaultParagraphFont"/>
    <w:rsid w:val="00504BEA"/>
  </w:style>
  <w:style w:type="character" w:customStyle="1" w:styleId="legdsleglhslegp3no">
    <w:name w:val="legds leglhs legp3no"/>
    <w:basedOn w:val="DefaultParagraphFont"/>
    <w:rsid w:val="00504BEA"/>
  </w:style>
  <w:style w:type="character" w:customStyle="1" w:styleId="legdslegrhslegp3text">
    <w:name w:val="legds legrhs legp3text"/>
    <w:basedOn w:val="DefaultParagraphFont"/>
    <w:rsid w:val="00504BEA"/>
  </w:style>
  <w:style w:type="character" w:customStyle="1" w:styleId="legchangedelimiter2">
    <w:name w:val="legchangedelimiter2"/>
    <w:basedOn w:val="DefaultParagraphFont"/>
    <w:rsid w:val="00504BEA"/>
    <w:rPr>
      <w:b/>
      <w:bCs/>
      <w:i w:val="0"/>
      <w:iCs w:val="0"/>
      <w:color w:val="000000"/>
      <w:sz w:val="34"/>
      <w:szCs w:val="34"/>
    </w:rPr>
  </w:style>
  <w:style w:type="character" w:customStyle="1" w:styleId="legaddition5">
    <w:name w:val="legaddition5"/>
    <w:basedOn w:val="DefaultParagraphFont"/>
    <w:rsid w:val="00504BEA"/>
  </w:style>
  <w:style w:type="character" w:customStyle="1" w:styleId="legdslegsn2no">
    <w:name w:val="legds legsn2no"/>
    <w:basedOn w:val="DefaultParagraphFont"/>
    <w:rsid w:val="00504BEA"/>
  </w:style>
  <w:style w:type="character" w:customStyle="1" w:styleId="legdslegrhslegp2text">
    <w:name w:val="legds legrhs legp2text"/>
    <w:basedOn w:val="DefaultParagraphFont"/>
    <w:rsid w:val="00504BEA"/>
  </w:style>
  <w:style w:type="character" w:customStyle="1" w:styleId="legdsleglhslegp2no">
    <w:name w:val="legds leglhs legp2no"/>
    <w:basedOn w:val="DefaultParagraphFont"/>
    <w:rsid w:val="00504BEA"/>
  </w:style>
  <w:style w:type="character" w:customStyle="1" w:styleId="legsubstitution5">
    <w:name w:val="legsubstitution5"/>
    <w:basedOn w:val="DefaultParagraphFont"/>
    <w:rsid w:val="00504BEA"/>
  </w:style>
  <w:style w:type="character" w:customStyle="1" w:styleId="legdsleglhslegp4no">
    <w:name w:val="legds leglhs legp4no"/>
    <w:basedOn w:val="DefaultParagraphFont"/>
    <w:rsid w:val="00504BEA"/>
  </w:style>
  <w:style w:type="character" w:customStyle="1" w:styleId="legdslegrhslegp4text">
    <w:name w:val="legds legrhs legp4text"/>
    <w:basedOn w:val="DefaultParagraphFont"/>
    <w:rsid w:val="00504BEA"/>
  </w:style>
  <w:style w:type="character" w:customStyle="1" w:styleId="legterm">
    <w:name w:val="legterm"/>
    <w:basedOn w:val="DefaultParagraphFont"/>
    <w:rsid w:val="00504BEA"/>
  </w:style>
  <w:style w:type="table" w:styleId="TableGrid">
    <w:name w:val="Table Grid"/>
    <w:basedOn w:val="TableNormal"/>
    <w:rsid w:val="00EE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C3B61"/>
    <w:rPr>
      <w:sz w:val="24"/>
      <w:szCs w:val="24"/>
      <w:lang w:val="en-US" w:eastAsia="en-US"/>
    </w:rPr>
  </w:style>
  <w:style w:type="paragraph" w:customStyle="1" w:styleId="Default">
    <w:name w:val="Default"/>
    <w:rsid w:val="00D53D7A"/>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CD228C"/>
    <w:pPr>
      <w:ind w:left="720"/>
      <w:contextualSpacing/>
    </w:pPr>
  </w:style>
  <w:style w:type="paragraph" w:styleId="FootnoteText">
    <w:name w:val="footnote text"/>
    <w:basedOn w:val="Normal"/>
    <w:link w:val="FootnoteTextChar"/>
    <w:rsid w:val="005703B3"/>
    <w:pPr>
      <w:widowControl w:val="0"/>
      <w:overflowPunct w:val="0"/>
      <w:autoSpaceDE w:val="0"/>
      <w:autoSpaceDN w:val="0"/>
      <w:adjustRightInd w:val="0"/>
      <w:textAlignment w:val="baseline"/>
    </w:pPr>
    <w:rPr>
      <w:rFonts w:ascii="Arial" w:hAnsi="Arial"/>
      <w:sz w:val="20"/>
      <w:szCs w:val="20"/>
      <w:lang w:val="en-GB"/>
    </w:rPr>
  </w:style>
  <w:style w:type="character" w:customStyle="1" w:styleId="FootnoteTextChar">
    <w:name w:val="Footnote Text Char"/>
    <w:basedOn w:val="DefaultParagraphFont"/>
    <w:link w:val="FootnoteText"/>
    <w:rsid w:val="005703B3"/>
    <w:rPr>
      <w:rFonts w:ascii="Arial" w:hAnsi="Arial"/>
      <w:lang w:eastAsia="en-US"/>
    </w:rPr>
  </w:style>
  <w:style w:type="character" w:styleId="FootnoteReference">
    <w:name w:val="footnote reference"/>
    <w:rsid w:val="005703B3"/>
    <w:rPr>
      <w:vertAlign w:val="superscript"/>
    </w:rPr>
  </w:style>
  <w:style w:type="paragraph" w:styleId="BalloonText">
    <w:name w:val="Balloon Text"/>
    <w:basedOn w:val="Normal"/>
    <w:link w:val="BalloonTextChar"/>
    <w:rsid w:val="00F5477E"/>
    <w:rPr>
      <w:rFonts w:ascii="Tahoma" w:hAnsi="Tahoma" w:cs="Tahoma"/>
      <w:sz w:val="16"/>
      <w:szCs w:val="16"/>
    </w:rPr>
  </w:style>
  <w:style w:type="character" w:customStyle="1" w:styleId="BalloonTextChar">
    <w:name w:val="Balloon Text Char"/>
    <w:basedOn w:val="DefaultParagraphFont"/>
    <w:link w:val="BalloonText"/>
    <w:rsid w:val="00F547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6560">
      <w:bodyDiv w:val="1"/>
      <w:marLeft w:val="0"/>
      <w:marRight w:val="0"/>
      <w:marTop w:val="0"/>
      <w:marBottom w:val="0"/>
      <w:divBdr>
        <w:top w:val="none" w:sz="0" w:space="0" w:color="auto"/>
        <w:left w:val="none" w:sz="0" w:space="0" w:color="auto"/>
        <w:bottom w:val="none" w:sz="0" w:space="0" w:color="auto"/>
        <w:right w:val="none" w:sz="0" w:space="0" w:color="auto"/>
      </w:divBdr>
      <w:divsChild>
        <w:div w:id="1506165078">
          <w:marLeft w:val="150"/>
          <w:marRight w:val="150"/>
          <w:marTop w:val="0"/>
          <w:marBottom w:val="0"/>
          <w:divBdr>
            <w:top w:val="none" w:sz="0" w:space="0" w:color="auto"/>
            <w:left w:val="none" w:sz="0" w:space="0" w:color="auto"/>
            <w:bottom w:val="none" w:sz="0" w:space="0" w:color="auto"/>
            <w:right w:val="none" w:sz="0" w:space="0" w:color="auto"/>
          </w:divBdr>
          <w:divsChild>
            <w:div w:id="1518999569">
              <w:marLeft w:val="2535"/>
              <w:marRight w:val="0"/>
              <w:marTop w:val="0"/>
              <w:marBottom w:val="0"/>
              <w:divBdr>
                <w:top w:val="none" w:sz="0" w:space="0" w:color="auto"/>
                <w:left w:val="none" w:sz="0" w:space="0" w:color="auto"/>
                <w:bottom w:val="none" w:sz="0" w:space="0" w:color="auto"/>
                <w:right w:val="none" w:sz="0" w:space="0" w:color="auto"/>
              </w:divBdr>
              <w:divsChild>
                <w:div w:id="1929119480">
                  <w:marLeft w:val="0"/>
                  <w:marRight w:val="0"/>
                  <w:marTop w:val="0"/>
                  <w:marBottom w:val="0"/>
                  <w:divBdr>
                    <w:top w:val="none" w:sz="0" w:space="0" w:color="auto"/>
                    <w:left w:val="none" w:sz="0" w:space="0" w:color="auto"/>
                    <w:bottom w:val="none" w:sz="0" w:space="0" w:color="auto"/>
                    <w:right w:val="none" w:sz="0" w:space="0" w:color="auto"/>
                  </w:divBdr>
                  <w:divsChild>
                    <w:div w:id="128530403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84841">
      <w:bodyDiv w:val="1"/>
      <w:marLeft w:val="0"/>
      <w:marRight w:val="0"/>
      <w:marTop w:val="0"/>
      <w:marBottom w:val="0"/>
      <w:divBdr>
        <w:top w:val="none" w:sz="0" w:space="0" w:color="auto"/>
        <w:left w:val="none" w:sz="0" w:space="0" w:color="auto"/>
        <w:bottom w:val="none" w:sz="0" w:space="0" w:color="auto"/>
        <w:right w:val="none" w:sz="0" w:space="0" w:color="auto"/>
      </w:divBdr>
      <w:divsChild>
        <w:div w:id="867790616">
          <w:marLeft w:val="150"/>
          <w:marRight w:val="150"/>
          <w:marTop w:val="0"/>
          <w:marBottom w:val="0"/>
          <w:divBdr>
            <w:top w:val="none" w:sz="0" w:space="0" w:color="auto"/>
            <w:left w:val="none" w:sz="0" w:space="0" w:color="auto"/>
            <w:bottom w:val="none" w:sz="0" w:space="0" w:color="auto"/>
            <w:right w:val="none" w:sz="0" w:space="0" w:color="auto"/>
          </w:divBdr>
          <w:divsChild>
            <w:div w:id="597906936">
              <w:marLeft w:val="2535"/>
              <w:marRight w:val="0"/>
              <w:marTop w:val="0"/>
              <w:marBottom w:val="0"/>
              <w:divBdr>
                <w:top w:val="none" w:sz="0" w:space="0" w:color="auto"/>
                <w:left w:val="none" w:sz="0" w:space="0" w:color="auto"/>
                <w:bottom w:val="none" w:sz="0" w:space="0" w:color="auto"/>
                <w:right w:val="none" w:sz="0" w:space="0" w:color="auto"/>
              </w:divBdr>
              <w:divsChild>
                <w:div w:id="138771509">
                  <w:marLeft w:val="0"/>
                  <w:marRight w:val="0"/>
                  <w:marTop w:val="0"/>
                  <w:marBottom w:val="0"/>
                  <w:divBdr>
                    <w:top w:val="none" w:sz="0" w:space="0" w:color="auto"/>
                    <w:left w:val="none" w:sz="0" w:space="0" w:color="auto"/>
                    <w:bottom w:val="none" w:sz="0" w:space="0" w:color="auto"/>
                    <w:right w:val="none" w:sz="0" w:space="0" w:color="auto"/>
                  </w:divBdr>
                  <w:divsChild>
                    <w:div w:id="1279424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4276">
      <w:bodyDiv w:val="1"/>
      <w:marLeft w:val="0"/>
      <w:marRight w:val="0"/>
      <w:marTop w:val="0"/>
      <w:marBottom w:val="0"/>
      <w:divBdr>
        <w:top w:val="none" w:sz="0" w:space="0" w:color="auto"/>
        <w:left w:val="none" w:sz="0" w:space="0" w:color="auto"/>
        <w:bottom w:val="none" w:sz="0" w:space="0" w:color="auto"/>
        <w:right w:val="none" w:sz="0" w:space="0" w:color="auto"/>
      </w:divBdr>
      <w:divsChild>
        <w:div w:id="741224115">
          <w:marLeft w:val="150"/>
          <w:marRight w:val="150"/>
          <w:marTop w:val="0"/>
          <w:marBottom w:val="0"/>
          <w:divBdr>
            <w:top w:val="none" w:sz="0" w:space="0" w:color="auto"/>
            <w:left w:val="none" w:sz="0" w:space="0" w:color="auto"/>
            <w:bottom w:val="none" w:sz="0" w:space="0" w:color="auto"/>
            <w:right w:val="none" w:sz="0" w:space="0" w:color="auto"/>
          </w:divBdr>
          <w:divsChild>
            <w:div w:id="1045064909">
              <w:marLeft w:val="2535"/>
              <w:marRight w:val="0"/>
              <w:marTop w:val="0"/>
              <w:marBottom w:val="0"/>
              <w:divBdr>
                <w:top w:val="none" w:sz="0" w:space="0" w:color="auto"/>
                <w:left w:val="none" w:sz="0" w:space="0" w:color="auto"/>
                <w:bottom w:val="none" w:sz="0" w:space="0" w:color="auto"/>
                <w:right w:val="none" w:sz="0" w:space="0" w:color="auto"/>
              </w:divBdr>
              <w:divsChild>
                <w:div w:id="1212227501">
                  <w:marLeft w:val="0"/>
                  <w:marRight w:val="0"/>
                  <w:marTop w:val="0"/>
                  <w:marBottom w:val="0"/>
                  <w:divBdr>
                    <w:top w:val="none" w:sz="0" w:space="0" w:color="auto"/>
                    <w:left w:val="none" w:sz="0" w:space="0" w:color="auto"/>
                    <w:bottom w:val="none" w:sz="0" w:space="0" w:color="auto"/>
                    <w:right w:val="none" w:sz="0" w:space="0" w:color="auto"/>
                  </w:divBdr>
                  <w:divsChild>
                    <w:div w:id="17736273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6092">
      <w:bodyDiv w:val="1"/>
      <w:marLeft w:val="0"/>
      <w:marRight w:val="0"/>
      <w:marTop w:val="0"/>
      <w:marBottom w:val="0"/>
      <w:divBdr>
        <w:top w:val="none" w:sz="0" w:space="0" w:color="auto"/>
        <w:left w:val="none" w:sz="0" w:space="0" w:color="auto"/>
        <w:bottom w:val="none" w:sz="0" w:space="0" w:color="auto"/>
        <w:right w:val="none" w:sz="0" w:space="0" w:color="auto"/>
      </w:divBdr>
      <w:divsChild>
        <w:div w:id="149365927">
          <w:marLeft w:val="150"/>
          <w:marRight w:val="150"/>
          <w:marTop w:val="0"/>
          <w:marBottom w:val="0"/>
          <w:divBdr>
            <w:top w:val="none" w:sz="0" w:space="0" w:color="auto"/>
            <w:left w:val="none" w:sz="0" w:space="0" w:color="auto"/>
            <w:bottom w:val="none" w:sz="0" w:space="0" w:color="auto"/>
            <w:right w:val="none" w:sz="0" w:space="0" w:color="auto"/>
          </w:divBdr>
          <w:divsChild>
            <w:div w:id="1368140293">
              <w:marLeft w:val="2535"/>
              <w:marRight w:val="0"/>
              <w:marTop w:val="0"/>
              <w:marBottom w:val="0"/>
              <w:divBdr>
                <w:top w:val="none" w:sz="0" w:space="0" w:color="auto"/>
                <w:left w:val="none" w:sz="0" w:space="0" w:color="auto"/>
                <w:bottom w:val="none" w:sz="0" w:space="0" w:color="auto"/>
                <w:right w:val="none" w:sz="0" w:space="0" w:color="auto"/>
              </w:divBdr>
              <w:divsChild>
                <w:div w:id="1180899835">
                  <w:marLeft w:val="0"/>
                  <w:marRight w:val="0"/>
                  <w:marTop w:val="0"/>
                  <w:marBottom w:val="0"/>
                  <w:divBdr>
                    <w:top w:val="none" w:sz="0" w:space="0" w:color="auto"/>
                    <w:left w:val="none" w:sz="0" w:space="0" w:color="auto"/>
                    <w:bottom w:val="none" w:sz="0" w:space="0" w:color="auto"/>
                    <w:right w:val="none" w:sz="0" w:space="0" w:color="auto"/>
                  </w:divBdr>
                  <w:divsChild>
                    <w:div w:id="122933835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2856">
      <w:bodyDiv w:val="1"/>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150"/>
          <w:marRight w:val="150"/>
          <w:marTop w:val="0"/>
          <w:marBottom w:val="0"/>
          <w:divBdr>
            <w:top w:val="none" w:sz="0" w:space="0" w:color="auto"/>
            <w:left w:val="none" w:sz="0" w:space="0" w:color="auto"/>
            <w:bottom w:val="none" w:sz="0" w:space="0" w:color="auto"/>
            <w:right w:val="none" w:sz="0" w:space="0" w:color="auto"/>
          </w:divBdr>
          <w:divsChild>
            <w:div w:id="1594972123">
              <w:marLeft w:val="2535"/>
              <w:marRight w:val="0"/>
              <w:marTop w:val="0"/>
              <w:marBottom w:val="0"/>
              <w:divBdr>
                <w:top w:val="none" w:sz="0" w:space="0" w:color="auto"/>
                <w:left w:val="none" w:sz="0" w:space="0" w:color="auto"/>
                <w:bottom w:val="none" w:sz="0" w:space="0" w:color="auto"/>
                <w:right w:val="none" w:sz="0" w:space="0" w:color="auto"/>
              </w:divBdr>
              <w:divsChild>
                <w:div w:id="1325819473">
                  <w:marLeft w:val="0"/>
                  <w:marRight w:val="0"/>
                  <w:marTop w:val="0"/>
                  <w:marBottom w:val="0"/>
                  <w:divBdr>
                    <w:top w:val="none" w:sz="0" w:space="0" w:color="auto"/>
                    <w:left w:val="none" w:sz="0" w:space="0" w:color="auto"/>
                    <w:bottom w:val="none" w:sz="0" w:space="0" w:color="auto"/>
                    <w:right w:val="none" w:sz="0" w:space="0" w:color="auto"/>
                  </w:divBdr>
                  <w:divsChild>
                    <w:div w:id="104040302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1363">
      <w:bodyDiv w:val="1"/>
      <w:marLeft w:val="0"/>
      <w:marRight w:val="0"/>
      <w:marTop w:val="0"/>
      <w:marBottom w:val="0"/>
      <w:divBdr>
        <w:top w:val="none" w:sz="0" w:space="0" w:color="auto"/>
        <w:left w:val="none" w:sz="0" w:space="0" w:color="auto"/>
        <w:bottom w:val="none" w:sz="0" w:space="0" w:color="auto"/>
        <w:right w:val="none" w:sz="0" w:space="0" w:color="auto"/>
      </w:divBdr>
      <w:divsChild>
        <w:div w:id="1689329985">
          <w:marLeft w:val="150"/>
          <w:marRight w:val="150"/>
          <w:marTop w:val="0"/>
          <w:marBottom w:val="0"/>
          <w:divBdr>
            <w:top w:val="none" w:sz="0" w:space="0" w:color="auto"/>
            <w:left w:val="none" w:sz="0" w:space="0" w:color="auto"/>
            <w:bottom w:val="none" w:sz="0" w:space="0" w:color="auto"/>
            <w:right w:val="none" w:sz="0" w:space="0" w:color="auto"/>
          </w:divBdr>
          <w:divsChild>
            <w:div w:id="1563102218">
              <w:marLeft w:val="2535"/>
              <w:marRight w:val="0"/>
              <w:marTop w:val="0"/>
              <w:marBottom w:val="0"/>
              <w:divBdr>
                <w:top w:val="none" w:sz="0" w:space="0" w:color="auto"/>
                <w:left w:val="none" w:sz="0" w:space="0" w:color="auto"/>
                <w:bottom w:val="none" w:sz="0" w:space="0" w:color="auto"/>
                <w:right w:val="none" w:sz="0" w:space="0" w:color="auto"/>
              </w:divBdr>
              <w:divsChild>
                <w:div w:id="303588752">
                  <w:marLeft w:val="0"/>
                  <w:marRight w:val="0"/>
                  <w:marTop w:val="0"/>
                  <w:marBottom w:val="0"/>
                  <w:divBdr>
                    <w:top w:val="none" w:sz="0" w:space="0" w:color="auto"/>
                    <w:left w:val="none" w:sz="0" w:space="0" w:color="auto"/>
                    <w:bottom w:val="none" w:sz="0" w:space="0" w:color="auto"/>
                    <w:right w:val="none" w:sz="0" w:space="0" w:color="auto"/>
                  </w:divBdr>
                  <w:divsChild>
                    <w:div w:id="87583248">
                      <w:marLeft w:val="0"/>
                      <w:marRight w:val="3000"/>
                      <w:marTop w:val="0"/>
                      <w:marBottom w:val="0"/>
                      <w:divBdr>
                        <w:top w:val="none" w:sz="0" w:space="0" w:color="auto"/>
                        <w:left w:val="none" w:sz="0" w:space="0" w:color="auto"/>
                        <w:bottom w:val="none" w:sz="0" w:space="0" w:color="auto"/>
                        <w:right w:val="none" w:sz="0" w:space="0" w:color="auto"/>
                      </w:divBdr>
                      <w:divsChild>
                        <w:div w:id="963728537">
                          <w:marLeft w:val="0"/>
                          <w:marRight w:val="0"/>
                          <w:marTop w:val="0"/>
                          <w:marBottom w:val="240"/>
                          <w:divBdr>
                            <w:top w:val="single" w:sz="12" w:space="0" w:color="FFE153"/>
                            <w:left w:val="single" w:sz="12" w:space="0" w:color="FFE153"/>
                            <w:bottom w:val="single" w:sz="12" w:space="0" w:color="FFE153"/>
                            <w:right w:val="single" w:sz="12" w:space="0" w:color="FFE153"/>
                          </w:divBdr>
                          <w:divsChild>
                            <w:div w:id="12483456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1322">
      <w:bodyDiv w:val="1"/>
      <w:marLeft w:val="0"/>
      <w:marRight w:val="0"/>
      <w:marTop w:val="0"/>
      <w:marBottom w:val="0"/>
      <w:divBdr>
        <w:top w:val="none" w:sz="0" w:space="0" w:color="auto"/>
        <w:left w:val="none" w:sz="0" w:space="0" w:color="auto"/>
        <w:bottom w:val="none" w:sz="0" w:space="0" w:color="auto"/>
        <w:right w:val="none" w:sz="0" w:space="0" w:color="auto"/>
      </w:divBdr>
      <w:divsChild>
        <w:div w:id="2049137319">
          <w:marLeft w:val="150"/>
          <w:marRight w:val="150"/>
          <w:marTop w:val="0"/>
          <w:marBottom w:val="0"/>
          <w:divBdr>
            <w:top w:val="none" w:sz="0" w:space="0" w:color="auto"/>
            <w:left w:val="none" w:sz="0" w:space="0" w:color="auto"/>
            <w:bottom w:val="none" w:sz="0" w:space="0" w:color="auto"/>
            <w:right w:val="none" w:sz="0" w:space="0" w:color="auto"/>
          </w:divBdr>
          <w:divsChild>
            <w:div w:id="1203906119">
              <w:marLeft w:val="2535"/>
              <w:marRight w:val="0"/>
              <w:marTop w:val="0"/>
              <w:marBottom w:val="0"/>
              <w:divBdr>
                <w:top w:val="none" w:sz="0" w:space="0" w:color="auto"/>
                <w:left w:val="none" w:sz="0" w:space="0" w:color="auto"/>
                <w:bottom w:val="none" w:sz="0" w:space="0" w:color="auto"/>
                <w:right w:val="none" w:sz="0" w:space="0" w:color="auto"/>
              </w:divBdr>
              <w:divsChild>
                <w:div w:id="1320159995">
                  <w:marLeft w:val="0"/>
                  <w:marRight w:val="0"/>
                  <w:marTop w:val="0"/>
                  <w:marBottom w:val="0"/>
                  <w:divBdr>
                    <w:top w:val="none" w:sz="0" w:space="0" w:color="auto"/>
                    <w:left w:val="none" w:sz="0" w:space="0" w:color="auto"/>
                    <w:bottom w:val="none" w:sz="0" w:space="0" w:color="auto"/>
                    <w:right w:val="none" w:sz="0" w:space="0" w:color="auto"/>
                  </w:divBdr>
                  <w:divsChild>
                    <w:div w:id="1166094918">
                      <w:marLeft w:val="0"/>
                      <w:marRight w:val="3000"/>
                      <w:marTop w:val="0"/>
                      <w:marBottom w:val="0"/>
                      <w:divBdr>
                        <w:top w:val="none" w:sz="0" w:space="0" w:color="auto"/>
                        <w:left w:val="none" w:sz="0" w:space="0" w:color="auto"/>
                        <w:bottom w:val="none" w:sz="0" w:space="0" w:color="auto"/>
                        <w:right w:val="none" w:sz="0" w:space="0" w:color="auto"/>
                      </w:divBdr>
                      <w:divsChild>
                        <w:div w:id="778765911">
                          <w:marLeft w:val="0"/>
                          <w:marRight w:val="0"/>
                          <w:marTop w:val="0"/>
                          <w:marBottom w:val="240"/>
                          <w:divBdr>
                            <w:top w:val="single" w:sz="12" w:space="0" w:color="FFE153"/>
                            <w:left w:val="single" w:sz="12" w:space="0" w:color="FFE153"/>
                            <w:bottom w:val="single" w:sz="12" w:space="0" w:color="FFE153"/>
                            <w:right w:val="single" w:sz="12" w:space="0" w:color="FFE153"/>
                          </w:divBdr>
                          <w:divsChild>
                            <w:div w:id="1225778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5683">
      <w:bodyDiv w:val="1"/>
      <w:marLeft w:val="0"/>
      <w:marRight w:val="0"/>
      <w:marTop w:val="0"/>
      <w:marBottom w:val="0"/>
      <w:divBdr>
        <w:top w:val="none" w:sz="0" w:space="0" w:color="auto"/>
        <w:left w:val="none" w:sz="0" w:space="0" w:color="auto"/>
        <w:bottom w:val="none" w:sz="0" w:space="0" w:color="auto"/>
        <w:right w:val="none" w:sz="0" w:space="0" w:color="auto"/>
      </w:divBdr>
      <w:divsChild>
        <w:div w:id="746919690">
          <w:marLeft w:val="150"/>
          <w:marRight w:val="150"/>
          <w:marTop w:val="0"/>
          <w:marBottom w:val="0"/>
          <w:divBdr>
            <w:top w:val="none" w:sz="0" w:space="0" w:color="auto"/>
            <w:left w:val="none" w:sz="0" w:space="0" w:color="auto"/>
            <w:bottom w:val="none" w:sz="0" w:space="0" w:color="auto"/>
            <w:right w:val="none" w:sz="0" w:space="0" w:color="auto"/>
          </w:divBdr>
          <w:divsChild>
            <w:div w:id="792671674">
              <w:marLeft w:val="2535"/>
              <w:marRight w:val="0"/>
              <w:marTop w:val="0"/>
              <w:marBottom w:val="0"/>
              <w:divBdr>
                <w:top w:val="none" w:sz="0" w:space="0" w:color="auto"/>
                <w:left w:val="none" w:sz="0" w:space="0" w:color="auto"/>
                <w:bottom w:val="none" w:sz="0" w:space="0" w:color="auto"/>
                <w:right w:val="none" w:sz="0" w:space="0" w:color="auto"/>
              </w:divBdr>
              <w:divsChild>
                <w:div w:id="1774519694">
                  <w:marLeft w:val="0"/>
                  <w:marRight w:val="0"/>
                  <w:marTop w:val="0"/>
                  <w:marBottom w:val="0"/>
                  <w:divBdr>
                    <w:top w:val="none" w:sz="0" w:space="0" w:color="auto"/>
                    <w:left w:val="none" w:sz="0" w:space="0" w:color="auto"/>
                    <w:bottom w:val="none" w:sz="0" w:space="0" w:color="auto"/>
                    <w:right w:val="none" w:sz="0" w:space="0" w:color="auto"/>
                  </w:divBdr>
                  <w:divsChild>
                    <w:div w:id="37895392">
                      <w:marLeft w:val="0"/>
                      <w:marRight w:val="3000"/>
                      <w:marTop w:val="0"/>
                      <w:marBottom w:val="0"/>
                      <w:divBdr>
                        <w:top w:val="none" w:sz="0" w:space="0" w:color="auto"/>
                        <w:left w:val="none" w:sz="0" w:space="0" w:color="auto"/>
                        <w:bottom w:val="none" w:sz="0" w:space="0" w:color="auto"/>
                        <w:right w:val="none" w:sz="0" w:space="0" w:color="auto"/>
                      </w:divBdr>
                      <w:divsChild>
                        <w:div w:id="2175543">
                          <w:marLeft w:val="0"/>
                          <w:marRight w:val="0"/>
                          <w:marTop w:val="0"/>
                          <w:marBottom w:val="240"/>
                          <w:divBdr>
                            <w:top w:val="single" w:sz="12" w:space="0" w:color="FFE153"/>
                            <w:left w:val="single" w:sz="12" w:space="0" w:color="FFE153"/>
                            <w:bottom w:val="single" w:sz="12" w:space="0" w:color="FFE153"/>
                            <w:right w:val="single" w:sz="12" w:space="0" w:color="FFE153"/>
                          </w:divBdr>
                          <w:divsChild>
                            <w:div w:id="14013662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61515">
      <w:bodyDiv w:val="1"/>
      <w:marLeft w:val="0"/>
      <w:marRight w:val="0"/>
      <w:marTop w:val="0"/>
      <w:marBottom w:val="0"/>
      <w:divBdr>
        <w:top w:val="none" w:sz="0" w:space="0" w:color="auto"/>
        <w:left w:val="none" w:sz="0" w:space="0" w:color="auto"/>
        <w:bottom w:val="none" w:sz="0" w:space="0" w:color="auto"/>
        <w:right w:val="none" w:sz="0" w:space="0" w:color="auto"/>
      </w:divBdr>
      <w:divsChild>
        <w:div w:id="1306546801">
          <w:marLeft w:val="0"/>
          <w:marRight w:val="0"/>
          <w:marTop w:val="0"/>
          <w:marBottom w:val="0"/>
          <w:divBdr>
            <w:top w:val="none" w:sz="0" w:space="0" w:color="auto"/>
            <w:left w:val="none" w:sz="0" w:space="0" w:color="auto"/>
            <w:bottom w:val="none" w:sz="0" w:space="0" w:color="auto"/>
            <w:right w:val="none" w:sz="0" w:space="0" w:color="auto"/>
          </w:divBdr>
          <w:divsChild>
            <w:div w:id="2037845171">
              <w:marLeft w:val="0"/>
              <w:marRight w:val="0"/>
              <w:marTop w:val="0"/>
              <w:marBottom w:val="0"/>
              <w:divBdr>
                <w:top w:val="none" w:sz="0" w:space="0" w:color="auto"/>
                <w:left w:val="none" w:sz="0" w:space="0" w:color="auto"/>
                <w:bottom w:val="none" w:sz="0" w:space="0" w:color="auto"/>
                <w:right w:val="none" w:sz="0" w:space="0" w:color="auto"/>
              </w:divBdr>
              <w:divsChild>
                <w:div w:id="569972721">
                  <w:marLeft w:val="0"/>
                  <w:marRight w:val="0"/>
                  <w:marTop w:val="0"/>
                  <w:marBottom w:val="0"/>
                  <w:divBdr>
                    <w:top w:val="none" w:sz="0" w:space="0" w:color="auto"/>
                    <w:left w:val="none" w:sz="0" w:space="0" w:color="auto"/>
                    <w:bottom w:val="none" w:sz="0" w:space="0" w:color="auto"/>
                    <w:right w:val="none" w:sz="0" w:space="0" w:color="auto"/>
                  </w:divBdr>
                  <w:divsChild>
                    <w:div w:id="1336569177">
                      <w:marLeft w:val="0"/>
                      <w:marRight w:val="0"/>
                      <w:marTop w:val="0"/>
                      <w:marBottom w:val="0"/>
                      <w:divBdr>
                        <w:top w:val="none" w:sz="0" w:space="0" w:color="auto"/>
                        <w:left w:val="none" w:sz="0" w:space="0" w:color="auto"/>
                        <w:bottom w:val="none" w:sz="0" w:space="0" w:color="auto"/>
                        <w:right w:val="none" w:sz="0" w:space="0" w:color="auto"/>
                      </w:divBdr>
                      <w:divsChild>
                        <w:div w:id="512885899">
                          <w:marLeft w:val="0"/>
                          <w:marRight w:val="0"/>
                          <w:marTop w:val="0"/>
                          <w:marBottom w:val="0"/>
                          <w:divBdr>
                            <w:top w:val="none" w:sz="0" w:space="0" w:color="auto"/>
                            <w:left w:val="none" w:sz="0" w:space="0" w:color="auto"/>
                            <w:bottom w:val="none" w:sz="0" w:space="0" w:color="auto"/>
                            <w:right w:val="none" w:sz="0" w:space="0" w:color="auto"/>
                          </w:divBdr>
                          <w:divsChild>
                            <w:div w:id="1207597612">
                              <w:marLeft w:val="0"/>
                              <w:marRight w:val="0"/>
                              <w:marTop w:val="0"/>
                              <w:marBottom w:val="0"/>
                              <w:divBdr>
                                <w:top w:val="none" w:sz="0" w:space="0" w:color="auto"/>
                                <w:left w:val="none" w:sz="0" w:space="0" w:color="auto"/>
                                <w:bottom w:val="none" w:sz="0" w:space="0" w:color="auto"/>
                                <w:right w:val="none" w:sz="0" w:space="0" w:color="auto"/>
                              </w:divBdr>
                              <w:divsChild>
                                <w:div w:id="1919753370">
                                  <w:marLeft w:val="0"/>
                                  <w:marRight w:val="0"/>
                                  <w:marTop w:val="0"/>
                                  <w:marBottom w:val="0"/>
                                  <w:divBdr>
                                    <w:top w:val="none" w:sz="0" w:space="0" w:color="auto"/>
                                    <w:left w:val="none" w:sz="0" w:space="0" w:color="auto"/>
                                    <w:bottom w:val="none" w:sz="0" w:space="0" w:color="auto"/>
                                    <w:right w:val="none" w:sz="0" w:space="0" w:color="auto"/>
                                  </w:divBdr>
                                  <w:divsChild>
                                    <w:div w:id="801537993">
                                      <w:marLeft w:val="0"/>
                                      <w:marRight w:val="0"/>
                                      <w:marTop w:val="0"/>
                                      <w:marBottom w:val="0"/>
                                      <w:divBdr>
                                        <w:top w:val="none" w:sz="0" w:space="0" w:color="auto"/>
                                        <w:left w:val="none" w:sz="0" w:space="0" w:color="auto"/>
                                        <w:bottom w:val="none" w:sz="0" w:space="0" w:color="auto"/>
                                        <w:right w:val="none" w:sz="0" w:space="0" w:color="auto"/>
                                      </w:divBdr>
                                      <w:divsChild>
                                        <w:div w:id="702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418925">
      <w:bodyDiv w:val="1"/>
      <w:marLeft w:val="0"/>
      <w:marRight w:val="0"/>
      <w:marTop w:val="0"/>
      <w:marBottom w:val="0"/>
      <w:divBdr>
        <w:top w:val="none" w:sz="0" w:space="0" w:color="auto"/>
        <w:left w:val="none" w:sz="0" w:space="0" w:color="auto"/>
        <w:bottom w:val="none" w:sz="0" w:space="0" w:color="auto"/>
        <w:right w:val="none" w:sz="0" w:space="0" w:color="auto"/>
      </w:divBdr>
      <w:divsChild>
        <w:div w:id="1207789871">
          <w:marLeft w:val="150"/>
          <w:marRight w:val="150"/>
          <w:marTop w:val="0"/>
          <w:marBottom w:val="0"/>
          <w:divBdr>
            <w:top w:val="none" w:sz="0" w:space="0" w:color="auto"/>
            <w:left w:val="none" w:sz="0" w:space="0" w:color="auto"/>
            <w:bottom w:val="none" w:sz="0" w:space="0" w:color="auto"/>
            <w:right w:val="none" w:sz="0" w:space="0" w:color="auto"/>
          </w:divBdr>
          <w:divsChild>
            <w:div w:id="1223055251">
              <w:marLeft w:val="2535"/>
              <w:marRight w:val="0"/>
              <w:marTop w:val="0"/>
              <w:marBottom w:val="0"/>
              <w:divBdr>
                <w:top w:val="none" w:sz="0" w:space="0" w:color="auto"/>
                <w:left w:val="none" w:sz="0" w:space="0" w:color="auto"/>
                <w:bottom w:val="none" w:sz="0" w:space="0" w:color="auto"/>
                <w:right w:val="none" w:sz="0" w:space="0" w:color="auto"/>
              </w:divBdr>
              <w:divsChild>
                <w:div w:id="526138314">
                  <w:marLeft w:val="0"/>
                  <w:marRight w:val="0"/>
                  <w:marTop w:val="0"/>
                  <w:marBottom w:val="0"/>
                  <w:divBdr>
                    <w:top w:val="none" w:sz="0" w:space="0" w:color="auto"/>
                    <w:left w:val="none" w:sz="0" w:space="0" w:color="auto"/>
                    <w:bottom w:val="none" w:sz="0" w:space="0" w:color="auto"/>
                    <w:right w:val="none" w:sz="0" w:space="0" w:color="auto"/>
                  </w:divBdr>
                  <w:divsChild>
                    <w:div w:id="8082785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925">
      <w:bodyDiv w:val="1"/>
      <w:marLeft w:val="0"/>
      <w:marRight w:val="0"/>
      <w:marTop w:val="0"/>
      <w:marBottom w:val="0"/>
      <w:divBdr>
        <w:top w:val="none" w:sz="0" w:space="0" w:color="auto"/>
        <w:left w:val="none" w:sz="0" w:space="0" w:color="auto"/>
        <w:bottom w:val="none" w:sz="0" w:space="0" w:color="auto"/>
        <w:right w:val="none" w:sz="0" w:space="0" w:color="auto"/>
      </w:divBdr>
      <w:divsChild>
        <w:div w:id="519392664">
          <w:marLeft w:val="150"/>
          <w:marRight w:val="150"/>
          <w:marTop w:val="0"/>
          <w:marBottom w:val="0"/>
          <w:divBdr>
            <w:top w:val="none" w:sz="0" w:space="0" w:color="auto"/>
            <w:left w:val="none" w:sz="0" w:space="0" w:color="auto"/>
            <w:bottom w:val="none" w:sz="0" w:space="0" w:color="auto"/>
            <w:right w:val="none" w:sz="0" w:space="0" w:color="auto"/>
          </w:divBdr>
          <w:divsChild>
            <w:div w:id="1765493279">
              <w:marLeft w:val="2535"/>
              <w:marRight w:val="0"/>
              <w:marTop w:val="0"/>
              <w:marBottom w:val="0"/>
              <w:divBdr>
                <w:top w:val="none" w:sz="0" w:space="0" w:color="auto"/>
                <w:left w:val="none" w:sz="0" w:space="0" w:color="auto"/>
                <w:bottom w:val="none" w:sz="0" w:space="0" w:color="auto"/>
                <w:right w:val="none" w:sz="0" w:space="0" w:color="auto"/>
              </w:divBdr>
              <w:divsChild>
                <w:div w:id="1056008869">
                  <w:marLeft w:val="0"/>
                  <w:marRight w:val="0"/>
                  <w:marTop w:val="0"/>
                  <w:marBottom w:val="0"/>
                  <w:divBdr>
                    <w:top w:val="none" w:sz="0" w:space="0" w:color="auto"/>
                    <w:left w:val="none" w:sz="0" w:space="0" w:color="auto"/>
                    <w:bottom w:val="none" w:sz="0" w:space="0" w:color="auto"/>
                    <w:right w:val="none" w:sz="0" w:space="0" w:color="auto"/>
                  </w:divBdr>
                  <w:divsChild>
                    <w:div w:id="277223948">
                      <w:marLeft w:val="0"/>
                      <w:marRight w:val="3000"/>
                      <w:marTop w:val="0"/>
                      <w:marBottom w:val="0"/>
                      <w:divBdr>
                        <w:top w:val="none" w:sz="0" w:space="0" w:color="auto"/>
                        <w:left w:val="none" w:sz="0" w:space="0" w:color="auto"/>
                        <w:bottom w:val="none" w:sz="0" w:space="0" w:color="auto"/>
                        <w:right w:val="none" w:sz="0" w:space="0" w:color="auto"/>
                      </w:divBdr>
                      <w:divsChild>
                        <w:div w:id="1810901098">
                          <w:marLeft w:val="0"/>
                          <w:marRight w:val="0"/>
                          <w:marTop w:val="0"/>
                          <w:marBottom w:val="240"/>
                          <w:divBdr>
                            <w:top w:val="single" w:sz="12" w:space="0" w:color="FFE153"/>
                            <w:left w:val="single" w:sz="12" w:space="0" w:color="FFE153"/>
                            <w:bottom w:val="single" w:sz="12" w:space="0" w:color="FFE153"/>
                            <w:right w:val="single" w:sz="12" w:space="0" w:color="FFE153"/>
                          </w:divBdr>
                          <w:divsChild>
                            <w:div w:id="2708195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60">
      <w:bodyDiv w:val="1"/>
      <w:marLeft w:val="0"/>
      <w:marRight w:val="0"/>
      <w:marTop w:val="0"/>
      <w:marBottom w:val="0"/>
      <w:divBdr>
        <w:top w:val="none" w:sz="0" w:space="0" w:color="auto"/>
        <w:left w:val="none" w:sz="0" w:space="0" w:color="auto"/>
        <w:bottom w:val="none" w:sz="0" w:space="0" w:color="auto"/>
        <w:right w:val="none" w:sz="0" w:space="0" w:color="auto"/>
      </w:divBdr>
      <w:divsChild>
        <w:div w:id="1626958545">
          <w:marLeft w:val="150"/>
          <w:marRight w:val="150"/>
          <w:marTop w:val="0"/>
          <w:marBottom w:val="0"/>
          <w:divBdr>
            <w:top w:val="none" w:sz="0" w:space="0" w:color="auto"/>
            <w:left w:val="none" w:sz="0" w:space="0" w:color="auto"/>
            <w:bottom w:val="none" w:sz="0" w:space="0" w:color="auto"/>
            <w:right w:val="none" w:sz="0" w:space="0" w:color="auto"/>
          </w:divBdr>
          <w:divsChild>
            <w:div w:id="1794834434">
              <w:marLeft w:val="2535"/>
              <w:marRight w:val="0"/>
              <w:marTop w:val="0"/>
              <w:marBottom w:val="0"/>
              <w:divBdr>
                <w:top w:val="none" w:sz="0" w:space="0" w:color="auto"/>
                <w:left w:val="none" w:sz="0" w:space="0" w:color="auto"/>
                <w:bottom w:val="none" w:sz="0" w:space="0" w:color="auto"/>
                <w:right w:val="none" w:sz="0" w:space="0" w:color="auto"/>
              </w:divBdr>
              <w:divsChild>
                <w:div w:id="304817391">
                  <w:marLeft w:val="0"/>
                  <w:marRight w:val="0"/>
                  <w:marTop w:val="0"/>
                  <w:marBottom w:val="0"/>
                  <w:divBdr>
                    <w:top w:val="none" w:sz="0" w:space="0" w:color="auto"/>
                    <w:left w:val="none" w:sz="0" w:space="0" w:color="auto"/>
                    <w:bottom w:val="none" w:sz="0" w:space="0" w:color="auto"/>
                    <w:right w:val="none" w:sz="0" w:space="0" w:color="auto"/>
                  </w:divBdr>
                  <w:divsChild>
                    <w:div w:id="35938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cestershir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cestershire.gov.uk/cms/school-information-for-parents/policy-and-guidance.aspx" TargetMode="External"/><Relationship Id="rId17"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careersservice.direct.gov.uk/aboutus/Pages/default.aspx" TargetMode="External"/><Relationship Id="rId5" Type="http://schemas.openxmlformats.org/officeDocument/2006/relationships/webSettings" Target="webSettings.xml"/><Relationship Id="rId15" Type="http://schemas.openxmlformats.org/officeDocument/2006/relationships/hyperlink" Target="mailto:dprice@worcestershire.gov.uk" TargetMode="External"/><Relationship Id="rId10" Type="http://schemas.openxmlformats.org/officeDocument/2006/relationships/image" Target="media/image2.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o.gov.uk/for_organisations/data_protection/notification.aspx" TargetMode="External"/><Relationship Id="rId14" Type="http://schemas.openxmlformats.org/officeDocument/2006/relationships/hyperlink" Target="http://www.education.gov.uk/researchandstatistics/datatdatam/b00212337/dat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7D99-C2CB-4913-AE2D-50F27198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6519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Chadsgrove School</vt:lpstr>
    </vt:vector>
  </TitlesOfParts>
  <Company>Any Authorised School</Company>
  <LinksUpToDate>false</LinksUpToDate>
  <CharactersWithSpaces>44506</CharactersWithSpaces>
  <SharedDoc>false</SharedDoc>
  <HLinks>
    <vt:vector size="48" baseType="variant">
      <vt:variant>
        <vt:i4>6815854</vt:i4>
      </vt:variant>
      <vt:variant>
        <vt:i4>21</vt:i4>
      </vt:variant>
      <vt:variant>
        <vt:i4>0</vt:i4>
      </vt:variant>
      <vt:variant>
        <vt:i4>5</vt:i4>
      </vt:variant>
      <vt:variant>
        <vt:lpwstr>http://www.education.gov.uk/help/contactus</vt:lpwstr>
      </vt:variant>
      <vt:variant>
        <vt:lpwstr/>
      </vt:variant>
      <vt:variant>
        <vt:i4>1441864</vt:i4>
      </vt:variant>
      <vt:variant>
        <vt:i4>18</vt:i4>
      </vt:variant>
      <vt:variant>
        <vt:i4>0</vt:i4>
      </vt:variant>
      <vt:variant>
        <vt:i4>5</vt:i4>
      </vt:variant>
      <vt:variant>
        <vt:lpwstr>http://www.education.gov.uk/</vt:lpwstr>
      </vt:variant>
      <vt:variant>
        <vt:lpwstr/>
      </vt:variant>
      <vt:variant>
        <vt:i4>5636133</vt:i4>
      </vt:variant>
      <vt:variant>
        <vt:i4>15</vt:i4>
      </vt:variant>
      <vt:variant>
        <vt:i4>0</vt:i4>
      </vt:variant>
      <vt:variant>
        <vt:i4>5</vt:i4>
      </vt:variant>
      <vt:variant>
        <vt:lpwstr>mailto:dprice@worcestershire.gov.uk</vt:lpwstr>
      </vt:variant>
      <vt:variant>
        <vt:lpwstr/>
      </vt:variant>
      <vt:variant>
        <vt:i4>3866675</vt:i4>
      </vt:variant>
      <vt:variant>
        <vt:i4>12</vt:i4>
      </vt:variant>
      <vt:variant>
        <vt:i4>0</vt:i4>
      </vt:variant>
      <vt:variant>
        <vt:i4>5</vt:i4>
      </vt:variant>
      <vt:variant>
        <vt:lpwstr>http://www.education.gov.uk/researchandstatistics/datatdatam/b00212337/datause</vt:lpwstr>
      </vt:variant>
      <vt:variant>
        <vt:lpwstr/>
      </vt:variant>
      <vt:variant>
        <vt:i4>5439569</vt:i4>
      </vt:variant>
      <vt:variant>
        <vt:i4>9</vt:i4>
      </vt:variant>
      <vt:variant>
        <vt:i4>0</vt:i4>
      </vt:variant>
      <vt:variant>
        <vt:i4>5</vt:i4>
      </vt:variant>
      <vt:variant>
        <vt:lpwstr>http://www.worcestershire.gov.uk/</vt:lpwstr>
      </vt:variant>
      <vt:variant>
        <vt:lpwstr/>
      </vt:variant>
      <vt:variant>
        <vt:i4>917590</vt:i4>
      </vt:variant>
      <vt:variant>
        <vt:i4>6</vt:i4>
      </vt:variant>
      <vt:variant>
        <vt:i4>0</vt:i4>
      </vt:variant>
      <vt:variant>
        <vt:i4>5</vt:i4>
      </vt:variant>
      <vt:variant>
        <vt:lpwstr>http://www.worcestershire.gov.uk/cms/school-information-for-parents/policy-and-guidance.aspx</vt:lpwstr>
      </vt:variant>
      <vt:variant>
        <vt:lpwstr/>
      </vt:variant>
      <vt:variant>
        <vt:i4>7209069</vt:i4>
      </vt:variant>
      <vt:variant>
        <vt:i4>3</vt:i4>
      </vt:variant>
      <vt:variant>
        <vt:i4>0</vt:i4>
      </vt:variant>
      <vt:variant>
        <vt:i4>5</vt:i4>
      </vt:variant>
      <vt:variant>
        <vt:lpwstr>https://nationalcareersservice.direct.gov.uk/aboutus/Pages/default.aspx</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Chadsgrove School</dc:title>
  <dc:creator>amacvie</dc:creator>
  <cp:lastModifiedBy>AMacvie@cs.chadsgrove.worcs.sch.uk</cp:lastModifiedBy>
  <cp:revision>9</cp:revision>
  <cp:lastPrinted>2017-09-17T10:16:00Z</cp:lastPrinted>
  <dcterms:created xsi:type="dcterms:W3CDTF">2017-09-17T09:02:00Z</dcterms:created>
  <dcterms:modified xsi:type="dcterms:W3CDTF">2017-10-03T07:39:00Z</dcterms:modified>
</cp:coreProperties>
</file>